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CB" w:rsidRPr="00A90753" w:rsidRDefault="002437CB" w:rsidP="002437CB">
      <w:pPr>
        <w:spacing w:after="0" w:line="240" w:lineRule="auto"/>
        <w:jc w:val="center"/>
        <w:rPr>
          <w:rFonts w:ascii="Times New Roman" w:hAnsi="Times New Roman" w:cs="Times New Roman"/>
          <w:b/>
          <w:sz w:val="28"/>
          <w:szCs w:val="28"/>
        </w:rPr>
      </w:pPr>
      <w:r w:rsidRPr="00A90753">
        <w:rPr>
          <w:rFonts w:ascii="Times New Roman" w:hAnsi="Times New Roman" w:cs="Times New Roman"/>
          <w:b/>
          <w:sz w:val="28"/>
          <w:szCs w:val="28"/>
        </w:rPr>
        <w:t xml:space="preserve">Пояснительная записка </w:t>
      </w:r>
    </w:p>
    <w:p w:rsidR="002437CB" w:rsidRPr="00A90753" w:rsidRDefault="002437CB" w:rsidP="002437CB">
      <w:pPr>
        <w:spacing w:after="0" w:line="240" w:lineRule="auto"/>
        <w:jc w:val="center"/>
        <w:rPr>
          <w:rFonts w:ascii="Times New Roman" w:hAnsi="Times New Roman" w:cs="Times New Roman"/>
          <w:sz w:val="28"/>
          <w:szCs w:val="28"/>
        </w:rPr>
      </w:pPr>
      <w:r w:rsidRPr="00A90753">
        <w:rPr>
          <w:rFonts w:ascii="Times New Roman" w:hAnsi="Times New Roman" w:cs="Times New Roman"/>
          <w:sz w:val="28"/>
          <w:szCs w:val="28"/>
        </w:rPr>
        <w:t>к информации о ходе реализации государственной программы «Социальная поддержка отдельных категорий граждан в Ленинградской области»                         за 1 квартал 2023 года</w:t>
      </w:r>
    </w:p>
    <w:p w:rsidR="002437CB" w:rsidRPr="00A90753" w:rsidRDefault="002437CB" w:rsidP="002437CB">
      <w:pPr>
        <w:spacing w:after="0" w:line="240" w:lineRule="auto"/>
        <w:jc w:val="center"/>
        <w:rPr>
          <w:rFonts w:ascii="Times New Roman" w:hAnsi="Times New Roman" w:cs="Times New Roman"/>
          <w:sz w:val="28"/>
          <w:szCs w:val="28"/>
        </w:rPr>
      </w:pPr>
    </w:p>
    <w:p w:rsidR="002437CB" w:rsidRPr="00A90753" w:rsidRDefault="002437CB" w:rsidP="002437CB">
      <w:pPr>
        <w:spacing w:after="0" w:line="240" w:lineRule="auto"/>
        <w:ind w:firstLine="709"/>
        <w:jc w:val="both"/>
        <w:rPr>
          <w:rFonts w:ascii="Times New Roman" w:hAnsi="Times New Roman" w:cs="Times New Roman"/>
          <w:sz w:val="28"/>
          <w:szCs w:val="28"/>
        </w:rPr>
      </w:pPr>
      <w:r w:rsidRPr="00A90753">
        <w:rPr>
          <w:rFonts w:ascii="Times New Roman" w:hAnsi="Times New Roman" w:cs="Times New Roman"/>
          <w:sz w:val="28"/>
          <w:szCs w:val="28"/>
        </w:rPr>
        <w:t xml:space="preserve">Комитетом по социальной защите населения Ленинградской области реализуется  Государственная программа Ленинградской области «Социальная поддержка отдельных категорий граждан в Ленинградской области», утвержденная постановлением Правительства Ленинградской области от 14 ноября 2013 года </w:t>
      </w:r>
      <w:r w:rsidRPr="00A90753">
        <w:rPr>
          <w:rFonts w:ascii="Times New Roman" w:hAnsi="Times New Roman" w:cs="Times New Roman"/>
          <w:sz w:val="28"/>
          <w:szCs w:val="28"/>
        </w:rPr>
        <w:br/>
        <w:t>№ 406 (далее – Государственная программа).</w:t>
      </w:r>
    </w:p>
    <w:p w:rsidR="002437CB" w:rsidRPr="00A90753" w:rsidRDefault="002437CB" w:rsidP="002437CB">
      <w:pPr>
        <w:spacing w:after="0" w:line="240" w:lineRule="auto"/>
        <w:ind w:firstLine="709"/>
        <w:jc w:val="both"/>
        <w:rPr>
          <w:rFonts w:ascii="Times New Roman" w:hAnsi="Times New Roman" w:cs="Times New Roman"/>
          <w:sz w:val="28"/>
          <w:szCs w:val="28"/>
        </w:rPr>
      </w:pPr>
      <w:r w:rsidRPr="00A90753">
        <w:rPr>
          <w:rFonts w:ascii="Times New Roman" w:hAnsi="Times New Roman" w:cs="Times New Roman"/>
          <w:sz w:val="28"/>
          <w:szCs w:val="28"/>
        </w:rPr>
        <w:t xml:space="preserve">Целью Государственной программы является повышение уровня и качества жизни отдельных категорий граждан, улучшение демографической ситуации </w:t>
      </w:r>
      <w:r w:rsidRPr="00A90753">
        <w:rPr>
          <w:rFonts w:ascii="Times New Roman" w:hAnsi="Times New Roman" w:cs="Times New Roman"/>
          <w:sz w:val="28"/>
          <w:szCs w:val="28"/>
        </w:rPr>
        <w:br/>
        <w:t>в Ленинградской области.</w:t>
      </w:r>
    </w:p>
    <w:p w:rsidR="002437CB" w:rsidRPr="00A90753" w:rsidRDefault="002437CB" w:rsidP="002437CB">
      <w:pPr>
        <w:autoSpaceDE w:val="0"/>
        <w:autoSpaceDN w:val="0"/>
        <w:adjustRightInd w:val="0"/>
        <w:spacing w:after="0" w:line="240" w:lineRule="auto"/>
        <w:ind w:firstLine="709"/>
        <w:jc w:val="both"/>
        <w:rPr>
          <w:rFonts w:ascii="Times New Roman" w:hAnsi="Times New Roman" w:cs="Times New Roman"/>
          <w:sz w:val="28"/>
          <w:szCs w:val="28"/>
        </w:rPr>
      </w:pPr>
      <w:r w:rsidRPr="00A90753">
        <w:rPr>
          <w:rFonts w:ascii="Times New Roman" w:hAnsi="Times New Roman" w:cs="Times New Roman"/>
          <w:sz w:val="28"/>
          <w:szCs w:val="28"/>
        </w:rPr>
        <w:t>В рамках Государственной программы реализуются федеральный проект «Финансовая поддержка семей при рождении детей» (региональный проект «Финансовая поддержка семей при рождении детей») и федеральный проект «Старшее поколение» (региональный проект «Старшее поколение»).</w:t>
      </w:r>
    </w:p>
    <w:p w:rsidR="002437CB" w:rsidRPr="00A90753" w:rsidRDefault="002437CB" w:rsidP="002437C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90753">
        <w:rPr>
          <w:rFonts w:ascii="Times New Roman" w:hAnsi="Times New Roman" w:cs="Times New Roman"/>
          <w:sz w:val="28"/>
          <w:szCs w:val="28"/>
        </w:rPr>
        <w:t xml:space="preserve">Приоритеты государственной политики в сфере реализации государственной программы определены исходя из </w:t>
      </w:r>
      <w:hyperlink r:id="rId5" w:history="1">
        <w:r w:rsidRPr="00A90753">
          <w:rPr>
            <w:rFonts w:ascii="Times New Roman" w:hAnsi="Times New Roman" w:cs="Times New Roman"/>
            <w:sz w:val="28"/>
            <w:szCs w:val="28"/>
          </w:rPr>
          <w:t>Концепции</w:t>
        </w:r>
      </w:hyperlink>
      <w:r w:rsidRPr="00A90753">
        <w:rPr>
          <w:rFonts w:ascii="Times New Roman" w:hAnsi="Times New Roman" w:cs="Times New Roman"/>
          <w:sz w:val="28"/>
          <w:szCs w:val="28"/>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 1351 «Об утверждении Концепции демографической политики Российской Федерации на период до 2025 года», указов Президента Российской Федерации от 7 мая 2012 года </w:t>
      </w:r>
      <w:hyperlink r:id="rId6" w:history="1">
        <w:r w:rsidRPr="00A90753">
          <w:rPr>
            <w:rFonts w:ascii="Times New Roman" w:hAnsi="Times New Roman" w:cs="Times New Roman"/>
            <w:sz w:val="28"/>
            <w:szCs w:val="28"/>
          </w:rPr>
          <w:t>№ 597</w:t>
        </w:r>
      </w:hyperlink>
      <w:r w:rsidRPr="00A90753">
        <w:rPr>
          <w:rFonts w:ascii="Times New Roman" w:hAnsi="Times New Roman" w:cs="Times New Roman"/>
          <w:sz w:val="28"/>
          <w:szCs w:val="28"/>
        </w:rPr>
        <w:t xml:space="preserve"> «О мероприятиях </w:t>
      </w:r>
      <w:r w:rsidRPr="00A90753">
        <w:rPr>
          <w:rFonts w:ascii="Times New Roman" w:hAnsi="Times New Roman" w:cs="Times New Roman"/>
          <w:sz w:val="28"/>
          <w:szCs w:val="28"/>
        </w:rPr>
        <w:br/>
        <w:t>по реализации государственной социальной</w:t>
      </w:r>
      <w:proofErr w:type="gramEnd"/>
      <w:r w:rsidRPr="00A90753">
        <w:rPr>
          <w:rFonts w:ascii="Times New Roman" w:hAnsi="Times New Roman" w:cs="Times New Roman"/>
          <w:sz w:val="28"/>
          <w:szCs w:val="28"/>
        </w:rPr>
        <w:t xml:space="preserve"> </w:t>
      </w:r>
      <w:proofErr w:type="gramStart"/>
      <w:r w:rsidRPr="00A90753">
        <w:rPr>
          <w:rFonts w:ascii="Times New Roman" w:hAnsi="Times New Roman" w:cs="Times New Roman"/>
          <w:sz w:val="28"/>
          <w:szCs w:val="28"/>
        </w:rPr>
        <w:t xml:space="preserve">политики», от 7 мая 2012 года </w:t>
      </w:r>
      <w:hyperlink r:id="rId7" w:history="1">
        <w:r w:rsidRPr="00A90753">
          <w:rPr>
            <w:rFonts w:ascii="Times New Roman" w:hAnsi="Times New Roman" w:cs="Times New Roman"/>
            <w:sz w:val="28"/>
            <w:szCs w:val="28"/>
          </w:rPr>
          <w:t>№ 606</w:t>
        </w:r>
      </w:hyperlink>
      <w:r w:rsidRPr="00A90753">
        <w:rPr>
          <w:rFonts w:ascii="Times New Roman" w:hAnsi="Times New Roman" w:cs="Times New Roman"/>
          <w:sz w:val="28"/>
          <w:szCs w:val="28"/>
        </w:rPr>
        <w:t xml:space="preserve"> </w:t>
      </w:r>
      <w:r w:rsidRPr="00A90753">
        <w:rPr>
          <w:rFonts w:ascii="Times New Roman" w:hAnsi="Times New Roman" w:cs="Times New Roman"/>
          <w:sz w:val="28"/>
          <w:szCs w:val="28"/>
        </w:rPr>
        <w:br/>
        <w:t xml:space="preserve">«О мерах по реализации демографической политики Российской Федерации», </w:t>
      </w:r>
      <w:r w:rsidRPr="00A90753">
        <w:rPr>
          <w:rFonts w:ascii="Times New Roman" w:hAnsi="Times New Roman" w:cs="Times New Roman"/>
          <w:sz w:val="28"/>
          <w:szCs w:val="28"/>
        </w:rPr>
        <w:br/>
        <w:t xml:space="preserve">от 7 мая 2018 года </w:t>
      </w:r>
      <w:hyperlink r:id="rId8" w:history="1">
        <w:r w:rsidRPr="00A90753">
          <w:rPr>
            <w:rFonts w:ascii="Times New Roman" w:hAnsi="Times New Roman" w:cs="Times New Roman"/>
            <w:sz w:val="28"/>
            <w:szCs w:val="28"/>
          </w:rPr>
          <w:t>№ 204</w:t>
        </w:r>
      </w:hyperlink>
      <w:r w:rsidRPr="00A90753">
        <w:rPr>
          <w:rFonts w:ascii="Times New Roman" w:hAnsi="Times New Roman" w:cs="Times New Roman"/>
          <w:sz w:val="28"/>
          <w:szCs w:val="28"/>
        </w:rPr>
        <w:t xml:space="preserve"> «О национальных целях и стратегических задачах развития Российской Федерации на период до 2024 года», от 21 июля 2020 года </w:t>
      </w:r>
      <w:r w:rsidRPr="00A90753">
        <w:rPr>
          <w:rFonts w:ascii="Times New Roman" w:hAnsi="Times New Roman" w:cs="Times New Roman"/>
          <w:sz w:val="28"/>
          <w:szCs w:val="28"/>
        </w:rPr>
        <w:br/>
      </w:r>
      <w:hyperlink r:id="rId9" w:history="1">
        <w:r w:rsidRPr="00A90753">
          <w:rPr>
            <w:rFonts w:ascii="Times New Roman" w:hAnsi="Times New Roman" w:cs="Times New Roman"/>
            <w:sz w:val="28"/>
            <w:szCs w:val="28"/>
          </w:rPr>
          <w:t>№ 474</w:t>
        </w:r>
      </w:hyperlink>
      <w:r w:rsidRPr="00A90753">
        <w:rPr>
          <w:rFonts w:ascii="Times New Roman" w:hAnsi="Times New Roman" w:cs="Times New Roman"/>
          <w:sz w:val="28"/>
          <w:szCs w:val="28"/>
        </w:rPr>
        <w:t xml:space="preserve"> «О национальных целях развития Российской Федерации на период до 2030 года», </w:t>
      </w:r>
      <w:hyperlink r:id="rId10" w:history="1">
        <w:r w:rsidRPr="00A90753">
          <w:rPr>
            <w:rFonts w:ascii="Times New Roman" w:hAnsi="Times New Roman" w:cs="Times New Roman"/>
            <w:sz w:val="28"/>
            <w:szCs w:val="28"/>
          </w:rPr>
          <w:t>постановления</w:t>
        </w:r>
      </w:hyperlink>
      <w:r w:rsidRPr="00A90753">
        <w:rPr>
          <w:rFonts w:ascii="Times New Roman" w:hAnsi="Times New Roman" w:cs="Times New Roman"/>
          <w:sz w:val="28"/>
          <w:szCs w:val="28"/>
        </w:rPr>
        <w:t xml:space="preserve"> Правительства Российской Федерации от 15 апреля 2014</w:t>
      </w:r>
      <w:proofErr w:type="gramEnd"/>
      <w:r w:rsidRPr="00A90753">
        <w:rPr>
          <w:rFonts w:ascii="Times New Roman" w:hAnsi="Times New Roman" w:cs="Times New Roman"/>
          <w:sz w:val="28"/>
          <w:szCs w:val="28"/>
        </w:rPr>
        <w:t xml:space="preserve"> года № 296 «Об утверждении государственной программы Российской Федерации «Социальная поддержка граждан», областного </w:t>
      </w:r>
      <w:hyperlink r:id="rId11" w:history="1">
        <w:r w:rsidRPr="00A90753">
          <w:rPr>
            <w:rFonts w:ascii="Times New Roman" w:hAnsi="Times New Roman" w:cs="Times New Roman"/>
            <w:sz w:val="28"/>
            <w:szCs w:val="28"/>
          </w:rPr>
          <w:t>закона</w:t>
        </w:r>
      </w:hyperlink>
      <w:r w:rsidRPr="00A90753">
        <w:rPr>
          <w:rFonts w:ascii="Times New Roman" w:hAnsi="Times New Roman" w:cs="Times New Roman"/>
          <w:sz w:val="28"/>
          <w:szCs w:val="28"/>
        </w:rPr>
        <w:t xml:space="preserve"> от 8 августа 2016 года № 76-оз «О Стратегии социально-экономического развития Ленинградской области до 2030 года и признании </w:t>
      </w:r>
      <w:proofErr w:type="gramStart"/>
      <w:r w:rsidRPr="00A90753">
        <w:rPr>
          <w:rFonts w:ascii="Times New Roman" w:hAnsi="Times New Roman" w:cs="Times New Roman"/>
          <w:sz w:val="28"/>
          <w:szCs w:val="28"/>
        </w:rPr>
        <w:t>утратившим</w:t>
      </w:r>
      <w:proofErr w:type="gramEnd"/>
      <w:r w:rsidRPr="00A90753">
        <w:rPr>
          <w:rFonts w:ascii="Times New Roman" w:hAnsi="Times New Roman" w:cs="Times New Roman"/>
          <w:sz w:val="28"/>
          <w:szCs w:val="28"/>
        </w:rPr>
        <w:t xml:space="preserve"> силу областного закона «О Концепции социально-экономического развития Ленинградской области на период до 2025 года».</w:t>
      </w:r>
    </w:p>
    <w:p w:rsidR="007E5E33" w:rsidRPr="00A90753" w:rsidRDefault="007E5E33" w:rsidP="007E5E33">
      <w:pPr>
        <w:spacing w:after="0" w:line="240" w:lineRule="auto"/>
        <w:ind w:firstLine="708"/>
        <w:jc w:val="both"/>
        <w:outlineLvl w:val="0"/>
        <w:rPr>
          <w:rFonts w:ascii="Times New Roman" w:hAnsi="Times New Roman" w:cs="Times New Roman"/>
          <w:sz w:val="28"/>
          <w:szCs w:val="28"/>
        </w:rPr>
      </w:pPr>
      <w:r w:rsidRPr="00A90753">
        <w:rPr>
          <w:rFonts w:ascii="Times New Roman" w:hAnsi="Times New Roman" w:cs="Times New Roman"/>
          <w:sz w:val="28"/>
          <w:szCs w:val="28"/>
        </w:rPr>
        <w:t xml:space="preserve">Финансирование подпрограммы за 1 квартал 2023 год составило всего </w:t>
      </w:r>
      <w:r w:rsidR="000F4300" w:rsidRPr="00A90753">
        <w:rPr>
          <w:rFonts w:ascii="Times New Roman" w:hAnsi="Times New Roman" w:cs="Times New Roman"/>
          <w:sz w:val="28"/>
          <w:szCs w:val="28"/>
        </w:rPr>
        <w:br/>
        <w:t>7 939</w:t>
      </w:r>
      <w:r w:rsidR="00DA1932" w:rsidRPr="00A90753">
        <w:rPr>
          <w:rFonts w:ascii="Times New Roman" w:hAnsi="Times New Roman" w:cs="Times New Roman"/>
          <w:sz w:val="28"/>
          <w:szCs w:val="28"/>
        </w:rPr>
        <w:t xml:space="preserve"> 191,0 </w:t>
      </w:r>
      <w:r w:rsidRPr="00A90753">
        <w:rPr>
          <w:rFonts w:ascii="Times New Roman" w:hAnsi="Times New Roman" w:cs="Times New Roman"/>
          <w:sz w:val="28"/>
          <w:szCs w:val="28"/>
        </w:rPr>
        <w:t xml:space="preserve">тыс. руб., в том числе: федеральный бюджет – </w:t>
      </w:r>
      <w:r w:rsidR="00DA1932" w:rsidRPr="00A90753">
        <w:rPr>
          <w:rFonts w:ascii="Times New Roman" w:hAnsi="Times New Roman" w:cs="Times New Roman"/>
          <w:sz w:val="28"/>
          <w:szCs w:val="28"/>
        </w:rPr>
        <w:t>1 239 096,8</w:t>
      </w:r>
      <w:r w:rsidRPr="00A90753">
        <w:rPr>
          <w:rFonts w:ascii="Times New Roman" w:hAnsi="Times New Roman" w:cs="Times New Roman"/>
          <w:sz w:val="28"/>
          <w:szCs w:val="28"/>
        </w:rPr>
        <w:t xml:space="preserve"> тыс. рублей, областной бюджет – </w:t>
      </w:r>
      <w:r w:rsidR="00DA1932" w:rsidRPr="00A90753">
        <w:rPr>
          <w:rFonts w:ascii="Times New Roman" w:hAnsi="Times New Roman" w:cs="Times New Roman"/>
          <w:sz w:val="28"/>
          <w:szCs w:val="28"/>
        </w:rPr>
        <w:t>6 700 075,6</w:t>
      </w:r>
      <w:r w:rsidR="000F4300" w:rsidRPr="00A90753">
        <w:rPr>
          <w:rFonts w:ascii="Times New Roman" w:hAnsi="Times New Roman" w:cs="Times New Roman"/>
          <w:sz w:val="28"/>
          <w:szCs w:val="28"/>
        </w:rPr>
        <w:t xml:space="preserve"> </w:t>
      </w:r>
      <w:r w:rsidRPr="00A90753">
        <w:rPr>
          <w:rFonts w:ascii="Times New Roman" w:hAnsi="Times New Roman" w:cs="Times New Roman"/>
          <w:sz w:val="28"/>
          <w:szCs w:val="28"/>
        </w:rPr>
        <w:t>тыс. рублей</w:t>
      </w:r>
      <w:proofErr w:type="gramStart"/>
      <w:r w:rsidRPr="00A90753">
        <w:rPr>
          <w:rFonts w:ascii="Times New Roman" w:hAnsi="Times New Roman" w:cs="Times New Roman"/>
          <w:sz w:val="28"/>
          <w:szCs w:val="28"/>
        </w:rPr>
        <w:t>.</w:t>
      </w:r>
      <w:r w:rsidR="00DA1932" w:rsidRPr="00A90753">
        <w:rPr>
          <w:rFonts w:ascii="Times New Roman" w:hAnsi="Times New Roman" w:cs="Times New Roman"/>
          <w:sz w:val="28"/>
          <w:szCs w:val="28"/>
        </w:rPr>
        <w:t xml:space="preserve">, </w:t>
      </w:r>
      <w:proofErr w:type="gramEnd"/>
      <w:r w:rsidR="00DA1932" w:rsidRPr="00A90753">
        <w:rPr>
          <w:rFonts w:ascii="Times New Roman" w:hAnsi="Times New Roman" w:cs="Times New Roman"/>
          <w:sz w:val="28"/>
          <w:szCs w:val="28"/>
        </w:rPr>
        <w:t>местный бюджет – 18,6 тыс. руб.</w:t>
      </w:r>
      <w:r w:rsidRPr="00A90753">
        <w:rPr>
          <w:rFonts w:ascii="Times New Roman" w:hAnsi="Times New Roman" w:cs="Times New Roman"/>
          <w:sz w:val="28"/>
          <w:szCs w:val="28"/>
        </w:rPr>
        <w:t xml:space="preserve">  </w:t>
      </w:r>
    </w:p>
    <w:p w:rsidR="000F4300" w:rsidRPr="00A90753" w:rsidRDefault="000F4300" w:rsidP="002437CB">
      <w:pPr>
        <w:spacing w:after="0" w:line="240" w:lineRule="auto"/>
        <w:ind w:firstLine="709"/>
        <w:jc w:val="both"/>
        <w:rPr>
          <w:rFonts w:ascii="Times New Roman" w:hAnsi="Times New Roman" w:cs="Times New Roman"/>
          <w:i/>
          <w:sz w:val="28"/>
          <w:szCs w:val="28"/>
          <w:u w:val="single"/>
        </w:rPr>
      </w:pPr>
    </w:p>
    <w:p w:rsidR="000F4300" w:rsidRPr="00A90753" w:rsidRDefault="000F4300" w:rsidP="002437CB">
      <w:pPr>
        <w:spacing w:after="0" w:line="240" w:lineRule="auto"/>
        <w:ind w:firstLine="709"/>
        <w:jc w:val="both"/>
        <w:rPr>
          <w:rFonts w:ascii="Times New Roman" w:hAnsi="Times New Roman" w:cs="Times New Roman"/>
          <w:i/>
          <w:sz w:val="28"/>
          <w:szCs w:val="28"/>
          <w:u w:val="single"/>
        </w:rPr>
      </w:pPr>
    </w:p>
    <w:p w:rsidR="002437CB" w:rsidRPr="00A90753" w:rsidRDefault="002437CB" w:rsidP="002437CB">
      <w:pPr>
        <w:spacing w:after="0" w:line="240" w:lineRule="auto"/>
        <w:ind w:firstLine="709"/>
        <w:jc w:val="both"/>
        <w:rPr>
          <w:rFonts w:ascii="Times New Roman" w:hAnsi="Times New Roman" w:cs="Times New Roman"/>
          <w:b/>
          <w:i/>
          <w:sz w:val="28"/>
          <w:szCs w:val="28"/>
          <w:u w:val="single"/>
        </w:rPr>
      </w:pPr>
      <w:r w:rsidRPr="00A90753">
        <w:rPr>
          <w:rFonts w:ascii="Times New Roman" w:hAnsi="Times New Roman" w:cs="Times New Roman"/>
          <w:b/>
          <w:i/>
          <w:sz w:val="28"/>
          <w:szCs w:val="28"/>
          <w:u w:val="single"/>
        </w:rPr>
        <w:t>Подпрограмма 1 «Повышение социальной защищенности населения Ленинградской области»</w:t>
      </w:r>
    </w:p>
    <w:p w:rsidR="0091635B" w:rsidRPr="00A90753" w:rsidRDefault="0091635B" w:rsidP="002437CB">
      <w:pPr>
        <w:spacing w:after="0" w:line="240" w:lineRule="auto"/>
        <w:ind w:firstLine="709"/>
        <w:jc w:val="both"/>
        <w:rPr>
          <w:rFonts w:ascii="Times New Roman" w:hAnsi="Times New Roman" w:cs="Times New Roman"/>
          <w:b/>
          <w:i/>
          <w:sz w:val="28"/>
          <w:szCs w:val="28"/>
          <w:u w:val="single"/>
        </w:rPr>
      </w:pPr>
    </w:p>
    <w:p w:rsidR="002437CB" w:rsidRPr="00A90753" w:rsidRDefault="002437CB" w:rsidP="002437CB">
      <w:pPr>
        <w:spacing w:after="0" w:line="240" w:lineRule="auto"/>
        <w:ind w:firstLine="708"/>
        <w:jc w:val="both"/>
        <w:outlineLvl w:val="0"/>
        <w:rPr>
          <w:rFonts w:ascii="Times New Roman" w:hAnsi="Times New Roman" w:cs="Times New Roman"/>
          <w:sz w:val="28"/>
          <w:szCs w:val="28"/>
        </w:rPr>
      </w:pPr>
      <w:r w:rsidRPr="00A90753">
        <w:rPr>
          <w:rFonts w:ascii="Times New Roman" w:hAnsi="Times New Roman" w:cs="Times New Roman"/>
          <w:sz w:val="28"/>
          <w:szCs w:val="28"/>
        </w:rPr>
        <w:t xml:space="preserve">Финансирование подпрограммы за 1 квартал 2023 год составило всего </w:t>
      </w:r>
      <w:r w:rsidR="0091635B" w:rsidRPr="00A90753">
        <w:rPr>
          <w:rFonts w:ascii="Times New Roman" w:hAnsi="Times New Roman" w:cs="Times New Roman"/>
          <w:sz w:val="28"/>
          <w:szCs w:val="28"/>
        </w:rPr>
        <w:br/>
        <w:t xml:space="preserve">6 141 013,9 </w:t>
      </w:r>
      <w:r w:rsidRPr="00A90753">
        <w:rPr>
          <w:rFonts w:ascii="Times New Roman" w:hAnsi="Times New Roman" w:cs="Times New Roman"/>
          <w:sz w:val="28"/>
          <w:szCs w:val="28"/>
        </w:rPr>
        <w:t xml:space="preserve">тыс. руб., в том числе: федеральный бюджет – </w:t>
      </w:r>
      <w:r w:rsidR="0091635B" w:rsidRPr="00A90753">
        <w:rPr>
          <w:rFonts w:ascii="Times New Roman" w:hAnsi="Times New Roman" w:cs="Times New Roman"/>
          <w:sz w:val="28"/>
          <w:szCs w:val="28"/>
        </w:rPr>
        <w:t>1 239 0</w:t>
      </w:r>
      <w:r w:rsidR="00DA1932" w:rsidRPr="00A90753">
        <w:rPr>
          <w:rFonts w:ascii="Times New Roman" w:hAnsi="Times New Roman" w:cs="Times New Roman"/>
          <w:sz w:val="28"/>
          <w:szCs w:val="28"/>
        </w:rPr>
        <w:t>96</w:t>
      </w:r>
      <w:r w:rsidR="0091635B" w:rsidRPr="00A90753">
        <w:rPr>
          <w:rFonts w:ascii="Times New Roman" w:hAnsi="Times New Roman" w:cs="Times New Roman"/>
          <w:sz w:val="28"/>
          <w:szCs w:val="28"/>
        </w:rPr>
        <w:t xml:space="preserve">,8 </w:t>
      </w:r>
      <w:r w:rsidRPr="00A90753">
        <w:rPr>
          <w:rFonts w:ascii="Times New Roman" w:hAnsi="Times New Roman" w:cs="Times New Roman"/>
          <w:sz w:val="28"/>
          <w:szCs w:val="28"/>
        </w:rPr>
        <w:t xml:space="preserve">тыс. рублей, областной бюджет – </w:t>
      </w:r>
      <w:r w:rsidR="0091635B" w:rsidRPr="00A90753">
        <w:rPr>
          <w:rFonts w:ascii="Times New Roman" w:hAnsi="Times New Roman" w:cs="Times New Roman"/>
          <w:sz w:val="28"/>
          <w:szCs w:val="28"/>
        </w:rPr>
        <w:t>4 90</w:t>
      </w:r>
      <w:r w:rsidR="00DA1932" w:rsidRPr="00A90753">
        <w:rPr>
          <w:rFonts w:ascii="Times New Roman" w:hAnsi="Times New Roman" w:cs="Times New Roman"/>
          <w:sz w:val="28"/>
          <w:szCs w:val="28"/>
        </w:rPr>
        <w:t>1</w:t>
      </w:r>
      <w:r w:rsidR="0091635B" w:rsidRPr="00A90753">
        <w:rPr>
          <w:rFonts w:ascii="Times New Roman" w:hAnsi="Times New Roman" w:cs="Times New Roman"/>
          <w:sz w:val="28"/>
          <w:szCs w:val="28"/>
        </w:rPr>
        <w:t xml:space="preserve"> </w:t>
      </w:r>
      <w:r w:rsidR="00DA1932" w:rsidRPr="00A90753">
        <w:rPr>
          <w:rFonts w:ascii="Times New Roman" w:hAnsi="Times New Roman" w:cs="Times New Roman"/>
          <w:sz w:val="28"/>
          <w:szCs w:val="28"/>
        </w:rPr>
        <w:t>917</w:t>
      </w:r>
      <w:r w:rsidR="0091635B" w:rsidRPr="00A90753">
        <w:rPr>
          <w:rFonts w:ascii="Times New Roman" w:hAnsi="Times New Roman" w:cs="Times New Roman"/>
          <w:sz w:val="28"/>
          <w:szCs w:val="28"/>
        </w:rPr>
        <w:t xml:space="preserve">,1 </w:t>
      </w:r>
      <w:r w:rsidRPr="00A90753">
        <w:rPr>
          <w:rFonts w:ascii="Times New Roman" w:hAnsi="Times New Roman" w:cs="Times New Roman"/>
          <w:sz w:val="28"/>
          <w:szCs w:val="28"/>
        </w:rPr>
        <w:t xml:space="preserve">тыс. рублей.  </w:t>
      </w:r>
    </w:p>
    <w:p w:rsidR="002437CB" w:rsidRPr="00A90753" w:rsidRDefault="002437CB" w:rsidP="002437CB">
      <w:pPr>
        <w:spacing w:after="0" w:line="240" w:lineRule="auto"/>
        <w:ind w:firstLine="709"/>
        <w:jc w:val="center"/>
        <w:rPr>
          <w:rFonts w:ascii="Times New Roman" w:hAnsi="Times New Roman" w:cs="Times New Roman"/>
          <w:b/>
          <w:sz w:val="28"/>
          <w:szCs w:val="28"/>
        </w:rPr>
      </w:pPr>
      <w:r w:rsidRPr="00A90753">
        <w:rPr>
          <w:rFonts w:ascii="Times New Roman" w:hAnsi="Times New Roman" w:cs="Times New Roman"/>
          <w:b/>
          <w:sz w:val="28"/>
          <w:szCs w:val="28"/>
        </w:rPr>
        <w:lastRenderedPageBreak/>
        <w:t>Проектная часть</w:t>
      </w:r>
    </w:p>
    <w:p w:rsidR="002437CB" w:rsidRPr="00A90753" w:rsidRDefault="002437CB" w:rsidP="000F4300">
      <w:pPr>
        <w:spacing w:after="0" w:line="240" w:lineRule="auto"/>
        <w:ind w:firstLine="709"/>
        <w:jc w:val="center"/>
        <w:rPr>
          <w:rFonts w:ascii="Times New Roman" w:hAnsi="Times New Roman" w:cs="Times New Roman"/>
          <w:b/>
          <w:bCs/>
          <w:sz w:val="28"/>
          <w:szCs w:val="28"/>
        </w:rPr>
      </w:pPr>
      <w:r w:rsidRPr="00A90753">
        <w:rPr>
          <w:rFonts w:ascii="Times New Roman" w:hAnsi="Times New Roman" w:cs="Times New Roman"/>
          <w:b/>
          <w:bCs/>
          <w:sz w:val="28"/>
          <w:szCs w:val="28"/>
        </w:rPr>
        <w:t>«Федеральный проект «Финансовая поддержка семей при рождении детей»</w:t>
      </w:r>
    </w:p>
    <w:p w:rsidR="000F4300" w:rsidRPr="00A90753" w:rsidRDefault="000F4300" w:rsidP="002437CB">
      <w:pPr>
        <w:spacing w:after="0" w:line="240" w:lineRule="auto"/>
        <w:ind w:firstLine="709"/>
        <w:jc w:val="both"/>
        <w:rPr>
          <w:rFonts w:ascii="Times New Roman" w:hAnsi="Times New Roman" w:cs="Times New Roman"/>
          <w:b/>
          <w:bCs/>
          <w:sz w:val="28"/>
          <w:szCs w:val="28"/>
        </w:rPr>
      </w:pPr>
    </w:p>
    <w:p w:rsidR="002437CB" w:rsidRPr="00A90753" w:rsidRDefault="002437CB" w:rsidP="002437CB">
      <w:pPr>
        <w:spacing w:after="0" w:line="240" w:lineRule="auto"/>
        <w:ind w:firstLine="709"/>
        <w:jc w:val="both"/>
        <w:rPr>
          <w:rFonts w:ascii="Times New Roman" w:hAnsi="Times New Roman" w:cs="Times New Roman"/>
          <w:bCs/>
          <w:sz w:val="28"/>
          <w:szCs w:val="28"/>
        </w:rPr>
      </w:pPr>
      <w:r w:rsidRPr="00A90753">
        <w:rPr>
          <w:rFonts w:ascii="Times New Roman" w:hAnsi="Times New Roman" w:cs="Times New Roman"/>
          <w:bCs/>
          <w:sz w:val="28"/>
          <w:szCs w:val="28"/>
        </w:rPr>
        <w:t>Осуществляются следующие виды выплат:</w:t>
      </w:r>
    </w:p>
    <w:p w:rsidR="008D6CF3" w:rsidRPr="00A90753" w:rsidRDefault="002437CB" w:rsidP="008D6CF3">
      <w:pPr>
        <w:spacing w:after="0" w:line="240" w:lineRule="auto"/>
        <w:ind w:firstLine="709"/>
        <w:jc w:val="both"/>
        <w:rPr>
          <w:rFonts w:ascii="Times New Roman" w:hAnsi="Times New Roman" w:cs="Times New Roman"/>
          <w:bCs/>
          <w:sz w:val="28"/>
          <w:szCs w:val="28"/>
        </w:rPr>
      </w:pPr>
      <w:proofErr w:type="gramStart"/>
      <w:r w:rsidRPr="00A90753">
        <w:rPr>
          <w:rFonts w:ascii="Times New Roman" w:hAnsi="Times New Roman" w:cs="Times New Roman"/>
          <w:bCs/>
          <w:sz w:val="28"/>
          <w:szCs w:val="28"/>
        </w:rPr>
        <w:t xml:space="preserve">ежемесячная денежная выплата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w:t>
      </w:r>
      <w:r w:rsidRPr="00A90753">
        <w:rPr>
          <w:rFonts w:ascii="Times New Roman" w:hAnsi="Times New Roman" w:cs="Times New Roman"/>
          <w:bCs/>
          <w:sz w:val="28"/>
          <w:szCs w:val="28"/>
        </w:rPr>
        <w:br/>
        <w:t>в размере до 01.06.2021 - 12 398 рублей, с 01.06.2022 в размере – 13 638 рублей</w:t>
      </w:r>
      <w:r w:rsidR="004445A2" w:rsidRPr="00A90753">
        <w:rPr>
          <w:rFonts w:ascii="Times New Roman" w:hAnsi="Times New Roman" w:cs="Times New Roman"/>
          <w:bCs/>
          <w:sz w:val="28"/>
          <w:szCs w:val="28"/>
        </w:rPr>
        <w:t xml:space="preserve">, с 01.01.2023 </w:t>
      </w:r>
      <w:r w:rsidR="008D6CF3" w:rsidRPr="00A90753">
        <w:rPr>
          <w:rFonts w:ascii="Times New Roman" w:hAnsi="Times New Roman" w:cs="Times New Roman"/>
          <w:bCs/>
          <w:sz w:val="28"/>
          <w:szCs w:val="28"/>
        </w:rPr>
        <w:t>в размере – 14 362 рублей на 8 339 семей на 8 760 детей, имеющей среднедушевой доход</w:t>
      </w:r>
      <w:proofErr w:type="gramEnd"/>
      <w:r w:rsidR="008D6CF3" w:rsidRPr="00A90753">
        <w:rPr>
          <w:rFonts w:ascii="Times New Roman" w:hAnsi="Times New Roman" w:cs="Times New Roman"/>
          <w:bCs/>
          <w:sz w:val="28"/>
          <w:szCs w:val="28"/>
        </w:rPr>
        <w:t xml:space="preserve"> ниже среднего дохода, сложившегося в Ленинградской области 39 505 руб.</w:t>
      </w:r>
      <w:r w:rsidR="005A14F9" w:rsidRPr="00A90753">
        <w:rPr>
          <w:rFonts w:ascii="Times New Roman" w:hAnsi="Times New Roman" w:cs="Times New Roman"/>
          <w:bCs/>
          <w:sz w:val="28"/>
          <w:szCs w:val="28"/>
        </w:rPr>
        <w:t xml:space="preserve"> (далее – СД)</w:t>
      </w:r>
      <w:r w:rsidR="008D6CF3" w:rsidRPr="00A90753">
        <w:rPr>
          <w:rFonts w:ascii="Times New Roman" w:hAnsi="Times New Roman" w:cs="Times New Roman"/>
          <w:bCs/>
          <w:sz w:val="28"/>
          <w:szCs w:val="28"/>
        </w:rPr>
        <w:t>;</w:t>
      </w:r>
    </w:p>
    <w:p w:rsidR="008D6CF3" w:rsidRPr="00A90753" w:rsidRDefault="008D6CF3" w:rsidP="008D6CF3">
      <w:pPr>
        <w:spacing w:after="0" w:line="240" w:lineRule="auto"/>
        <w:ind w:firstLine="709"/>
        <w:jc w:val="both"/>
        <w:rPr>
          <w:rFonts w:ascii="Times New Roman" w:hAnsi="Times New Roman" w:cs="Times New Roman"/>
          <w:bCs/>
          <w:sz w:val="28"/>
          <w:szCs w:val="28"/>
        </w:rPr>
      </w:pPr>
      <w:r w:rsidRPr="00A90753">
        <w:rPr>
          <w:rFonts w:ascii="Times New Roman" w:hAnsi="Times New Roman" w:cs="Times New Roman"/>
          <w:bCs/>
          <w:sz w:val="28"/>
          <w:szCs w:val="28"/>
        </w:rPr>
        <w:t>единовременное пособие при рождении ребенка на приобретение товаров детского ассортимента и продуктов детского питания за счет средств областного бюджета Ленинградской области в размере 33 000 рублей на первого ребенка, 44000 рублей на второго ребенка, 55000 рублей на третьего и последующих детей 2023 семей на 2055 детей;</w:t>
      </w:r>
    </w:p>
    <w:p w:rsidR="005A14F9" w:rsidRPr="00A90753" w:rsidRDefault="005A14F9" w:rsidP="005A14F9">
      <w:pPr>
        <w:spacing w:after="0" w:line="240" w:lineRule="auto"/>
        <w:ind w:firstLine="709"/>
        <w:jc w:val="both"/>
        <w:rPr>
          <w:rFonts w:ascii="Times New Roman" w:hAnsi="Times New Roman" w:cs="Times New Roman"/>
          <w:bCs/>
          <w:sz w:val="28"/>
          <w:szCs w:val="28"/>
        </w:rPr>
      </w:pPr>
      <w:r w:rsidRPr="00A90753">
        <w:rPr>
          <w:rFonts w:ascii="Times New Roman" w:hAnsi="Times New Roman" w:cs="Times New Roman"/>
          <w:bCs/>
          <w:sz w:val="28"/>
          <w:szCs w:val="28"/>
        </w:rPr>
        <w:t>материнский капитал в связи с рождением третьего и последующих детей за счет средств областного бюджета Ленинградской области в размере 126936 рублей предоставлен 421 семье на улучшение жилищных условий, образование детей, приобретение автотранспортного средства;</w:t>
      </w:r>
    </w:p>
    <w:p w:rsidR="005A14F9" w:rsidRPr="00A90753" w:rsidRDefault="005A14F9" w:rsidP="005A14F9">
      <w:pPr>
        <w:spacing w:after="0" w:line="240" w:lineRule="auto"/>
        <w:ind w:firstLine="709"/>
        <w:jc w:val="both"/>
        <w:rPr>
          <w:rFonts w:ascii="Times New Roman" w:hAnsi="Times New Roman" w:cs="Times New Roman"/>
          <w:bCs/>
          <w:sz w:val="28"/>
          <w:szCs w:val="28"/>
        </w:rPr>
      </w:pPr>
      <w:r w:rsidRPr="00A90753">
        <w:rPr>
          <w:rFonts w:ascii="Times New Roman" w:hAnsi="Times New Roman" w:cs="Times New Roman"/>
          <w:bCs/>
          <w:sz w:val="28"/>
          <w:szCs w:val="28"/>
        </w:rPr>
        <w:t xml:space="preserve">ежемесячная выплата в размере 5000 рублей в связи с рождением первого ребенка до достижения им возраста трех лет семьям со среднедушевым доходом, </w:t>
      </w:r>
      <w:r w:rsidRPr="00A90753">
        <w:rPr>
          <w:rFonts w:ascii="Times New Roman" w:hAnsi="Times New Roman" w:cs="Times New Roman"/>
          <w:bCs/>
          <w:sz w:val="28"/>
          <w:szCs w:val="28"/>
        </w:rPr>
        <w:br/>
        <w:t>не превышающим СД, т.е. 39505 руб., выплата произведена на 836 детей.</w:t>
      </w:r>
    </w:p>
    <w:p w:rsidR="008D6CF3" w:rsidRPr="00A90753" w:rsidRDefault="008D6CF3" w:rsidP="002437CB">
      <w:pPr>
        <w:spacing w:after="0" w:line="240" w:lineRule="auto"/>
        <w:ind w:firstLine="709"/>
        <w:jc w:val="both"/>
        <w:rPr>
          <w:rFonts w:ascii="Times New Roman" w:hAnsi="Times New Roman" w:cs="Times New Roman"/>
          <w:bCs/>
          <w:sz w:val="28"/>
          <w:szCs w:val="28"/>
        </w:rPr>
      </w:pPr>
    </w:p>
    <w:p w:rsidR="002437CB" w:rsidRPr="00A90753" w:rsidRDefault="002437CB" w:rsidP="002437CB">
      <w:pPr>
        <w:spacing w:after="0" w:line="240" w:lineRule="auto"/>
        <w:ind w:firstLine="709"/>
        <w:jc w:val="center"/>
        <w:rPr>
          <w:rFonts w:ascii="Times New Roman" w:hAnsi="Times New Roman" w:cs="Times New Roman"/>
          <w:b/>
          <w:bCs/>
          <w:sz w:val="28"/>
          <w:szCs w:val="28"/>
        </w:rPr>
      </w:pPr>
      <w:r w:rsidRPr="00A90753">
        <w:rPr>
          <w:rFonts w:ascii="Times New Roman" w:hAnsi="Times New Roman" w:cs="Times New Roman"/>
          <w:b/>
          <w:bCs/>
          <w:sz w:val="28"/>
          <w:szCs w:val="28"/>
        </w:rPr>
        <w:t>Мероприятия, направленные на достижение цели федерального проекта «Финансовая поддержка семей при рождении детей»</w:t>
      </w:r>
    </w:p>
    <w:p w:rsidR="002437CB" w:rsidRPr="00A90753" w:rsidRDefault="002437CB" w:rsidP="002437CB">
      <w:pPr>
        <w:spacing w:after="0" w:line="240" w:lineRule="auto"/>
        <w:ind w:firstLine="709"/>
        <w:jc w:val="center"/>
        <w:rPr>
          <w:rFonts w:ascii="Times New Roman" w:hAnsi="Times New Roman" w:cs="Times New Roman"/>
          <w:b/>
          <w:bCs/>
          <w:sz w:val="28"/>
          <w:szCs w:val="28"/>
        </w:rPr>
      </w:pPr>
    </w:p>
    <w:p w:rsidR="006D3AF5" w:rsidRPr="00A90753" w:rsidRDefault="006D3AF5" w:rsidP="002437CB">
      <w:pPr>
        <w:spacing w:after="0" w:line="240" w:lineRule="auto"/>
        <w:ind w:firstLine="709"/>
        <w:jc w:val="both"/>
        <w:rPr>
          <w:rFonts w:ascii="Times New Roman" w:eastAsia="Calibri" w:hAnsi="Times New Roman" w:cs="Times New Roman"/>
          <w:sz w:val="28"/>
          <w:szCs w:val="28"/>
        </w:rPr>
      </w:pPr>
      <w:proofErr w:type="gramStart"/>
      <w:r w:rsidRPr="00A90753">
        <w:rPr>
          <w:rFonts w:ascii="Times New Roman" w:hAnsi="Times New Roman" w:cs="Times New Roman"/>
          <w:sz w:val="28"/>
          <w:szCs w:val="28"/>
        </w:rPr>
        <w:t>В соответствии с Социальным кодексом меры социальной поддержки предоставлены более 10,0 тыс. многодетных и многодетных приемных семей, имеющим среднедушевой доход ниже СД: ежемесячная денежная компенсация части расходов на оплату жилого помещения и коммунальных услуг – 10 391 семей на 31 195 детей в размере 733 руб. на каждого члена семьи, денежная выплата на приобретение комплекта детской (подростковой) одежды для посещения школьных</w:t>
      </w:r>
      <w:proofErr w:type="gramEnd"/>
      <w:r w:rsidRPr="00A90753">
        <w:rPr>
          <w:rFonts w:ascii="Times New Roman" w:hAnsi="Times New Roman" w:cs="Times New Roman"/>
          <w:sz w:val="28"/>
          <w:szCs w:val="28"/>
        </w:rPr>
        <w:t xml:space="preserve"> занятий и школьных письменных принадлежностей в размере 4160 рублей – 2 899 семей на 5 155 детей – школьников.</w:t>
      </w:r>
    </w:p>
    <w:p w:rsidR="005A14F9" w:rsidRPr="00A90753" w:rsidRDefault="005A14F9" w:rsidP="005A14F9">
      <w:pPr>
        <w:spacing w:after="0" w:line="240" w:lineRule="auto"/>
        <w:ind w:firstLine="709"/>
        <w:jc w:val="both"/>
        <w:rPr>
          <w:rFonts w:ascii="Times New Roman" w:eastAsia="Calibri" w:hAnsi="Times New Roman" w:cs="Times New Roman"/>
          <w:sz w:val="28"/>
          <w:szCs w:val="28"/>
        </w:rPr>
      </w:pPr>
      <w:proofErr w:type="gramStart"/>
      <w:r w:rsidRPr="00A90753">
        <w:rPr>
          <w:rFonts w:ascii="Times New Roman" w:eastAsia="Calibri" w:hAnsi="Times New Roman" w:cs="Times New Roman"/>
          <w:sz w:val="28"/>
          <w:szCs w:val="28"/>
        </w:rPr>
        <w:t xml:space="preserve">Ежемесячная выплата на ребенка, поставленного на учет на получение места </w:t>
      </w:r>
      <w:r w:rsidRPr="00A90753">
        <w:rPr>
          <w:rFonts w:ascii="Times New Roman" w:eastAsia="Calibri" w:hAnsi="Times New Roman" w:cs="Times New Roman"/>
          <w:sz w:val="28"/>
          <w:szCs w:val="28"/>
        </w:rPr>
        <w:br/>
        <w:t xml:space="preserve">в муниципальной образовательной организации в Ленинградской области, реализующей образовательную программу дошкольного образования, которому </w:t>
      </w:r>
      <w:r w:rsidRPr="00A90753">
        <w:rPr>
          <w:rFonts w:ascii="Times New Roman" w:eastAsia="Calibri" w:hAnsi="Times New Roman" w:cs="Times New Roman"/>
          <w:sz w:val="28"/>
          <w:szCs w:val="28"/>
        </w:rPr>
        <w:br/>
        <w:t xml:space="preserve">не выдано направление в муниципальную образовательную организацию, реализующую образовательную программу дошкольного образования, в связи </w:t>
      </w:r>
      <w:r w:rsidRPr="00A90753">
        <w:rPr>
          <w:rFonts w:ascii="Times New Roman" w:eastAsia="Calibri" w:hAnsi="Times New Roman" w:cs="Times New Roman"/>
          <w:sz w:val="28"/>
          <w:szCs w:val="28"/>
        </w:rPr>
        <w:br/>
        <w:t xml:space="preserve">с отсутствием мест в размере 9500 руб., предоставлена 4 666 семье на 4 840 детей. </w:t>
      </w:r>
      <w:proofErr w:type="gramEnd"/>
    </w:p>
    <w:p w:rsidR="005A14F9" w:rsidRPr="00A90753" w:rsidRDefault="005A14F9" w:rsidP="005A14F9">
      <w:pPr>
        <w:spacing w:after="0" w:line="240" w:lineRule="auto"/>
        <w:ind w:firstLine="709"/>
        <w:jc w:val="both"/>
        <w:rPr>
          <w:rFonts w:ascii="Times New Roman" w:eastAsia="Calibri" w:hAnsi="Times New Roman" w:cs="Times New Roman"/>
          <w:sz w:val="28"/>
          <w:szCs w:val="28"/>
        </w:rPr>
      </w:pPr>
      <w:proofErr w:type="gramStart"/>
      <w:r w:rsidRPr="00A90753">
        <w:rPr>
          <w:rFonts w:ascii="Times New Roman" w:eastAsia="Calibri" w:hAnsi="Times New Roman" w:cs="Times New Roman"/>
          <w:sz w:val="28"/>
          <w:szCs w:val="28"/>
        </w:rPr>
        <w:t xml:space="preserve">В соответствии со ст.4-2 областного закона от 17 июля 2018 № 75-оз </w:t>
      </w:r>
      <w:r w:rsidRPr="00A90753">
        <w:rPr>
          <w:rFonts w:ascii="Times New Roman" w:eastAsia="Calibri" w:hAnsi="Times New Roman" w:cs="Times New Roman"/>
          <w:sz w:val="28"/>
          <w:szCs w:val="28"/>
        </w:rPr>
        <w:br/>
        <w:t xml:space="preserve">«О бесплатном предоставлении гражданам, имеющим трех и более детей, земельных участков в собственность на территории Ленинградской области </w:t>
      </w:r>
      <w:r w:rsidRPr="00A90753">
        <w:rPr>
          <w:rFonts w:ascii="Times New Roman" w:eastAsia="Calibri" w:hAnsi="Times New Roman" w:cs="Times New Roman"/>
          <w:sz w:val="28"/>
          <w:szCs w:val="28"/>
        </w:rPr>
        <w:br/>
      </w:r>
      <w:r w:rsidRPr="00A90753">
        <w:rPr>
          <w:rFonts w:ascii="Times New Roman" w:eastAsia="Calibri" w:hAnsi="Times New Roman" w:cs="Times New Roman"/>
          <w:sz w:val="28"/>
          <w:szCs w:val="28"/>
        </w:rPr>
        <w:lastRenderedPageBreak/>
        <w:t>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земельным капиталом на покупку земельных участков обеспечены 274</w:t>
      </w:r>
      <w:proofErr w:type="gramEnd"/>
      <w:r w:rsidRPr="00A90753">
        <w:rPr>
          <w:rFonts w:ascii="Times New Roman" w:eastAsia="Calibri" w:hAnsi="Times New Roman" w:cs="Times New Roman"/>
          <w:sz w:val="28"/>
          <w:szCs w:val="28"/>
        </w:rPr>
        <w:t xml:space="preserve"> семьи.</w:t>
      </w:r>
    </w:p>
    <w:p w:rsidR="002437CB" w:rsidRPr="00A90753" w:rsidRDefault="002437CB" w:rsidP="002437CB">
      <w:pPr>
        <w:spacing w:after="0" w:line="240" w:lineRule="auto"/>
        <w:ind w:firstLine="709"/>
        <w:jc w:val="both"/>
        <w:rPr>
          <w:rFonts w:ascii="Times New Roman" w:eastAsia="Calibri" w:hAnsi="Times New Roman" w:cs="Times New Roman"/>
          <w:sz w:val="28"/>
          <w:szCs w:val="28"/>
        </w:rPr>
      </w:pPr>
      <w:proofErr w:type="gramStart"/>
      <w:r w:rsidRPr="00A90753">
        <w:rPr>
          <w:rFonts w:ascii="Times New Roman" w:eastAsia="Calibri" w:hAnsi="Times New Roman" w:cs="Times New Roman"/>
          <w:sz w:val="28"/>
          <w:szCs w:val="28"/>
        </w:rPr>
        <w:t>В соответствии с Социальным кодексом право на ежемесячную денежную выплату на ребенка в возрасте от 3 до 7 лет включительно (далее – ежемесячная выплата) предоставляется нуждающимся в социальной поддержке семьям, имеющим детей, размер среднедушевого дохода которых не превышает величину прожиточного минимума на душу населения, установленную в Ленинградской области в соответствии с Федеральным законом от 24 октября 1997 года № 134-ФЗ «О прожиточном</w:t>
      </w:r>
      <w:proofErr w:type="gramEnd"/>
      <w:r w:rsidRPr="00A90753">
        <w:rPr>
          <w:rFonts w:ascii="Times New Roman" w:eastAsia="Calibri" w:hAnsi="Times New Roman" w:cs="Times New Roman"/>
          <w:sz w:val="28"/>
          <w:szCs w:val="28"/>
        </w:rPr>
        <w:t xml:space="preserve"> </w:t>
      </w:r>
      <w:proofErr w:type="gramStart"/>
      <w:r w:rsidRPr="00A90753">
        <w:rPr>
          <w:rFonts w:ascii="Times New Roman" w:eastAsia="Calibri" w:hAnsi="Times New Roman" w:cs="Times New Roman"/>
          <w:sz w:val="28"/>
          <w:szCs w:val="28"/>
        </w:rPr>
        <w:t>минимуме</w:t>
      </w:r>
      <w:proofErr w:type="gramEnd"/>
      <w:r w:rsidRPr="00A90753">
        <w:rPr>
          <w:rFonts w:ascii="Times New Roman" w:eastAsia="Calibri" w:hAnsi="Times New Roman" w:cs="Times New Roman"/>
          <w:sz w:val="28"/>
          <w:szCs w:val="28"/>
        </w:rPr>
        <w:t xml:space="preserve"> в Российской Федерации» на дату обращения за назначением ежемесячной выплаты.</w:t>
      </w:r>
    </w:p>
    <w:p w:rsidR="002437CB" w:rsidRPr="00A90753" w:rsidRDefault="002437CB" w:rsidP="002437C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Ежемесячная выплата назначается в размере:</w:t>
      </w:r>
    </w:p>
    <w:p w:rsidR="002437CB" w:rsidRPr="00A90753" w:rsidRDefault="002437CB" w:rsidP="002437C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50 процентов величины прожиточного минимума для детей на дату обращения за назначением ежемесячной выплаты;</w:t>
      </w:r>
    </w:p>
    <w:p w:rsidR="002437CB" w:rsidRPr="00A90753" w:rsidRDefault="002437CB" w:rsidP="002437C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2437CB" w:rsidRPr="00A90753" w:rsidRDefault="002437CB" w:rsidP="002437C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2437CB" w:rsidRPr="00A90753" w:rsidRDefault="002437CB" w:rsidP="002437C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Ежемесячная выплата назначается со дня достижения ребенком возраста трех лет до достижения ребенком возраста восьми лет.</w:t>
      </w:r>
    </w:p>
    <w:p w:rsidR="002437CB" w:rsidRPr="00A90753" w:rsidRDefault="002437CB" w:rsidP="002437C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rsidR="002437CB" w:rsidRPr="00A90753" w:rsidRDefault="002437CB" w:rsidP="002437C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При этом ежемесячная выплата в соответствующем размере устанавливается на 12 месяцев </w:t>
      </w:r>
      <w:proofErr w:type="gramStart"/>
      <w:r w:rsidRPr="00A90753">
        <w:rPr>
          <w:rFonts w:ascii="Times New Roman" w:eastAsia="Calibri" w:hAnsi="Times New Roman" w:cs="Times New Roman"/>
          <w:sz w:val="28"/>
          <w:szCs w:val="28"/>
        </w:rPr>
        <w:t>с даты обращения</w:t>
      </w:r>
      <w:proofErr w:type="gramEnd"/>
      <w:r w:rsidRPr="00A90753">
        <w:rPr>
          <w:rFonts w:ascii="Times New Roman" w:eastAsia="Calibri" w:hAnsi="Times New Roman" w:cs="Times New Roman"/>
          <w:sz w:val="28"/>
          <w:szCs w:val="28"/>
        </w:rPr>
        <w:t xml:space="preserve"> за такой выплатой, но не более чем до дня достижения ребенком возраста 8 лет.</w:t>
      </w:r>
    </w:p>
    <w:p w:rsidR="005A14F9" w:rsidRPr="00A90753" w:rsidRDefault="005A14F9" w:rsidP="005A14F9">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Ежемесячная денежная выплата на ребенка в возрасте от трех до семи лет включительно предоставлена 19 548 семьям на 23 359 детей. </w:t>
      </w:r>
    </w:p>
    <w:p w:rsidR="002437CB" w:rsidRPr="00A90753" w:rsidRDefault="002437CB" w:rsidP="002437CB">
      <w:pPr>
        <w:spacing w:after="0" w:line="240" w:lineRule="auto"/>
        <w:ind w:firstLine="709"/>
        <w:jc w:val="center"/>
        <w:rPr>
          <w:rFonts w:ascii="Times New Roman" w:hAnsi="Times New Roman" w:cs="Times New Roman"/>
          <w:bCs/>
          <w:sz w:val="28"/>
          <w:szCs w:val="28"/>
        </w:rPr>
      </w:pPr>
    </w:p>
    <w:p w:rsidR="002437CB" w:rsidRPr="00A90753" w:rsidRDefault="002437CB" w:rsidP="002437CB">
      <w:pPr>
        <w:spacing w:after="0" w:line="240" w:lineRule="auto"/>
        <w:ind w:firstLine="709"/>
        <w:jc w:val="center"/>
        <w:rPr>
          <w:rFonts w:ascii="Times New Roman" w:hAnsi="Times New Roman" w:cs="Times New Roman"/>
          <w:b/>
          <w:bCs/>
          <w:sz w:val="28"/>
          <w:szCs w:val="28"/>
        </w:rPr>
      </w:pPr>
      <w:r w:rsidRPr="00A90753">
        <w:rPr>
          <w:rFonts w:ascii="Times New Roman" w:hAnsi="Times New Roman" w:cs="Times New Roman"/>
          <w:b/>
          <w:bCs/>
          <w:sz w:val="28"/>
          <w:szCs w:val="28"/>
        </w:rPr>
        <w:t>Процессная часть</w:t>
      </w:r>
    </w:p>
    <w:p w:rsidR="002437CB" w:rsidRPr="00A90753" w:rsidRDefault="002437CB" w:rsidP="002437CB">
      <w:pPr>
        <w:spacing w:after="0" w:line="240" w:lineRule="auto"/>
        <w:ind w:firstLine="709"/>
        <w:jc w:val="center"/>
        <w:rPr>
          <w:rFonts w:ascii="Times New Roman" w:hAnsi="Times New Roman" w:cs="Times New Roman"/>
          <w:b/>
          <w:bCs/>
          <w:sz w:val="28"/>
          <w:szCs w:val="28"/>
        </w:rPr>
      </w:pPr>
      <w:r w:rsidRPr="00A90753">
        <w:rPr>
          <w:rFonts w:ascii="Times New Roman" w:hAnsi="Times New Roman" w:cs="Times New Roman"/>
          <w:b/>
          <w:bCs/>
          <w:sz w:val="28"/>
          <w:szCs w:val="28"/>
        </w:rPr>
        <w:t>Комплекс процессных мероприятий «Обеспечение мерами</w:t>
      </w:r>
    </w:p>
    <w:p w:rsidR="002437CB" w:rsidRPr="00A90753" w:rsidRDefault="002437CB" w:rsidP="002437CB">
      <w:pPr>
        <w:spacing w:after="0" w:line="240" w:lineRule="auto"/>
        <w:ind w:firstLine="709"/>
        <w:jc w:val="center"/>
        <w:rPr>
          <w:rFonts w:ascii="Times New Roman" w:hAnsi="Times New Roman" w:cs="Times New Roman"/>
          <w:b/>
          <w:bCs/>
          <w:sz w:val="28"/>
          <w:szCs w:val="28"/>
        </w:rPr>
      </w:pPr>
      <w:r w:rsidRPr="00A90753">
        <w:rPr>
          <w:rFonts w:ascii="Times New Roman" w:hAnsi="Times New Roman" w:cs="Times New Roman"/>
          <w:b/>
          <w:bCs/>
          <w:sz w:val="28"/>
          <w:szCs w:val="28"/>
        </w:rPr>
        <w:t xml:space="preserve">социальной поддержки, </w:t>
      </w:r>
      <w:proofErr w:type="gramStart"/>
      <w:r w:rsidRPr="00A90753">
        <w:rPr>
          <w:rFonts w:ascii="Times New Roman" w:hAnsi="Times New Roman" w:cs="Times New Roman"/>
          <w:b/>
          <w:bCs/>
          <w:sz w:val="28"/>
          <w:szCs w:val="28"/>
        </w:rPr>
        <w:t>направленными</w:t>
      </w:r>
      <w:proofErr w:type="gramEnd"/>
      <w:r w:rsidRPr="00A90753">
        <w:rPr>
          <w:rFonts w:ascii="Times New Roman" w:hAnsi="Times New Roman" w:cs="Times New Roman"/>
          <w:b/>
          <w:bCs/>
          <w:sz w:val="28"/>
          <w:szCs w:val="28"/>
        </w:rPr>
        <w:t xml:space="preserve"> на борьбу с бедностью»</w:t>
      </w:r>
    </w:p>
    <w:p w:rsidR="002437CB" w:rsidRPr="00A90753" w:rsidRDefault="002437CB" w:rsidP="002437CB">
      <w:pPr>
        <w:spacing w:after="0" w:line="240" w:lineRule="auto"/>
        <w:ind w:firstLine="709"/>
        <w:jc w:val="center"/>
        <w:rPr>
          <w:rFonts w:ascii="Times New Roman" w:hAnsi="Times New Roman" w:cs="Times New Roman"/>
          <w:bCs/>
          <w:sz w:val="28"/>
          <w:szCs w:val="28"/>
        </w:rPr>
      </w:pPr>
    </w:p>
    <w:p w:rsidR="00972676" w:rsidRPr="00A90753" w:rsidRDefault="00972676" w:rsidP="00972676">
      <w:pPr>
        <w:spacing w:after="0" w:line="240" w:lineRule="auto"/>
        <w:ind w:firstLine="709"/>
        <w:jc w:val="both"/>
        <w:rPr>
          <w:rFonts w:ascii="Times New Roman" w:eastAsia="Calibri" w:hAnsi="Times New Roman" w:cs="Times New Roman"/>
          <w:sz w:val="28"/>
          <w:szCs w:val="28"/>
        </w:rPr>
      </w:pPr>
      <w:proofErr w:type="gramStart"/>
      <w:r w:rsidRPr="00A90753">
        <w:rPr>
          <w:rFonts w:ascii="Times New Roman" w:eastAsia="Calibri" w:hAnsi="Times New Roman" w:cs="Times New Roman"/>
          <w:sz w:val="28"/>
          <w:szCs w:val="28"/>
        </w:rPr>
        <w:t>В соответствии с Социальным кодексом ежемесячное пособие на приобретение товаров детского ассортимента и продуктов детского питания в размере от 600 до 1700 рублей в зависимости от категории семьи и возраста ребенка (на детей-инвалидов - в размере разницы между величиной 40% от СД (15 802 руб.) и среднедушевым доходом семьи) предоставлено 21 201 семей на 39 638 детей, 142 беременным женщинам и</w:t>
      </w:r>
      <w:proofErr w:type="gramEnd"/>
      <w:r w:rsidRPr="00A90753">
        <w:rPr>
          <w:rFonts w:ascii="Times New Roman" w:eastAsia="Calibri" w:hAnsi="Times New Roman" w:cs="Times New Roman"/>
          <w:sz w:val="28"/>
          <w:szCs w:val="28"/>
        </w:rPr>
        <w:t xml:space="preserve"> 9 600 детям в возрасте до 3-х лет, в </w:t>
      </w:r>
      <w:proofErr w:type="gramStart"/>
      <w:r w:rsidRPr="00A90753">
        <w:rPr>
          <w:rFonts w:ascii="Times New Roman" w:eastAsia="Calibri" w:hAnsi="Times New Roman" w:cs="Times New Roman"/>
          <w:sz w:val="28"/>
          <w:szCs w:val="28"/>
        </w:rPr>
        <w:t>семьях</w:t>
      </w:r>
      <w:proofErr w:type="gramEnd"/>
      <w:r w:rsidRPr="00A90753">
        <w:rPr>
          <w:rFonts w:ascii="Times New Roman" w:eastAsia="Calibri" w:hAnsi="Times New Roman" w:cs="Times New Roman"/>
          <w:sz w:val="28"/>
          <w:szCs w:val="28"/>
        </w:rPr>
        <w:t xml:space="preserve"> среднедушевой </w:t>
      </w:r>
      <w:r w:rsidRPr="00A90753">
        <w:rPr>
          <w:rFonts w:ascii="Times New Roman" w:eastAsia="Calibri" w:hAnsi="Times New Roman" w:cs="Times New Roman"/>
          <w:sz w:val="28"/>
          <w:szCs w:val="28"/>
        </w:rPr>
        <w:lastRenderedPageBreak/>
        <w:t>доход которых ниже 40% от СД (15 802 руб.), предоставлена ежемесячная денежная компенсация на полноценное питание в размере 936 и 832 рубля.</w:t>
      </w:r>
    </w:p>
    <w:p w:rsidR="002437CB" w:rsidRPr="00A90753" w:rsidRDefault="002437CB" w:rsidP="002437CB">
      <w:pPr>
        <w:spacing w:after="0" w:line="240" w:lineRule="auto"/>
        <w:ind w:firstLine="709"/>
        <w:jc w:val="both"/>
        <w:rPr>
          <w:rFonts w:ascii="Times New Roman" w:eastAsia="Calibri" w:hAnsi="Times New Roman" w:cs="Times New Roman"/>
          <w:sz w:val="28"/>
          <w:szCs w:val="28"/>
        </w:rPr>
      </w:pPr>
      <w:proofErr w:type="gramStart"/>
      <w:r w:rsidRPr="00A90753">
        <w:rPr>
          <w:rFonts w:ascii="Times New Roman" w:eastAsia="Calibri" w:hAnsi="Times New Roman" w:cs="Times New Roman"/>
          <w:sz w:val="28"/>
          <w:szCs w:val="28"/>
        </w:rPr>
        <w:t>В соответствии с Федеральным законом от 17 июля 1999 года № 178-ФЗ «О государственной социальной помощи» и Социальным кодексом малоимущим семьям и малоимущим одиноко проживающим гражданам, имеющим среднедушевой доход ниже величины прожиточного минимума, установленной в регионе на душу 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w:t>
      </w:r>
      <w:proofErr w:type="gramEnd"/>
      <w:r w:rsidRPr="00A90753">
        <w:rPr>
          <w:rFonts w:ascii="Times New Roman" w:eastAsia="Calibri" w:hAnsi="Times New Roman" w:cs="Times New Roman"/>
          <w:sz w:val="28"/>
          <w:szCs w:val="28"/>
        </w:rPr>
        <w:t>, а также на основании социального контракта (в случае пожара, наводнения, стихийного бедствия - 20000 рублей, в связи с приобретением дорогостоящих лекарств и использованием дорогостоящих видов медицинских услуг - 5000 рублей).</w:t>
      </w:r>
    </w:p>
    <w:p w:rsidR="00972676" w:rsidRPr="00A90753" w:rsidRDefault="00972676" w:rsidP="00972676">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Государственная помощь:</w:t>
      </w:r>
    </w:p>
    <w:p w:rsidR="00972676" w:rsidRPr="00A90753" w:rsidRDefault="00972676" w:rsidP="00972676">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в виде единовременной выплаты </w:t>
      </w:r>
      <w:proofErr w:type="gramStart"/>
      <w:r w:rsidRPr="00A90753">
        <w:rPr>
          <w:rFonts w:ascii="Times New Roman" w:eastAsia="Calibri" w:hAnsi="Times New Roman" w:cs="Times New Roman"/>
          <w:sz w:val="28"/>
          <w:szCs w:val="28"/>
        </w:rPr>
        <w:t>предоставлена</w:t>
      </w:r>
      <w:proofErr w:type="gramEnd"/>
      <w:r w:rsidRPr="00A90753">
        <w:rPr>
          <w:rFonts w:ascii="Times New Roman" w:eastAsia="Calibri" w:hAnsi="Times New Roman" w:cs="Times New Roman"/>
          <w:sz w:val="28"/>
          <w:szCs w:val="28"/>
        </w:rPr>
        <w:t>: 1 799 гражданам;</w:t>
      </w:r>
    </w:p>
    <w:p w:rsidR="00972676" w:rsidRPr="00A90753" w:rsidRDefault="00972676" w:rsidP="00972676">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на основании социального контракта: заключено 594 контракта.</w:t>
      </w:r>
    </w:p>
    <w:p w:rsidR="002437CB" w:rsidRPr="00A90753" w:rsidRDefault="002437CB" w:rsidP="002437C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В соответствии с постановлением Правительства Российской Федерации от 14 декабря 2005 года № 761 «О предоставлении субсидий на оплату жилого помещения и коммунальных услуг» одиноко проживающим гражданам и семьям, 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 от их доходов, предоставляются субсидии на оплату жилого помещения и коммунальных услуг. </w:t>
      </w:r>
      <w:r w:rsidR="00972676" w:rsidRPr="00A90753">
        <w:rPr>
          <w:rFonts w:ascii="Times New Roman" w:eastAsia="Calibri" w:hAnsi="Times New Roman" w:cs="Times New Roman"/>
          <w:sz w:val="28"/>
          <w:szCs w:val="28"/>
        </w:rPr>
        <w:t xml:space="preserve">Субсидия предоставлена </w:t>
      </w:r>
      <w:r w:rsidR="00972676" w:rsidRPr="00A90753">
        <w:rPr>
          <w:rFonts w:ascii="Times New Roman" w:eastAsia="Calibri" w:hAnsi="Times New Roman" w:cs="Times New Roman"/>
          <w:sz w:val="28"/>
          <w:szCs w:val="28"/>
        </w:rPr>
        <w:br/>
        <w:t>6 511 семьям (9 790 чел.).</w:t>
      </w:r>
    </w:p>
    <w:p w:rsidR="00972676" w:rsidRPr="00A90753" w:rsidRDefault="00972676" w:rsidP="00972676">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Дополнительные меры социальной поддержки в виде денежной выплаты предоставлены 15 инвалидам боевых действий (супруге (супругу, родителю) погибшего (умершего) инвалида боевых действий) - ежемесячная денежная выплата 8112 рублей, 4867 рублей, 2434 рублей в зависимости от категории и группы инвалидности.</w:t>
      </w:r>
    </w:p>
    <w:p w:rsidR="002437CB" w:rsidRPr="00A90753" w:rsidRDefault="00972676" w:rsidP="002437C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34</w:t>
      </w:r>
      <w:r w:rsidR="002437CB" w:rsidRPr="00A90753">
        <w:rPr>
          <w:rFonts w:ascii="Times New Roman" w:eastAsia="Calibri" w:hAnsi="Times New Roman" w:cs="Times New Roman"/>
          <w:sz w:val="28"/>
          <w:szCs w:val="28"/>
        </w:rPr>
        <w:t xml:space="preserve"> неработающих пенсионера, получающих страховую пенсию по старости (по инвалидности) и лица </w:t>
      </w:r>
      <w:proofErr w:type="spellStart"/>
      <w:r w:rsidR="002437CB" w:rsidRPr="00A90753">
        <w:rPr>
          <w:rFonts w:ascii="Times New Roman" w:eastAsia="Calibri" w:hAnsi="Times New Roman" w:cs="Times New Roman"/>
          <w:sz w:val="28"/>
          <w:szCs w:val="28"/>
        </w:rPr>
        <w:t>предпенсионного</w:t>
      </w:r>
      <w:proofErr w:type="spellEnd"/>
      <w:r w:rsidR="002437CB" w:rsidRPr="00A90753">
        <w:rPr>
          <w:rFonts w:ascii="Times New Roman" w:eastAsia="Calibri" w:hAnsi="Times New Roman" w:cs="Times New Roman"/>
          <w:sz w:val="28"/>
          <w:szCs w:val="28"/>
        </w:rPr>
        <w:t xml:space="preserve"> возраста, осуществившие за счет собственных средств газификацию домовладений, получили единовременную социальную выплату до 30000 рублей на частичное возмещение расходов в связи с приобретением газового оборудования.</w:t>
      </w:r>
    </w:p>
    <w:p w:rsidR="002437CB" w:rsidRPr="00A90753" w:rsidRDefault="002437CB" w:rsidP="002437C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С 01 января 2021 года на территории Ленинградской области в соответствии со статьей 12.5 Социального кодекса предоставляется региональная социальная доплата к пенсии за счет средств областного бюджета Ленинградской области (далее – РСД).</w:t>
      </w:r>
    </w:p>
    <w:p w:rsidR="002437CB" w:rsidRPr="00A90753" w:rsidRDefault="002437CB" w:rsidP="002437C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РСД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w:t>
      </w:r>
    </w:p>
    <w:p w:rsidR="00972676" w:rsidRPr="00A90753" w:rsidRDefault="00A90753" w:rsidP="002437CB">
      <w:pPr>
        <w:spacing w:after="0" w:line="240" w:lineRule="auto"/>
        <w:ind w:firstLine="709"/>
        <w:jc w:val="both"/>
        <w:rPr>
          <w:rFonts w:ascii="Times New Roman" w:eastAsia="Calibri" w:hAnsi="Times New Roman" w:cs="Times New Roman"/>
          <w:sz w:val="28"/>
          <w:szCs w:val="28"/>
        </w:rPr>
      </w:pPr>
      <w:hyperlink r:id="rId12" w:history="1">
        <w:r w:rsidR="002437CB" w:rsidRPr="00A90753">
          <w:rPr>
            <w:rFonts w:ascii="Times New Roman" w:hAnsi="Times New Roman" w:cs="Times New Roman"/>
            <w:sz w:val="28"/>
            <w:szCs w:val="28"/>
          </w:rPr>
          <w:t>Постановление</w:t>
        </w:r>
      </w:hyperlink>
      <w:proofErr w:type="gramStart"/>
      <w:r w:rsidR="002437CB" w:rsidRPr="00A90753">
        <w:rPr>
          <w:rFonts w:ascii="Times New Roman" w:hAnsi="Times New Roman" w:cs="Times New Roman"/>
          <w:sz w:val="28"/>
          <w:szCs w:val="28"/>
        </w:rPr>
        <w:t>м</w:t>
      </w:r>
      <w:proofErr w:type="gramEnd"/>
      <w:r w:rsidR="002437CB" w:rsidRPr="00A90753">
        <w:rPr>
          <w:rFonts w:ascii="Times New Roman" w:hAnsi="Times New Roman" w:cs="Times New Roman"/>
          <w:sz w:val="28"/>
          <w:szCs w:val="28"/>
        </w:rPr>
        <w:t xml:space="preserve"> Правительства Ленинградской области от </w:t>
      </w:r>
      <w:r w:rsidR="00972676" w:rsidRPr="00A90753">
        <w:rPr>
          <w:rFonts w:ascii="Times New Roman" w:hAnsi="Times New Roman" w:cs="Times New Roman"/>
          <w:sz w:val="28"/>
          <w:szCs w:val="28"/>
        </w:rPr>
        <w:t xml:space="preserve">22.12.2022 </w:t>
      </w:r>
      <w:r w:rsidR="002437CB" w:rsidRPr="00A90753">
        <w:rPr>
          <w:rFonts w:ascii="Times New Roman" w:hAnsi="Times New Roman" w:cs="Times New Roman"/>
          <w:sz w:val="28"/>
          <w:szCs w:val="28"/>
        </w:rPr>
        <w:t xml:space="preserve">№ </w:t>
      </w:r>
      <w:r w:rsidR="00972676" w:rsidRPr="00A90753">
        <w:rPr>
          <w:rFonts w:ascii="Times New Roman" w:hAnsi="Times New Roman" w:cs="Times New Roman"/>
          <w:sz w:val="28"/>
          <w:szCs w:val="28"/>
        </w:rPr>
        <w:t>952</w:t>
      </w:r>
      <w:r w:rsidR="002437CB" w:rsidRPr="00A90753">
        <w:rPr>
          <w:rFonts w:ascii="Times New Roman" w:eastAsia="Calibri" w:hAnsi="Times New Roman" w:cs="Times New Roman"/>
          <w:sz w:val="28"/>
          <w:szCs w:val="28"/>
        </w:rPr>
        <w:t xml:space="preserve"> установлена величина прожиточного минимума пенсионера</w:t>
      </w:r>
      <w:r w:rsidR="00102B77" w:rsidRPr="00A90753">
        <w:rPr>
          <w:rFonts w:ascii="Times New Roman" w:eastAsia="Calibri" w:hAnsi="Times New Roman" w:cs="Times New Roman"/>
          <w:sz w:val="28"/>
          <w:szCs w:val="28"/>
        </w:rPr>
        <w:t xml:space="preserve"> </w:t>
      </w:r>
      <w:r w:rsidR="002437CB" w:rsidRPr="00A90753">
        <w:rPr>
          <w:rFonts w:ascii="Times New Roman" w:eastAsia="Calibri" w:hAnsi="Times New Roman" w:cs="Times New Roman"/>
          <w:sz w:val="28"/>
          <w:szCs w:val="28"/>
        </w:rPr>
        <w:t xml:space="preserve">в Ленинградской области, применяемая для установления социальной доплаты к пенсии, на </w:t>
      </w:r>
      <w:r w:rsidR="00972676" w:rsidRPr="00A90753">
        <w:rPr>
          <w:rFonts w:ascii="Times New Roman" w:eastAsia="Calibri" w:hAnsi="Times New Roman" w:cs="Times New Roman"/>
          <w:sz w:val="28"/>
          <w:szCs w:val="28"/>
        </w:rPr>
        <w:t>2023 год – 12 733 рубля. Выплатой обеспечено 51 530 пенсионеров.</w:t>
      </w:r>
    </w:p>
    <w:p w:rsidR="00972676" w:rsidRPr="00A90753" w:rsidRDefault="00972676" w:rsidP="002437CB">
      <w:pPr>
        <w:spacing w:after="0" w:line="240" w:lineRule="auto"/>
        <w:ind w:firstLine="709"/>
        <w:jc w:val="both"/>
        <w:rPr>
          <w:rFonts w:ascii="Times New Roman" w:eastAsia="Calibri" w:hAnsi="Times New Roman" w:cs="Times New Roman"/>
          <w:sz w:val="28"/>
          <w:szCs w:val="28"/>
        </w:rPr>
      </w:pPr>
    </w:p>
    <w:p w:rsidR="002437CB" w:rsidRPr="00A90753" w:rsidRDefault="002437CB" w:rsidP="002437CB">
      <w:pPr>
        <w:spacing w:after="0" w:line="240" w:lineRule="auto"/>
        <w:ind w:firstLine="709"/>
        <w:jc w:val="center"/>
        <w:rPr>
          <w:rFonts w:ascii="Times New Roman" w:hAnsi="Times New Roman" w:cs="Times New Roman"/>
          <w:bCs/>
          <w:sz w:val="28"/>
          <w:szCs w:val="28"/>
        </w:rPr>
      </w:pPr>
    </w:p>
    <w:p w:rsidR="002437CB" w:rsidRPr="00A90753" w:rsidRDefault="002437CB" w:rsidP="002437CB">
      <w:pPr>
        <w:spacing w:after="0" w:line="240" w:lineRule="auto"/>
        <w:ind w:firstLine="709"/>
        <w:jc w:val="center"/>
        <w:rPr>
          <w:rFonts w:ascii="Times New Roman" w:hAnsi="Times New Roman" w:cs="Times New Roman"/>
          <w:b/>
          <w:bCs/>
          <w:sz w:val="28"/>
          <w:szCs w:val="28"/>
        </w:rPr>
      </w:pPr>
      <w:r w:rsidRPr="00A90753">
        <w:rPr>
          <w:rFonts w:ascii="Times New Roman" w:hAnsi="Times New Roman" w:cs="Times New Roman"/>
          <w:b/>
          <w:bCs/>
          <w:sz w:val="28"/>
          <w:szCs w:val="28"/>
        </w:rP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p w:rsidR="002437CB" w:rsidRPr="00A90753" w:rsidRDefault="002437CB" w:rsidP="002437CB">
      <w:pPr>
        <w:spacing w:after="0" w:line="240" w:lineRule="auto"/>
        <w:ind w:firstLine="709"/>
        <w:jc w:val="center"/>
        <w:rPr>
          <w:rFonts w:ascii="Times New Roman" w:hAnsi="Times New Roman" w:cs="Times New Roman"/>
          <w:b/>
          <w:bCs/>
          <w:sz w:val="28"/>
          <w:szCs w:val="28"/>
        </w:rPr>
      </w:pPr>
    </w:p>
    <w:p w:rsidR="00B86A0E" w:rsidRPr="00A90753" w:rsidRDefault="00B86A0E" w:rsidP="00B86A0E">
      <w:pPr>
        <w:autoSpaceDE w:val="0"/>
        <w:autoSpaceDN w:val="0"/>
        <w:adjustRightInd w:val="0"/>
        <w:spacing w:after="0" w:line="240" w:lineRule="auto"/>
        <w:ind w:firstLine="708"/>
        <w:jc w:val="both"/>
        <w:rPr>
          <w:rFonts w:ascii="Times New Roman" w:hAnsi="Times New Roman" w:cs="Times New Roman"/>
          <w:bCs/>
          <w:sz w:val="28"/>
          <w:szCs w:val="28"/>
        </w:rPr>
      </w:pPr>
      <w:r w:rsidRPr="00A90753">
        <w:rPr>
          <w:rFonts w:ascii="Times New Roman" w:hAnsi="Times New Roman" w:cs="Times New Roman"/>
          <w:bCs/>
          <w:sz w:val="28"/>
          <w:szCs w:val="28"/>
        </w:rPr>
        <w:t xml:space="preserve">С целью оказания мер социальной поддержки детям-сиротам и </w:t>
      </w:r>
      <w:proofErr w:type="gramStart"/>
      <w:r w:rsidRPr="00A90753">
        <w:rPr>
          <w:rFonts w:ascii="Times New Roman" w:hAnsi="Times New Roman" w:cs="Times New Roman"/>
          <w:bCs/>
          <w:sz w:val="28"/>
          <w:szCs w:val="28"/>
        </w:rPr>
        <w:t>детям, оставшимся без попечения родителей осуществляется</w:t>
      </w:r>
      <w:proofErr w:type="gramEnd"/>
      <w:r w:rsidRPr="00A90753">
        <w:rPr>
          <w:rFonts w:ascii="Times New Roman" w:hAnsi="Times New Roman" w:cs="Times New Roman"/>
          <w:bCs/>
          <w:sz w:val="28"/>
          <w:szCs w:val="28"/>
        </w:rPr>
        <w:t>:</w:t>
      </w:r>
    </w:p>
    <w:p w:rsidR="00B86A0E" w:rsidRPr="00A90753" w:rsidRDefault="00B86A0E" w:rsidP="00B86A0E">
      <w:pPr>
        <w:autoSpaceDE w:val="0"/>
        <w:autoSpaceDN w:val="0"/>
        <w:adjustRightInd w:val="0"/>
        <w:spacing w:after="0" w:line="240" w:lineRule="auto"/>
        <w:ind w:firstLine="708"/>
        <w:jc w:val="both"/>
        <w:rPr>
          <w:rFonts w:ascii="Times New Roman" w:hAnsi="Times New Roman" w:cs="Times New Roman"/>
          <w:bCs/>
          <w:sz w:val="28"/>
          <w:szCs w:val="28"/>
        </w:rPr>
      </w:pPr>
      <w:r w:rsidRPr="00A90753">
        <w:rPr>
          <w:rFonts w:ascii="Times New Roman" w:hAnsi="Times New Roman" w:cs="Times New Roman"/>
          <w:bCs/>
          <w:sz w:val="28"/>
          <w:szCs w:val="28"/>
        </w:rP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 – в 1 квартале 2023 года обращений не поступало;</w:t>
      </w:r>
    </w:p>
    <w:p w:rsidR="00B86A0E" w:rsidRPr="00A90753" w:rsidRDefault="00B86A0E" w:rsidP="00B86A0E">
      <w:pPr>
        <w:autoSpaceDE w:val="0"/>
        <w:autoSpaceDN w:val="0"/>
        <w:adjustRightInd w:val="0"/>
        <w:spacing w:after="0" w:line="240" w:lineRule="auto"/>
        <w:ind w:firstLine="708"/>
        <w:jc w:val="both"/>
        <w:rPr>
          <w:rFonts w:ascii="Times New Roman" w:hAnsi="Times New Roman" w:cs="Times New Roman"/>
          <w:bCs/>
          <w:sz w:val="28"/>
          <w:szCs w:val="28"/>
        </w:rPr>
      </w:pPr>
      <w:r w:rsidRPr="00A90753">
        <w:rPr>
          <w:rFonts w:ascii="Times New Roman" w:hAnsi="Times New Roman" w:cs="Times New Roman"/>
          <w:bCs/>
          <w:sz w:val="28"/>
          <w:szCs w:val="28"/>
        </w:rPr>
        <w:t xml:space="preserve">предоставление государственной услуги по </w:t>
      </w:r>
      <w:r w:rsidRPr="00A90753">
        <w:rPr>
          <w:rFonts w:ascii="Times New Roman" w:hAnsi="Times New Roman" w:cs="Times New Roman"/>
          <w:sz w:val="28"/>
          <w:szCs w:val="28"/>
        </w:rPr>
        <w:t xml:space="preserve">назначению ежемесячной выплаты на содержание ребенка в семье опекуна (попечителя) и приемной семье. </w:t>
      </w:r>
      <w:r w:rsidRPr="00A90753">
        <w:rPr>
          <w:rFonts w:ascii="Times New Roman" w:hAnsi="Times New Roman" w:cs="Times New Roman"/>
          <w:bCs/>
          <w:sz w:val="28"/>
          <w:szCs w:val="28"/>
        </w:rPr>
        <w:t xml:space="preserve">В 1 квартале 2023 года 206 детям назначены ежемесячные выплаты на содержание ребенка в семье опекуна (попечителя) и приемной семье. </w:t>
      </w:r>
      <w:r w:rsidRPr="00A90753">
        <w:rPr>
          <w:rFonts w:ascii="Times New Roman" w:hAnsi="Times New Roman" w:cs="Times New Roman"/>
          <w:bCs/>
          <w:sz w:val="28"/>
          <w:szCs w:val="28"/>
        </w:rPr>
        <w:tab/>
      </w:r>
      <w:proofErr w:type="gramStart"/>
      <w:r w:rsidRPr="00A90753">
        <w:rPr>
          <w:rFonts w:ascii="Times New Roman" w:hAnsi="Times New Roman" w:cs="Times New Roman"/>
          <w:bCs/>
          <w:sz w:val="28"/>
          <w:szCs w:val="28"/>
        </w:rPr>
        <w:t xml:space="preserve">В </w:t>
      </w:r>
      <w:r w:rsidRPr="00A90753">
        <w:rPr>
          <w:rFonts w:ascii="Times New Roman" w:hAnsi="Times New Roman" w:cs="Times New Roman"/>
          <w:sz w:val="28"/>
          <w:szCs w:val="28"/>
        </w:rPr>
        <w:t xml:space="preserve">2023 году размер ежемесячной выплаты опекуну (попечителю) на содержание ребенка, находящегося под опекой (попечительством), утвержден областным законом Ленинградской области от 19.12.2022 № 151-оз «Об областном бюджете Ленинградской области на 2023 год и на плановый период 2024 и 2025 годов» и составляет: </w:t>
      </w:r>
      <w:r w:rsidRPr="00A90753">
        <w:rPr>
          <w:rFonts w:ascii="Times New Roman" w:hAnsi="Times New Roman" w:cs="Times New Roman"/>
          <w:bCs/>
          <w:sz w:val="28"/>
          <w:szCs w:val="28"/>
        </w:rPr>
        <w:t>в возрасте до шести лет 9585 рублей, старше шести лет - 12520 рублей.</w:t>
      </w:r>
      <w:proofErr w:type="gramEnd"/>
    </w:p>
    <w:p w:rsidR="00B86A0E" w:rsidRPr="00A90753" w:rsidRDefault="00B86A0E" w:rsidP="00B86A0E">
      <w:pPr>
        <w:autoSpaceDE w:val="0"/>
        <w:autoSpaceDN w:val="0"/>
        <w:adjustRightInd w:val="0"/>
        <w:spacing w:after="0" w:line="240" w:lineRule="auto"/>
        <w:ind w:firstLine="708"/>
        <w:jc w:val="both"/>
        <w:rPr>
          <w:rFonts w:ascii="Times New Roman" w:hAnsi="Times New Roman" w:cs="Times New Roman"/>
          <w:bCs/>
          <w:sz w:val="28"/>
          <w:szCs w:val="28"/>
        </w:rPr>
      </w:pPr>
      <w:r w:rsidRPr="00A90753">
        <w:rPr>
          <w:rFonts w:ascii="Times New Roman" w:hAnsi="Times New Roman" w:cs="Times New Roman"/>
          <w:sz w:val="28"/>
          <w:szCs w:val="28"/>
        </w:rPr>
        <w:t xml:space="preserve">По состоянию на 01.04.2023 года в отношении более 3,5 тыс. несовершеннолетних  установлена опека (попечительство), либо которые  находятся в приемных семьях. </w:t>
      </w:r>
    </w:p>
    <w:p w:rsidR="002437CB" w:rsidRPr="00A90753" w:rsidRDefault="002437CB" w:rsidP="002437CB">
      <w:pPr>
        <w:spacing w:after="0" w:line="240" w:lineRule="auto"/>
        <w:ind w:firstLine="709"/>
        <w:jc w:val="center"/>
        <w:rPr>
          <w:rFonts w:ascii="Times New Roman" w:hAnsi="Times New Roman" w:cs="Times New Roman"/>
          <w:b/>
          <w:bCs/>
          <w:sz w:val="28"/>
          <w:szCs w:val="28"/>
        </w:rPr>
      </w:pPr>
    </w:p>
    <w:p w:rsidR="002437CB" w:rsidRPr="00A90753" w:rsidRDefault="002437CB" w:rsidP="002437CB">
      <w:pPr>
        <w:spacing w:after="0" w:line="240" w:lineRule="auto"/>
        <w:ind w:firstLine="709"/>
        <w:jc w:val="center"/>
        <w:rPr>
          <w:rFonts w:ascii="Times New Roman" w:hAnsi="Times New Roman" w:cs="Times New Roman"/>
          <w:b/>
          <w:bCs/>
          <w:sz w:val="28"/>
          <w:szCs w:val="28"/>
        </w:rPr>
      </w:pPr>
      <w:r w:rsidRPr="00A90753">
        <w:rPr>
          <w:rFonts w:ascii="Times New Roman" w:hAnsi="Times New Roman" w:cs="Times New Roman"/>
          <w:b/>
          <w:bCs/>
          <w:sz w:val="28"/>
          <w:szCs w:val="28"/>
        </w:rPr>
        <w:t xml:space="preserve">Комплекс процессных мероприятий </w:t>
      </w:r>
      <w:r w:rsidR="008011E2" w:rsidRPr="00A90753">
        <w:rPr>
          <w:rFonts w:ascii="Times New Roman" w:hAnsi="Times New Roman" w:cs="Times New Roman"/>
          <w:b/>
          <w:bCs/>
          <w:sz w:val="28"/>
          <w:szCs w:val="28"/>
        </w:rPr>
        <w:t>«</w:t>
      </w:r>
      <w:r w:rsidRPr="00A90753">
        <w:rPr>
          <w:rFonts w:ascii="Times New Roman" w:hAnsi="Times New Roman" w:cs="Times New Roman"/>
          <w:b/>
          <w:bCs/>
          <w:sz w:val="28"/>
          <w:szCs w:val="28"/>
        </w:rPr>
        <w:t>Обеспечение мерами</w:t>
      </w:r>
    </w:p>
    <w:p w:rsidR="002437CB" w:rsidRPr="00A90753" w:rsidRDefault="002437CB" w:rsidP="002437CB">
      <w:pPr>
        <w:spacing w:after="0" w:line="240" w:lineRule="auto"/>
        <w:ind w:firstLine="709"/>
        <w:jc w:val="center"/>
        <w:rPr>
          <w:rFonts w:ascii="Times New Roman" w:hAnsi="Times New Roman" w:cs="Times New Roman"/>
          <w:b/>
          <w:bCs/>
          <w:sz w:val="28"/>
          <w:szCs w:val="28"/>
        </w:rPr>
      </w:pPr>
      <w:r w:rsidRPr="00A90753">
        <w:rPr>
          <w:rFonts w:ascii="Times New Roman" w:hAnsi="Times New Roman" w:cs="Times New Roman"/>
          <w:b/>
          <w:bCs/>
          <w:sz w:val="28"/>
          <w:szCs w:val="28"/>
        </w:rPr>
        <w:t xml:space="preserve">социальной поддержки в связи </w:t>
      </w:r>
      <w:proofErr w:type="gramStart"/>
      <w:r w:rsidRPr="00A90753">
        <w:rPr>
          <w:rFonts w:ascii="Times New Roman" w:hAnsi="Times New Roman" w:cs="Times New Roman"/>
          <w:b/>
          <w:bCs/>
          <w:sz w:val="28"/>
          <w:szCs w:val="28"/>
        </w:rPr>
        <w:t>с</w:t>
      </w:r>
      <w:proofErr w:type="gramEnd"/>
      <w:r w:rsidRPr="00A90753">
        <w:rPr>
          <w:rFonts w:ascii="Times New Roman" w:hAnsi="Times New Roman" w:cs="Times New Roman"/>
          <w:b/>
          <w:bCs/>
          <w:sz w:val="28"/>
          <w:szCs w:val="28"/>
        </w:rPr>
        <w:t xml:space="preserve"> профессиональной</w:t>
      </w:r>
    </w:p>
    <w:p w:rsidR="002437CB" w:rsidRPr="00A90753" w:rsidRDefault="002437CB" w:rsidP="002437CB">
      <w:pPr>
        <w:spacing w:after="0" w:line="240" w:lineRule="auto"/>
        <w:ind w:firstLine="709"/>
        <w:jc w:val="center"/>
        <w:rPr>
          <w:rFonts w:ascii="Times New Roman" w:hAnsi="Times New Roman" w:cs="Times New Roman"/>
          <w:b/>
          <w:bCs/>
          <w:sz w:val="28"/>
          <w:szCs w:val="28"/>
        </w:rPr>
      </w:pPr>
      <w:r w:rsidRPr="00A90753">
        <w:rPr>
          <w:rFonts w:ascii="Times New Roman" w:hAnsi="Times New Roman" w:cs="Times New Roman"/>
          <w:b/>
          <w:bCs/>
          <w:sz w:val="28"/>
          <w:szCs w:val="28"/>
        </w:rPr>
        <w:t>деятельностью»</w:t>
      </w:r>
    </w:p>
    <w:p w:rsidR="002437CB" w:rsidRPr="00A90753" w:rsidRDefault="002437CB" w:rsidP="002437CB">
      <w:pPr>
        <w:spacing w:after="0" w:line="240" w:lineRule="auto"/>
        <w:ind w:firstLine="709"/>
        <w:jc w:val="center"/>
        <w:rPr>
          <w:rFonts w:ascii="Times New Roman" w:hAnsi="Times New Roman" w:cs="Times New Roman"/>
          <w:bCs/>
          <w:sz w:val="28"/>
          <w:szCs w:val="28"/>
        </w:rPr>
      </w:pPr>
    </w:p>
    <w:p w:rsidR="00972676" w:rsidRPr="00A90753" w:rsidRDefault="00972676" w:rsidP="00972676">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Ежемесячной денежной компенсацией части расходов на оплату жилого помещения и коммунальных услуг и ежемесячной денежной компенсацией расходов на оплату жилого помещения, отопления и освещения обеспечено 11 086 специалиста, проживающих и работающих в сельской местности и поселках городского типа, и пенсионеров из их числа, в том числе 8 601 педагогических работников.</w:t>
      </w:r>
    </w:p>
    <w:p w:rsidR="002437CB" w:rsidRPr="00A90753" w:rsidRDefault="006D3AF5" w:rsidP="006D3AF5">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Дополнительное пожизненное ежемесячное материальное обеспечение предоставлено 122 лицам, награжденным знаком отличия Ленинградской области «За заслуги перед Ленинградской областью».</w:t>
      </w:r>
    </w:p>
    <w:p w:rsidR="00783655" w:rsidRPr="00A90753" w:rsidRDefault="00783655" w:rsidP="00783655">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Выплаты в размере 56,50 тыс. рублей 4 молодым специалистам в соответствии с постановлением Правительства Ленинградской области от 7 апреля 2008 года </w:t>
      </w:r>
      <w:r w:rsidRPr="00A90753">
        <w:rPr>
          <w:rFonts w:ascii="Times New Roman" w:eastAsia="Calibri" w:hAnsi="Times New Roman" w:cs="Times New Roman"/>
          <w:sz w:val="28"/>
          <w:szCs w:val="28"/>
        </w:rPr>
        <w:br/>
        <w:t xml:space="preserve">№ 71 «Об утверждении Положения о порядке осуществления мер социальной поддержки молодых специалистов в Ленинградской области». </w:t>
      </w:r>
    </w:p>
    <w:p w:rsidR="00783655" w:rsidRPr="00A90753" w:rsidRDefault="00783655" w:rsidP="006D3AF5">
      <w:pPr>
        <w:spacing w:after="0" w:line="240" w:lineRule="auto"/>
        <w:ind w:firstLine="709"/>
        <w:jc w:val="both"/>
        <w:rPr>
          <w:rFonts w:ascii="Times New Roman" w:eastAsia="Calibri" w:hAnsi="Times New Roman" w:cs="Times New Roman"/>
          <w:sz w:val="28"/>
          <w:szCs w:val="28"/>
        </w:rPr>
      </w:pPr>
    </w:p>
    <w:p w:rsidR="006D3AF5" w:rsidRPr="00A90753" w:rsidRDefault="006D3AF5" w:rsidP="006D3AF5">
      <w:pPr>
        <w:spacing w:after="0" w:line="240" w:lineRule="auto"/>
        <w:ind w:firstLine="709"/>
        <w:jc w:val="both"/>
        <w:rPr>
          <w:rFonts w:ascii="Times New Roman" w:hAnsi="Times New Roman" w:cs="Times New Roman"/>
          <w:bCs/>
          <w:sz w:val="28"/>
          <w:szCs w:val="28"/>
        </w:rPr>
      </w:pPr>
    </w:p>
    <w:p w:rsidR="002437CB" w:rsidRPr="00A90753" w:rsidRDefault="002437CB" w:rsidP="002437CB">
      <w:pPr>
        <w:spacing w:after="0" w:line="240" w:lineRule="auto"/>
        <w:ind w:firstLine="709"/>
        <w:jc w:val="center"/>
        <w:rPr>
          <w:rFonts w:ascii="Times New Roman" w:hAnsi="Times New Roman" w:cs="Times New Roman"/>
          <w:b/>
          <w:bCs/>
          <w:sz w:val="28"/>
          <w:szCs w:val="28"/>
        </w:rPr>
      </w:pPr>
      <w:r w:rsidRPr="00A90753">
        <w:rPr>
          <w:rFonts w:ascii="Times New Roman" w:hAnsi="Times New Roman" w:cs="Times New Roman"/>
          <w:b/>
          <w:bCs/>
          <w:sz w:val="28"/>
          <w:szCs w:val="28"/>
        </w:rPr>
        <w:t>Комплекс процессных мероприятий «Обеспечение мерами</w:t>
      </w:r>
    </w:p>
    <w:p w:rsidR="002437CB" w:rsidRPr="00A90753" w:rsidRDefault="002437CB" w:rsidP="002437CB">
      <w:pPr>
        <w:spacing w:after="0" w:line="240" w:lineRule="auto"/>
        <w:ind w:firstLine="709"/>
        <w:jc w:val="center"/>
        <w:rPr>
          <w:rFonts w:ascii="Times New Roman" w:hAnsi="Times New Roman" w:cs="Times New Roman"/>
          <w:b/>
          <w:bCs/>
          <w:sz w:val="28"/>
          <w:szCs w:val="28"/>
        </w:rPr>
      </w:pPr>
      <w:r w:rsidRPr="00A90753">
        <w:rPr>
          <w:rFonts w:ascii="Times New Roman" w:hAnsi="Times New Roman" w:cs="Times New Roman"/>
          <w:b/>
          <w:bCs/>
          <w:sz w:val="28"/>
          <w:szCs w:val="28"/>
        </w:rPr>
        <w:t>социальной поддержки иных категорий граждан»</w:t>
      </w:r>
    </w:p>
    <w:p w:rsidR="002437CB" w:rsidRPr="00A90753" w:rsidRDefault="002437CB" w:rsidP="002437CB">
      <w:pPr>
        <w:spacing w:after="0" w:line="240" w:lineRule="auto"/>
        <w:ind w:firstLine="709"/>
        <w:jc w:val="center"/>
        <w:rPr>
          <w:rFonts w:ascii="Times New Roman" w:hAnsi="Times New Roman" w:cs="Times New Roman"/>
          <w:bCs/>
          <w:sz w:val="28"/>
          <w:szCs w:val="28"/>
        </w:rPr>
      </w:pPr>
    </w:p>
    <w:p w:rsidR="002437CB" w:rsidRPr="00A90753" w:rsidRDefault="002437CB" w:rsidP="002437C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Ветеранам труда (ветеранам военной службы), труженикам тыла и жертвам политических репрессий (далее - региональные льготники)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и коммунальных услуг (за исключением тружеников тыла).</w:t>
      </w:r>
    </w:p>
    <w:p w:rsidR="00972676" w:rsidRPr="00A90753" w:rsidRDefault="00972676" w:rsidP="00972676">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Ежемесячной денежной выплатой в размере 649 рублей охвачено </w:t>
      </w:r>
      <w:r w:rsidRPr="00A90753">
        <w:rPr>
          <w:rFonts w:ascii="Times New Roman" w:hAnsi="Times New Roman" w:cs="Times New Roman"/>
          <w:bCs/>
          <w:sz w:val="28"/>
          <w:szCs w:val="28"/>
        </w:rPr>
        <w:t>95 376</w:t>
      </w:r>
      <w:r w:rsidRPr="00A90753">
        <w:rPr>
          <w:rFonts w:ascii="Times New Roman" w:eastAsia="Calibri" w:hAnsi="Times New Roman" w:cs="Times New Roman"/>
          <w:sz w:val="28"/>
          <w:szCs w:val="28"/>
        </w:rPr>
        <w:t xml:space="preserve"> региональных льготника, ежемесячными денежными компенсациями на оплату жилого помещения и коммунальных услуг – </w:t>
      </w:r>
      <w:r w:rsidRPr="00A90753">
        <w:rPr>
          <w:rFonts w:ascii="Times New Roman" w:hAnsi="Times New Roman" w:cs="Times New Roman"/>
          <w:bCs/>
          <w:sz w:val="28"/>
          <w:szCs w:val="28"/>
        </w:rPr>
        <w:t>100 098</w:t>
      </w:r>
      <w:r w:rsidRPr="00A90753">
        <w:rPr>
          <w:rFonts w:ascii="Times New Roman" w:eastAsia="Calibri" w:hAnsi="Times New Roman" w:cs="Times New Roman"/>
          <w:sz w:val="28"/>
          <w:szCs w:val="28"/>
        </w:rPr>
        <w:t xml:space="preserve"> ветеранов труда (ветеранов военной службы) и жертв политических репрессий.</w:t>
      </w:r>
    </w:p>
    <w:p w:rsidR="00972676" w:rsidRPr="00A90753" w:rsidRDefault="00972676" w:rsidP="002437C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Лицам, удостоенным звания «Ветеран труда Ленинградской области» и </w:t>
      </w:r>
      <w:proofErr w:type="gramStart"/>
      <w:r w:rsidRPr="00A90753">
        <w:rPr>
          <w:rFonts w:ascii="Times New Roman" w:eastAsia="Calibri" w:hAnsi="Times New Roman" w:cs="Times New Roman"/>
          <w:sz w:val="28"/>
          <w:szCs w:val="28"/>
        </w:rPr>
        <w:t>лицам, рожденным в период с 3 сентября 1927 года по 3 сентября 1945 года предоставляется</w:t>
      </w:r>
      <w:proofErr w:type="gramEnd"/>
      <w:r w:rsidRPr="00A90753">
        <w:rPr>
          <w:rFonts w:ascii="Times New Roman" w:eastAsia="Calibri" w:hAnsi="Times New Roman" w:cs="Times New Roman"/>
          <w:sz w:val="28"/>
          <w:szCs w:val="28"/>
        </w:rPr>
        <w:t xml:space="preserve"> ежемесячная денежная выплата. Указанная выплата в размере </w:t>
      </w:r>
      <w:r w:rsidRPr="00A90753">
        <w:rPr>
          <w:rFonts w:ascii="Times New Roman" w:hAnsi="Times New Roman" w:cs="Times New Roman"/>
          <w:bCs/>
          <w:sz w:val="28"/>
          <w:szCs w:val="28"/>
        </w:rPr>
        <w:t xml:space="preserve">820 </w:t>
      </w:r>
      <w:r w:rsidRPr="00A90753">
        <w:rPr>
          <w:rFonts w:ascii="Times New Roman" w:eastAsia="Calibri" w:hAnsi="Times New Roman" w:cs="Times New Roman"/>
          <w:sz w:val="28"/>
          <w:szCs w:val="28"/>
        </w:rPr>
        <w:t xml:space="preserve">рублей предоставлена </w:t>
      </w:r>
      <w:r w:rsidRPr="00A90753">
        <w:rPr>
          <w:rFonts w:ascii="Times New Roman" w:hAnsi="Times New Roman" w:cs="Times New Roman"/>
          <w:bCs/>
          <w:sz w:val="28"/>
          <w:szCs w:val="28"/>
        </w:rPr>
        <w:t>51 244</w:t>
      </w:r>
      <w:r w:rsidRPr="00A90753">
        <w:rPr>
          <w:rFonts w:ascii="Times New Roman" w:eastAsia="Calibri" w:hAnsi="Times New Roman" w:cs="Times New Roman"/>
          <w:sz w:val="28"/>
          <w:szCs w:val="28"/>
        </w:rPr>
        <w:t xml:space="preserve"> ветеранам труда области и в размере </w:t>
      </w:r>
      <w:r w:rsidRPr="00A90753">
        <w:rPr>
          <w:rFonts w:ascii="Times New Roman" w:hAnsi="Times New Roman" w:cs="Times New Roman"/>
          <w:bCs/>
          <w:sz w:val="28"/>
          <w:szCs w:val="28"/>
        </w:rPr>
        <w:t>649</w:t>
      </w:r>
      <w:r w:rsidRPr="00A90753">
        <w:rPr>
          <w:rFonts w:ascii="Times New Roman" w:eastAsia="Calibri" w:hAnsi="Times New Roman" w:cs="Times New Roman"/>
          <w:sz w:val="28"/>
          <w:szCs w:val="28"/>
        </w:rPr>
        <w:t xml:space="preserve"> рублей – </w:t>
      </w:r>
      <w:r w:rsidRPr="00A90753">
        <w:rPr>
          <w:rFonts w:ascii="Times New Roman" w:eastAsia="Calibri" w:hAnsi="Times New Roman" w:cs="Times New Roman"/>
          <w:sz w:val="28"/>
          <w:szCs w:val="28"/>
        </w:rPr>
        <w:br/>
      </w:r>
      <w:r w:rsidRPr="00A90753">
        <w:rPr>
          <w:rFonts w:ascii="Times New Roman" w:hAnsi="Times New Roman" w:cs="Times New Roman"/>
          <w:bCs/>
          <w:sz w:val="28"/>
          <w:szCs w:val="28"/>
        </w:rPr>
        <w:t>3 613</w:t>
      </w:r>
      <w:r w:rsidRPr="00A90753">
        <w:rPr>
          <w:rFonts w:ascii="Times New Roman" w:eastAsia="Calibri" w:hAnsi="Times New Roman" w:cs="Times New Roman"/>
          <w:sz w:val="28"/>
          <w:szCs w:val="28"/>
        </w:rPr>
        <w:t xml:space="preserve"> лицам, рожденным в период с 3 сентября 1927 года по 3 сентября 1945 года.</w:t>
      </w:r>
    </w:p>
    <w:p w:rsidR="00972676" w:rsidRPr="00A90753" w:rsidRDefault="00972676" w:rsidP="00972676">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В целях поддержания и популяризации семейных ценностей и института семьи супружеским парам, постоянно проживающим на территории Ленинградской области и состоящим в браке 50, 60, 70 и 75 лет, предоставляется единовременная выплата к юбилею совместной жизни в размере от </w:t>
      </w:r>
      <w:r w:rsidRPr="00A90753">
        <w:rPr>
          <w:rFonts w:ascii="Times New Roman" w:hAnsi="Times New Roman" w:cs="Times New Roman"/>
          <w:bCs/>
          <w:sz w:val="28"/>
          <w:szCs w:val="28"/>
        </w:rPr>
        <w:t>50 000 до 75 000</w:t>
      </w:r>
      <w:r w:rsidRPr="00A90753">
        <w:rPr>
          <w:rFonts w:ascii="Times New Roman" w:eastAsia="Calibri" w:hAnsi="Times New Roman" w:cs="Times New Roman"/>
          <w:sz w:val="28"/>
          <w:szCs w:val="28"/>
        </w:rPr>
        <w:t xml:space="preserve"> рублей </w:t>
      </w:r>
      <w:r w:rsidRPr="00A90753">
        <w:rPr>
          <w:rFonts w:ascii="Times New Roman" w:eastAsia="Calibri" w:hAnsi="Times New Roman" w:cs="Times New Roman"/>
          <w:sz w:val="28"/>
          <w:szCs w:val="28"/>
        </w:rPr>
        <w:br/>
        <w:t xml:space="preserve">(в зависимости от юбилейной даты). Указанная выплата предоставлена </w:t>
      </w:r>
      <w:r w:rsidRPr="00A90753">
        <w:rPr>
          <w:rFonts w:ascii="Times New Roman" w:eastAsia="Calibri" w:hAnsi="Times New Roman" w:cs="Times New Roman"/>
          <w:sz w:val="28"/>
          <w:szCs w:val="28"/>
        </w:rPr>
        <w:br/>
      </w:r>
      <w:r w:rsidRPr="00A90753">
        <w:rPr>
          <w:rFonts w:ascii="Times New Roman" w:hAnsi="Times New Roman" w:cs="Times New Roman"/>
          <w:bCs/>
          <w:sz w:val="28"/>
          <w:szCs w:val="28"/>
        </w:rPr>
        <w:t>656</w:t>
      </w:r>
      <w:r w:rsidRPr="00A90753">
        <w:rPr>
          <w:rFonts w:ascii="Times New Roman" w:eastAsia="Calibri" w:hAnsi="Times New Roman" w:cs="Times New Roman"/>
          <w:sz w:val="28"/>
          <w:szCs w:val="28"/>
        </w:rPr>
        <w:t xml:space="preserve"> супружеским парам, состоящим в браке 50 и 60 лет.</w:t>
      </w:r>
    </w:p>
    <w:p w:rsidR="00D8092B" w:rsidRPr="00A90753" w:rsidRDefault="00D8092B" w:rsidP="00D8092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В Ленинградской области реализуется мера социальной поддержки – единовременная выплата к юбилейным датам со дня рождения гражданам, отметившим 90-летний, 95-летний, 100-летний и далее ежегодно юбилей со дня рождения – произведена </w:t>
      </w:r>
      <w:r w:rsidRPr="00A90753">
        <w:rPr>
          <w:rFonts w:ascii="Times New Roman" w:hAnsi="Times New Roman" w:cs="Times New Roman"/>
          <w:bCs/>
          <w:sz w:val="28"/>
          <w:szCs w:val="28"/>
        </w:rPr>
        <w:t>670</w:t>
      </w:r>
      <w:r w:rsidRPr="00A90753">
        <w:rPr>
          <w:rFonts w:ascii="Times New Roman" w:eastAsia="Calibri" w:hAnsi="Times New Roman" w:cs="Times New Roman"/>
          <w:sz w:val="28"/>
          <w:szCs w:val="28"/>
        </w:rPr>
        <w:t xml:space="preserve"> гражданам.</w:t>
      </w:r>
    </w:p>
    <w:p w:rsidR="00D8092B" w:rsidRPr="00A90753" w:rsidRDefault="00D8092B" w:rsidP="00D8092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Лица, страдающие заболеваниями и иные лица, нуждающиеся </w:t>
      </w:r>
      <w:r w:rsidRPr="00A90753">
        <w:rPr>
          <w:rFonts w:ascii="Times New Roman" w:eastAsia="Calibri" w:hAnsi="Times New Roman" w:cs="Times New Roman"/>
          <w:sz w:val="28"/>
          <w:szCs w:val="28"/>
        </w:rPr>
        <w:br/>
        <w:t xml:space="preserve">в лекарственном обеспечении, обеспечиваются мерами социальной поддержки без учета уровня доходов. На детей, страдающих заболеваниями </w:t>
      </w:r>
      <w:proofErr w:type="spellStart"/>
      <w:r w:rsidRPr="00A90753">
        <w:rPr>
          <w:rFonts w:ascii="Times New Roman" w:eastAsia="Calibri" w:hAnsi="Times New Roman" w:cs="Times New Roman"/>
          <w:sz w:val="28"/>
          <w:szCs w:val="28"/>
        </w:rPr>
        <w:t>целиакия</w:t>
      </w:r>
      <w:proofErr w:type="spellEnd"/>
      <w:r w:rsidRPr="00A90753">
        <w:rPr>
          <w:rFonts w:ascii="Times New Roman" w:eastAsia="Calibri" w:hAnsi="Times New Roman" w:cs="Times New Roman"/>
          <w:sz w:val="28"/>
          <w:szCs w:val="28"/>
        </w:rPr>
        <w:t xml:space="preserve"> или </w:t>
      </w:r>
      <w:proofErr w:type="spellStart"/>
      <w:r w:rsidRPr="00A90753">
        <w:rPr>
          <w:rFonts w:ascii="Times New Roman" w:eastAsia="Calibri" w:hAnsi="Times New Roman" w:cs="Times New Roman"/>
          <w:sz w:val="28"/>
          <w:szCs w:val="28"/>
        </w:rPr>
        <w:t>фенилкетонурия</w:t>
      </w:r>
      <w:proofErr w:type="spellEnd"/>
      <w:r w:rsidRPr="00A90753">
        <w:rPr>
          <w:rFonts w:ascii="Times New Roman" w:eastAsia="Calibri" w:hAnsi="Times New Roman" w:cs="Times New Roman"/>
          <w:sz w:val="28"/>
          <w:szCs w:val="28"/>
        </w:rPr>
        <w:t xml:space="preserve">, предоставляется ежегодная выплата в размере </w:t>
      </w:r>
      <w:r w:rsidRPr="00A90753">
        <w:rPr>
          <w:rFonts w:ascii="Times New Roman" w:hAnsi="Times New Roman" w:cs="Times New Roman"/>
          <w:bCs/>
          <w:sz w:val="28"/>
          <w:szCs w:val="28"/>
        </w:rPr>
        <w:t>26 369</w:t>
      </w:r>
      <w:r w:rsidRPr="00A90753">
        <w:rPr>
          <w:rFonts w:ascii="Times New Roman" w:eastAsia="Calibri" w:hAnsi="Times New Roman" w:cs="Times New Roman"/>
          <w:sz w:val="28"/>
          <w:szCs w:val="28"/>
        </w:rPr>
        <w:t xml:space="preserve"> рублей </w:t>
      </w:r>
      <w:r w:rsidRPr="00A90753">
        <w:rPr>
          <w:rFonts w:ascii="Times New Roman" w:eastAsia="Calibri" w:hAnsi="Times New Roman" w:cs="Times New Roman"/>
          <w:sz w:val="28"/>
          <w:szCs w:val="28"/>
        </w:rPr>
        <w:br/>
        <w:t xml:space="preserve">и </w:t>
      </w:r>
      <w:r w:rsidRPr="00A90753">
        <w:rPr>
          <w:rFonts w:ascii="Times New Roman" w:hAnsi="Times New Roman" w:cs="Times New Roman"/>
          <w:bCs/>
          <w:sz w:val="28"/>
          <w:szCs w:val="28"/>
        </w:rPr>
        <w:t>39 327</w:t>
      </w:r>
      <w:r w:rsidRPr="00A90753">
        <w:rPr>
          <w:rFonts w:ascii="Times New Roman" w:eastAsia="Calibri" w:hAnsi="Times New Roman" w:cs="Times New Roman"/>
          <w:sz w:val="28"/>
          <w:szCs w:val="28"/>
        </w:rPr>
        <w:t xml:space="preserve"> рублей соответственно (выплата произведена на </w:t>
      </w:r>
      <w:r w:rsidRPr="00A90753">
        <w:rPr>
          <w:rFonts w:ascii="Times New Roman" w:hAnsi="Times New Roman" w:cs="Times New Roman"/>
          <w:bCs/>
          <w:sz w:val="28"/>
          <w:szCs w:val="28"/>
        </w:rPr>
        <w:t>26</w:t>
      </w:r>
      <w:r w:rsidRPr="00A90753">
        <w:rPr>
          <w:rFonts w:ascii="Times New Roman" w:eastAsia="Calibri" w:hAnsi="Times New Roman" w:cs="Times New Roman"/>
          <w:sz w:val="28"/>
          <w:szCs w:val="28"/>
        </w:rPr>
        <w:t xml:space="preserve"> детей, страдающих заболеванием </w:t>
      </w:r>
      <w:proofErr w:type="spellStart"/>
      <w:r w:rsidRPr="00A90753">
        <w:rPr>
          <w:rFonts w:ascii="Times New Roman" w:eastAsia="Calibri" w:hAnsi="Times New Roman" w:cs="Times New Roman"/>
          <w:sz w:val="28"/>
          <w:szCs w:val="28"/>
        </w:rPr>
        <w:t>целиакия</w:t>
      </w:r>
      <w:proofErr w:type="spellEnd"/>
      <w:r w:rsidRPr="00A90753">
        <w:rPr>
          <w:rFonts w:ascii="Times New Roman" w:eastAsia="Calibri" w:hAnsi="Times New Roman" w:cs="Times New Roman"/>
          <w:sz w:val="28"/>
          <w:szCs w:val="28"/>
        </w:rPr>
        <w:t xml:space="preserve">, </w:t>
      </w:r>
      <w:r w:rsidRPr="00A90753">
        <w:rPr>
          <w:rFonts w:ascii="Times New Roman" w:hAnsi="Times New Roman" w:cs="Times New Roman"/>
          <w:bCs/>
          <w:sz w:val="28"/>
          <w:szCs w:val="28"/>
        </w:rPr>
        <w:t xml:space="preserve">9 </w:t>
      </w:r>
      <w:r w:rsidRPr="00A90753">
        <w:rPr>
          <w:rFonts w:ascii="Times New Roman" w:eastAsia="Calibri" w:hAnsi="Times New Roman" w:cs="Times New Roman"/>
          <w:sz w:val="28"/>
          <w:szCs w:val="28"/>
        </w:rPr>
        <w:t xml:space="preserve">детей, страдающих заболеванием </w:t>
      </w:r>
      <w:proofErr w:type="spellStart"/>
      <w:r w:rsidRPr="00A90753">
        <w:rPr>
          <w:rFonts w:ascii="Times New Roman" w:eastAsia="Calibri" w:hAnsi="Times New Roman" w:cs="Times New Roman"/>
          <w:sz w:val="28"/>
          <w:szCs w:val="28"/>
        </w:rPr>
        <w:t>фенилкетонурия</w:t>
      </w:r>
      <w:proofErr w:type="spellEnd"/>
      <w:r w:rsidRPr="00A90753">
        <w:rPr>
          <w:rFonts w:ascii="Times New Roman" w:eastAsia="Calibri" w:hAnsi="Times New Roman" w:cs="Times New Roman"/>
          <w:sz w:val="28"/>
          <w:szCs w:val="28"/>
        </w:rPr>
        <w:t>).</w:t>
      </w:r>
    </w:p>
    <w:p w:rsidR="00D8092B" w:rsidRPr="00A90753" w:rsidRDefault="00D8092B" w:rsidP="00D8092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На детей-инвалидов со второй или третьей степени выраженности одной из основных категорий жизнедеятельности предоставляется ежемесячная выплата в размере </w:t>
      </w:r>
      <w:r w:rsidRPr="00A90753">
        <w:rPr>
          <w:rFonts w:ascii="Times New Roman" w:hAnsi="Times New Roman" w:cs="Times New Roman"/>
          <w:bCs/>
          <w:sz w:val="28"/>
          <w:szCs w:val="28"/>
        </w:rPr>
        <w:t>5 000 рублей и 10 000</w:t>
      </w:r>
      <w:r w:rsidRPr="00A90753">
        <w:rPr>
          <w:rFonts w:ascii="Times New Roman" w:eastAsia="Calibri" w:hAnsi="Times New Roman" w:cs="Times New Roman"/>
          <w:sz w:val="28"/>
          <w:szCs w:val="28"/>
        </w:rPr>
        <w:t xml:space="preserve"> рублей соответственно (выплата произведена на </w:t>
      </w:r>
      <w:r w:rsidRPr="00A90753">
        <w:rPr>
          <w:rFonts w:ascii="Times New Roman" w:hAnsi="Times New Roman" w:cs="Times New Roman"/>
          <w:bCs/>
          <w:sz w:val="28"/>
          <w:szCs w:val="28"/>
        </w:rPr>
        <w:t>1 741</w:t>
      </w:r>
      <w:r w:rsidRPr="00A90753">
        <w:rPr>
          <w:rFonts w:ascii="Times New Roman" w:eastAsia="Calibri" w:hAnsi="Times New Roman" w:cs="Times New Roman"/>
          <w:sz w:val="28"/>
          <w:szCs w:val="28"/>
        </w:rPr>
        <w:t xml:space="preserve"> ребенка). </w:t>
      </w:r>
      <w:proofErr w:type="gramStart"/>
      <w:r w:rsidRPr="00A90753">
        <w:rPr>
          <w:rFonts w:ascii="Times New Roman" w:eastAsia="Calibri" w:hAnsi="Times New Roman" w:cs="Times New Roman"/>
          <w:sz w:val="28"/>
          <w:szCs w:val="28"/>
        </w:rPr>
        <w:t>На детей, страдающих заболеванием «</w:t>
      </w:r>
      <w:proofErr w:type="spellStart"/>
      <w:r w:rsidRPr="00A90753">
        <w:rPr>
          <w:rFonts w:ascii="Times New Roman" w:eastAsia="Calibri" w:hAnsi="Times New Roman" w:cs="Times New Roman"/>
          <w:sz w:val="28"/>
          <w:szCs w:val="28"/>
        </w:rPr>
        <w:t>инсулинзависимый</w:t>
      </w:r>
      <w:proofErr w:type="spellEnd"/>
      <w:r w:rsidRPr="00A90753">
        <w:rPr>
          <w:rFonts w:ascii="Times New Roman" w:eastAsia="Calibri" w:hAnsi="Times New Roman" w:cs="Times New Roman"/>
          <w:sz w:val="28"/>
          <w:szCs w:val="28"/>
        </w:rPr>
        <w:t xml:space="preserve"> сахарный диабет» (протекающий в детском возрасте) и не признанных в установленном законом порядке детьми-инвалидами,  детей, страдающих врожденным буллезным </w:t>
      </w:r>
      <w:proofErr w:type="spellStart"/>
      <w:r w:rsidRPr="00A90753">
        <w:rPr>
          <w:rFonts w:ascii="Times New Roman" w:eastAsia="Calibri" w:hAnsi="Times New Roman" w:cs="Times New Roman"/>
          <w:sz w:val="28"/>
          <w:szCs w:val="28"/>
        </w:rPr>
        <w:t>эпидермолизом</w:t>
      </w:r>
      <w:proofErr w:type="spellEnd"/>
      <w:r w:rsidRPr="00A90753">
        <w:rPr>
          <w:rFonts w:ascii="Times New Roman" w:eastAsia="Calibri" w:hAnsi="Times New Roman" w:cs="Times New Roman"/>
          <w:sz w:val="28"/>
          <w:szCs w:val="28"/>
        </w:rPr>
        <w:t xml:space="preserve">, предоставляется ежемесячная выплата в размере </w:t>
      </w:r>
      <w:r w:rsidRPr="00A90753">
        <w:rPr>
          <w:rFonts w:ascii="Times New Roman" w:hAnsi="Times New Roman" w:cs="Times New Roman"/>
          <w:bCs/>
          <w:sz w:val="28"/>
          <w:szCs w:val="28"/>
        </w:rPr>
        <w:t>5 949</w:t>
      </w:r>
      <w:r w:rsidRPr="00A90753">
        <w:rPr>
          <w:rFonts w:ascii="Times New Roman" w:eastAsia="Calibri" w:hAnsi="Times New Roman" w:cs="Times New Roman"/>
          <w:sz w:val="28"/>
          <w:szCs w:val="28"/>
        </w:rPr>
        <w:t xml:space="preserve"> рублей </w:t>
      </w:r>
      <w:r w:rsidRPr="00A90753">
        <w:rPr>
          <w:rFonts w:ascii="Times New Roman" w:eastAsia="Calibri" w:hAnsi="Times New Roman" w:cs="Times New Roman"/>
          <w:sz w:val="28"/>
          <w:szCs w:val="28"/>
        </w:rPr>
        <w:br/>
        <w:t xml:space="preserve">и </w:t>
      </w:r>
      <w:r w:rsidRPr="00A90753">
        <w:rPr>
          <w:rFonts w:ascii="Times New Roman" w:hAnsi="Times New Roman" w:cs="Times New Roman"/>
          <w:bCs/>
          <w:sz w:val="28"/>
          <w:szCs w:val="28"/>
        </w:rPr>
        <w:t>100 000</w:t>
      </w:r>
      <w:r w:rsidRPr="00A90753">
        <w:rPr>
          <w:rFonts w:ascii="Times New Roman" w:eastAsia="Calibri" w:hAnsi="Times New Roman" w:cs="Times New Roman"/>
          <w:sz w:val="28"/>
          <w:szCs w:val="28"/>
        </w:rPr>
        <w:t xml:space="preserve"> рублей соответственно (предоставлена на </w:t>
      </w:r>
      <w:r w:rsidRPr="00A90753">
        <w:rPr>
          <w:rFonts w:ascii="Times New Roman" w:hAnsi="Times New Roman" w:cs="Times New Roman"/>
          <w:bCs/>
          <w:sz w:val="28"/>
          <w:szCs w:val="28"/>
        </w:rPr>
        <w:t>3</w:t>
      </w:r>
      <w:r w:rsidRPr="00A90753">
        <w:rPr>
          <w:rFonts w:ascii="Times New Roman" w:eastAsia="Calibri" w:hAnsi="Times New Roman" w:cs="Times New Roman"/>
          <w:sz w:val="28"/>
          <w:szCs w:val="28"/>
        </w:rPr>
        <w:t xml:space="preserve"> детей, страдающих заболеванием «</w:t>
      </w:r>
      <w:proofErr w:type="spellStart"/>
      <w:r w:rsidRPr="00A90753">
        <w:rPr>
          <w:rFonts w:ascii="Times New Roman" w:eastAsia="Calibri" w:hAnsi="Times New Roman" w:cs="Times New Roman"/>
          <w:sz w:val="28"/>
          <w:szCs w:val="28"/>
        </w:rPr>
        <w:t>инсулинзависимый</w:t>
      </w:r>
      <w:proofErr w:type="spellEnd"/>
      <w:r w:rsidRPr="00A90753">
        <w:rPr>
          <w:rFonts w:ascii="Times New Roman" w:eastAsia="Calibri" w:hAnsi="Times New Roman" w:cs="Times New Roman"/>
          <w:sz w:val="28"/>
          <w:szCs w:val="28"/>
        </w:rPr>
        <w:t xml:space="preserve"> сахарный диабет»; на </w:t>
      </w:r>
      <w:r w:rsidRPr="00A90753">
        <w:rPr>
          <w:rFonts w:ascii="Times New Roman" w:hAnsi="Times New Roman" w:cs="Times New Roman"/>
          <w:bCs/>
          <w:sz w:val="28"/>
          <w:szCs w:val="28"/>
        </w:rPr>
        <w:t>6</w:t>
      </w:r>
      <w:r w:rsidRPr="00A90753">
        <w:rPr>
          <w:rFonts w:ascii="Times New Roman" w:eastAsia="Calibri" w:hAnsi="Times New Roman" w:cs="Times New Roman"/>
          <w:sz w:val="28"/>
          <w:szCs w:val="28"/>
        </w:rPr>
        <w:t xml:space="preserve"> детей, страдающих врожденным буллезным </w:t>
      </w:r>
      <w:proofErr w:type="spellStart"/>
      <w:r w:rsidRPr="00A90753">
        <w:rPr>
          <w:rFonts w:ascii="Times New Roman" w:eastAsia="Calibri" w:hAnsi="Times New Roman" w:cs="Times New Roman"/>
          <w:sz w:val="28"/>
          <w:szCs w:val="28"/>
        </w:rPr>
        <w:t>эпидермолизом</w:t>
      </w:r>
      <w:proofErr w:type="spellEnd"/>
      <w:r w:rsidRPr="00A90753">
        <w:rPr>
          <w:rFonts w:ascii="Times New Roman" w:eastAsia="Calibri" w:hAnsi="Times New Roman" w:cs="Times New Roman"/>
          <w:sz w:val="28"/>
          <w:szCs w:val="28"/>
        </w:rPr>
        <w:t>).</w:t>
      </w:r>
      <w:proofErr w:type="gramEnd"/>
    </w:p>
    <w:p w:rsidR="00D8092B" w:rsidRPr="00A90753" w:rsidRDefault="00D8092B" w:rsidP="00D8092B">
      <w:pPr>
        <w:spacing w:after="0" w:line="240" w:lineRule="auto"/>
        <w:ind w:firstLine="709"/>
        <w:jc w:val="both"/>
        <w:rPr>
          <w:rFonts w:ascii="Times New Roman" w:eastAsia="Calibri" w:hAnsi="Times New Roman" w:cs="Times New Roman"/>
          <w:sz w:val="28"/>
          <w:szCs w:val="28"/>
        </w:rPr>
      </w:pPr>
      <w:r w:rsidRPr="00A90753">
        <w:rPr>
          <w:rFonts w:ascii="Times New Roman" w:hAnsi="Times New Roman" w:cs="Times New Roman"/>
          <w:bCs/>
          <w:sz w:val="28"/>
          <w:szCs w:val="28"/>
        </w:rPr>
        <w:t>460</w:t>
      </w:r>
      <w:r w:rsidRPr="00A90753">
        <w:rPr>
          <w:rFonts w:ascii="Times New Roman" w:eastAsia="Calibri" w:hAnsi="Times New Roman" w:cs="Times New Roman"/>
          <w:sz w:val="28"/>
          <w:szCs w:val="28"/>
        </w:rPr>
        <w:t xml:space="preserve"> инвалидам с детства по зрению I группы и неработающим инвалидам </w:t>
      </w:r>
      <w:r w:rsidRPr="00A90753">
        <w:rPr>
          <w:rFonts w:ascii="Times New Roman" w:eastAsia="Calibri" w:hAnsi="Times New Roman" w:cs="Times New Roman"/>
          <w:sz w:val="28"/>
          <w:szCs w:val="28"/>
        </w:rPr>
        <w:br/>
        <w:t xml:space="preserve">с детства по зрению II группы, проживающим одиноко либо в семьях, состоящих из неработающих инвалидов с детства I и II группы </w:t>
      </w:r>
      <w:proofErr w:type="gramStart"/>
      <w:r w:rsidRPr="00A90753">
        <w:rPr>
          <w:rFonts w:ascii="Times New Roman" w:eastAsia="Calibri" w:hAnsi="Times New Roman" w:cs="Times New Roman"/>
          <w:sz w:val="28"/>
          <w:szCs w:val="28"/>
        </w:rPr>
        <w:t>и(</w:t>
      </w:r>
      <w:proofErr w:type="gramEnd"/>
      <w:r w:rsidRPr="00A90753">
        <w:rPr>
          <w:rFonts w:ascii="Times New Roman" w:eastAsia="Calibri" w:hAnsi="Times New Roman" w:cs="Times New Roman"/>
          <w:sz w:val="28"/>
          <w:szCs w:val="28"/>
        </w:rPr>
        <w:t xml:space="preserve">или) их несовершеннолетних </w:t>
      </w:r>
      <w:r w:rsidRPr="00A90753">
        <w:rPr>
          <w:rFonts w:ascii="Times New Roman" w:eastAsia="Calibri" w:hAnsi="Times New Roman" w:cs="Times New Roman"/>
          <w:sz w:val="28"/>
          <w:szCs w:val="28"/>
        </w:rPr>
        <w:lastRenderedPageBreak/>
        <w:t xml:space="preserve">детей, предоставляется ежемесячная денежная выплата в размере </w:t>
      </w:r>
      <w:r w:rsidRPr="00A90753">
        <w:rPr>
          <w:rFonts w:ascii="Times New Roman" w:hAnsi="Times New Roman" w:cs="Times New Roman"/>
          <w:bCs/>
          <w:sz w:val="28"/>
          <w:szCs w:val="28"/>
        </w:rPr>
        <w:t>3 786 и 3 245</w:t>
      </w:r>
      <w:r w:rsidRPr="00A90753">
        <w:rPr>
          <w:rFonts w:ascii="Times New Roman" w:eastAsia="Calibri" w:hAnsi="Times New Roman" w:cs="Times New Roman"/>
          <w:sz w:val="28"/>
          <w:szCs w:val="28"/>
        </w:rPr>
        <w:t xml:space="preserve"> рублей соответственно.</w:t>
      </w:r>
    </w:p>
    <w:p w:rsidR="00D8092B" w:rsidRPr="00A90753" w:rsidRDefault="00D8092B" w:rsidP="00D8092B">
      <w:pPr>
        <w:spacing w:after="0" w:line="240" w:lineRule="auto"/>
        <w:ind w:firstLine="709"/>
        <w:jc w:val="both"/>
        <w:rPr>
          <w:rFonts w:ascii="Times New Roman" w:eastAsia="Calibri" w:hAnsi="Times New Roman" w:cs="Times New Roman"/>
          <w:sz w:val="28"/>
          <w:szCs w:val="28"/>
        </w:rPr>
      </w:pPr>
      <w:proofErr w:type="gramStart"/>
      <w:r w:rsidRPr="00A90753">
        <w:rPr>
          <w:rFonts w:ascii="Times New Roman" w:eastAsia="Calibri" w:hAnsi="Times New Roman" w:cs="Times New Roman"/>
          <w:sz w:val="28"/>
          <w:szCs w:val="28"/>
        </w:rPr>
        <w:t xml:space="preserve">В соответствии со ст.10.2 и 10.3 Социального кодекса </w:t>
      </w:r>
      <w:r w:rsidRPr="00A90753">
        <w:rPr>
          <w:rFonts w:ascii="Times New Roman" w:hAnsi="Times New Roman" w:cs="Times New Roman"/>
          <w:bCs/>
          <w:sz w:val="28"/>
          <w:szCs w:val="28"/>
        </w:rPr>
        <w:t>22 131</w:t>
      </w:r>
      <w:r w:rsidRPr="00A90753">
        <w:rPr>
          <w:rFonts w:ascii="Times New Roman" w:eastAsia="Calibri" w:hAnsi="Times New Roman" w:cs="Times New Roman"/>
          <w:sz w:val="28"/>
          <w:szCs w:val="28"/>
        </w:rPr>
        <w:t xml:space="preserve"> пенсионер из числа собственников жилья, достигших возраста 70 и 80 лет, обеспечивается ежемесячной денежной компенсацией расходов  на уплату взноса на капитальный ремонт общего имущества в многоквартирном доме и </w:t>
      </w:r>
      <w:r w:rsidRPr="00A90753">
        <w:rPr>
          <w:rFonts w:ascii="Times New Roman" w:hAnsi="Times New Roman" w:cs="Times New Roman"/>
          <w:bCs/>
          <w:sz w:val="28"/>
          <w:szCs w:val="28"/>
        </w:rPr>
        <w:t>36 263</w:t>
      </w:r>
      <w:r w:rsidRPr="00A90753">
        <w:rPr>
          <w:rFonts w:ascii="Times New Roman" w:eastAsia="Calibri" w:hAnsi="Times New Roman" w:cs="Times New Roman"/>
          <w:sz w:val="28"/>
          <w:szCs w:val="28"/>
        </w:rPr>
        <w:t xml:space="preserve"> пенсионера - ежемесячной денежной выплатой на уплату взноса на капитальный ремонт.</w:t>
      </w:r>
      <w:proofErr w:type="gramEnd"/>
    </w:p>
    <w:p w:rsidR="00D8092B" w:rsidRPr="00A90753" w:rsidRDefault="00D8092B" w:rsidP="00D8092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Ежегодной денежной выплатой в размере 15 109,46 рублей обеспечено </w:t>
      </w:r>
      <w:r w:rsidRPr="00A90753">
        <w:rPr>
          <w:rFonts w:ascii="Times New Roman" w:hAnsi="Times New Roman" w:cs="Times New Roman"/>
          <w:bCs/>
          <w:sz w:val="28"/>
          <w:szCs w:val="28"/>
        </w:rPr>
        <w:t>7 554</w:t>
      </w:r>
      <w:r w:rsidRPr="00A90753">
        <w:rPr>
          <w:rFonts w:ascii="Times New Roman" w:eastAsia="Calibri" w:hAnsi="Times New Roman" w:cs="Times New Roman"/>
          <w:sz w:val="28"/>
          <w:szCs w:val="28"/>
        </w:rPr>
        <w:t xml:space="preserve"> лиц, награжденных нагрудным знаком «Почетный донор России» и «Почетный донор СССР».</w:t>
      </w:r>
    </w:p>
    <w:p w:rsidR="00B86A0E" w:rsidRPr="00A90753" w:rsidRDefault="002437CB" w:rsidP="00B86A0E">
      <w:pPr>
        <w:spacing w:after="0" w:line="240" w:lineRule="auto"/>
        <w:ind w:firstLine="708"/>
        <w:jc w:val="both"/>
        <w:rPr>
          <w:rFonts w:ascii="Times New Roman" w:hAnsi="Times New Roman" w:cs="Times New Roman"/>
          <w:sz w:val="28"/>
          <w:szCs w:val="28"/>
        </w:rPr>
      </w:pPr>
      <w:r w:rsidRPr="00A90753">
        <w:rPr>
          <w:rFonts w:ascii="Times New Roman" w:eastAsia="Times New Roman" w:hAnsi="Times New Roman" w:cs="Times New Roman"/>
          <w:color w:val="000000" w:themeColor="text1"/>
          <w:sz w:val="28"/>
          <w:szCs w:val="28"/>
          <w:lang w:eastAsia="ru-RU"/>
        </w:rPr>
        <w:t xml:space="preserve">С 2021 года </w:t>
      </w:r>
      <w:r w:rsidRPr="00A90753">
        <w:rPr>
          <w:rFonts w:ascii="Times New Roman" w:hAnsi="Times New Roman" w:cs="Times New Roman"/>
          <w:bCs/>
          <w:color w:val="000000" w:themeColor="text1"/>
          <w:sz w:val="28"/>
          <w:szCs w:val="28"/>
        </w:rPr>
        <w:t xml:space="preserve">областным законом </w:t>
      </w:r>
      <w:r w:rsidRPr="00A90753">
        <w:rPr>
          <w:rFonts w:ascii="Times New Roman" w:hAnsi="Times New Roman" w:cs="Times New Roman"/>
          <w:color w:val="000000" w:themeColor="text1"/>
          <w:sz w:val="28"/>
          <w:szCs w:val="28"/>
        </w:rPr>
        <w:t>от 17.11.2017 № 72-оз "Социальный кодекс Ленинградской области" введена новая мера социальной поддержки: «</w:t>
      </w:r>
      <w:r w:rsidRPr="00A90753">
        <w:rPr>
          <w:rFonts w:ascii="Times New Roman" w:hAnsi="Times New Roman" w:cs="Times New Roman"/>
          <w:bCs/>
          <w:color w:val="000000" w:themeColor="text1"/>
          <w:sz w:val="28"/>
          <w:szCs w:val="28"/>
        </w:rPr>
        <w:t xml:space="preserve">Бесплатное обеспечение сложной ортопедической обувью с индивидуальными параметрами изготовления», в соответствии с которой </w:t>
      </w:r>
      <w:r w:rsidRPr="00A90753">
        <w:rPr>
          <w:rFonts w:ascii="Times New Roman" w:hAnsi="Times New Roman" w:cs="Times New Roman"/>
          <w:color w:val="000000" w:themeColor="text1"/>
          <w:sz w:val="28"/>
          <w:szCs w:val="28"/>
        </w:rPr>
        <w:t xml:space="preserve">на бесплатное обеспечение сложной ортопедической обувью с индивидуальными параметрами изготовления имеют право несовершеннолетние, имеющие место жительства на территории Ленинградской области, не являющиеся детьми-инвалидами, и нуждающиеся в такой обуви по заключению медицинской организации Ленинградской области. Обеспечение такой обувью осуществляется через выдачу сертификата. </w:t>
      </w:r>
      <w:r w:rsidRPr="00A90753">
        <w:rPr>
          <w:rFonts w:ascii="Times New Roman" w:eastAsia="Calibri" w:hAnsi="Times New Roman" w:cs="Times New Roman"/>
          <w:color w:val="000000" w:themeColor="text1"/>
          <w:sz w:val="28"/>
          <w:szCs w:val="28"/>
        </w:rPr>
        <w:t xml:space="preserve">В течение года несовершеннолетний обеспечивается двумя парами обуви. Один сертификат выдается на изготовление одной пары обуви. </w:t>
      </w:r>
      <w:r w:rsidR="00B86A0E" w:rsidRPr="00A90753">
        <w:rPr>
          <w:rFonts w:ascii="Times New Roman" w:hAnsi="Times New Roman" w:cs="Times New Roman"/>
          <w:color w:val="000000" w:themeColor="text1"/>
          <w:sz w:val="28"/>
          <w:szCs w:val="28"/>
        </w:rPr>
        <w:t>Стоимость сертификата на 2023 год составляет 9307,40 рублей. С начала  2023 года принято 169 положительных решений на выдачу 338 сертификатов на бесплатное обеспечение сложной ортопедической обувью</w:t>
      </w:r>
      <w:r w:rsidR="00B86A0E" w:rsidRPr="00A90753">
        <w:rPr>
          <w:rFonts w:ascii="Times New Roman" w:hAnsi="Times New Roman" w:cs="Times New Roman"/>
          <w:sz w:val="28"/>
          <w:szCs w:val="28"/>
        </w:rPr>
        <w:t>.</w:t>
      </w:r>
    </w:p>
    <w:p w:rsidR="00B86A0E" w:rsidRPr="00A90753" w:rsidRDefault="00B86A0E" w:rsidP="00B86A0E">
      <w:pPr>
        <w:spacing w:after="0" w:line="240" w:lineRule="auto"/>
        <w:ind w:firstLine="709"/>
        <w:jc w:val="both"/>
        <w:rPr>
          <w:rFonts w:ascii="Times New Roman" w:eastAsia="Calibri" w:hAnsi="Times New Roman" w:cs="Times New Roman"/>
          <w:color w:val="000000" w:themeColor="text1"/>
          <w:sz w:val="28"/>
          <w:szCs w:val="28"/>
        </w:rPr>
      </w:pPr>
      <w:r w:rsidRPr="00A90753">
        <w:rPr>
          <w:rFonts w:ascii="Times New Roman" w:eastAsia="Calibri" w:hAnsi="Times New Roman" w:cs="Times New Roman"/>
          <w:color w:val="000000" w:themeColor="text1"/>
          <w:sz w:val="28"/>
          <w:szCs w:val="28"/>
        </w:rPr>
        <w:t xml:space="preserve">Областным законом Ленинградской области № 72-оз «Социальный кодекс Ленинградской области» предусмотрено обеспечение инвалидов, в том числе детей-инвалидов, дополнительными техническими средствами реабилитации, предусмотренными индивидуальной программой реабилитации и </w:t>
      </w:r>
      <w:proofErr w:type="spellStart"/>
      <w:r w:rsidRPr="00A90753">
        <w:rPr>
          <w:rFonts w:ascii="Times New Roman" w:eastAsia="Calibri" w:hAnsi="Times New Roman" w:cs="Times New Roman"/>
          <w:color w:val="000000" w:themeColor="text1"/>
          <w:sz w:val="28"/>
          <w:szCs w:val="28"/>
        </w:rPr>
        <w:t>абилитации</w:t>
      </w:r>
      <w:proofErr w:type="spellEnd"/>
      <w:r w:rsidRPr="00A90753">
        <w:rPr>
          <w:rFonts w:ascii="Times New Roman" w:eastAsia="Calibri" w:hAnsi="Times New Roman" w:cs="Times New Roman"/>
          <w:color w:val="000000" w:themeColor="text1"/>
          <w:sz w:val="28"/>
          <w:szCs w:val="28"/>
        </w:rPr>
        <w:t xml:space="preserve"> инвалидов, в том числе детей-инвалидов.</w:t>
      </w:r>
    </w:p>
    <w:p w:rsidR="00B86A0E" w:rsidRPr="00A90753" w:rsidRDefault="00B86A0E" w:rsidP="00B86A0E">
      <w:pPr>
        <w:spacing w:after="0" w:line="240" w:lineRule="auto"/>
        <w:ind w:firstLine="709"/>
        <w:jc w:val="both"/>
        <w:rPr>
          <w:rFonts w:ascii="Times New Roman" w:hAnsi="Times New Roman" w:cs="Times New Roman"/>
          <w:color w:val="000000" w:themeColor="text1"/>
          <w:sz w:val="28"/>
          <w:szCs w:val="28"/>
        </w:rPr>
      </w:pPr>
      <w:r w:rsidRPr="00A90753">
        <w:rPr>
          <w:rFonts w:ascii="Times New Roman" w:hAnsi="Times New Roman" w:cs="Times New Roman"/>
          <w:color w:val="000000" w:themeColor="text1"/>
          <w:sz w:val="28"/>
          <w:szCs w:val="28"/>
        </w:rPr>
        <w:t xml:space="preserve">За 1 квартал 2023 года  принято 22 </w:t>
      </w:r>
      <w:proofErr w:type="gramStart"/>
      <w:r w:rsidRPr="00A90753">
        <w:rPr>
          <w:rFonts w:ascii="Times New Roman" w:hAnsi="Times New Roman" w:cs="Times New Roman"/>
          <w:color w:val="000000" w:themeColor="text1"/>
          <w:sz w:val="28"/>
          <w:szCs w:val="28"/>
        </w:rPr>
        <w:t>положительных</w:t>
      </w:r>
      <w:proofErr w:type="gramEnd"/>
      <w:r w:rsidRPr="00A90753">
        <w:rPr>
          <w:rFonts w:ascii="Times New Roman" w:hAnsi="Times New Roman" w:cs="Times New Roman"/>
          <w:color w:val="000000" w:themeColor="text1"/>
          <w:sz w:val="28"/>
          <w:szCs w:val="28"/>
        </w:rPr>
        <w:t xml:space="preserve"> решения на передачу 31  ДТСР.</w:t>
      </w:r>
    </w:p>
    <w:p w:rsidR="002437CB" w:rsidRPr="00A90753" w:rsidRDefault="002437CB" w:rsidP="002437CB">
      <w:pPr>
        <w:spacing w:after="0" w:line="240" w:lineRule="auto"/>
        <w:ind w:firstLine="709"/>
        <w:jc w:val="center"/>
        <w:rPr>
          <w:rFonts w:ascii="Times New Roman" w:hAnsi="Times New Roman" w:cs="Times New Roman"/>
          <w:bCs/>
          <w:sz w:val="28"/>
          <w:szCs w:val="28"/>
        </w:rPr>
      </w:pPr>
    </w:p>
    <w:p w:rsidR="002437CB" w:rsidRPr="00A90753" w:rsidRDefault="002437CB" w:rsidP="002437CB">
      <w:pPr>
        <w:spacing w:after="0" w:line="240" w:lineRule="auto"/>
        <w:ind w:firstLine="709"/>
        <w:jc w:val="both"/>
        <w:rPr>
          <w:rFonts w:ascii="Times New Roman" w:hAnsi="Times New Roman" w:cs="Times New Roman"/>
          <w:b/>
          <w:i/>
          <w:sz w:val="28"/>
          <w:szCs w:val="28"/>
          <w:u w:val="single"/>
        </w:rPr>
      </w:pPr>
      <w:r w:rsidRPr="00A90753">
        <w:rPr>
          <w:rFonts w:ascii="Times New Roman" w:hAnsi="Times New Roman" w:cs="Times New Roman"/>
          <w:b/>
          <w:i/>
          <w:sz w:val="28"/>
          <w:szCs w:val="28"/>
          <w:u w:val="single"/>
        </w:rPr>
        <w:t>Подпрограмма 2 «Развитие системы социального обслуживания Ленинградской области»</w:t>
      </w:r>
    </w:p>
    <w:p w:rsidR="0091635B" w:rsidRPr="00A90753" w:rsidRDefault="0091635B" w:rsidP="002437CB">
      <w:pPr>
        <w:spacing w:after="0" w:line="240" w:lineRule="auto"/>
        <w:ind w:firstLine="709"/>
        <w:jc w:val="both"/>
        <w:rPr>
          <w:rFonts w:ascii="Times New Roman" w:hAnsi="Times New Roman" w:cs="Times New Roman"/>
          <w:b/>
          <w:i/>
          <w:sz w:val="28"/>
          <w:szCs w:val="28"/>
          <w:u w:val="single"/>
        </w:rPr>
      </w:pPr>
    </w:p>
    <w:p w:rsidR="002437CB" w:rsidRPr="00A90753" w:rsidRDefault="002437CB" w:rsidP="002437CB">
      <w:pPr>
        <w:spacing w:after="0" w:line="240" w:lineRule="auto"/>
        <w:ind w:firstLine="709"/>
        <w:jc w:val="both"/>
        <w:rPr>
          <w:rFonts w:ascii="Times New Roman" w:eastAsia="Times New Roman" w:hAnsi="Times New Roman" w:cs="Times New Roman"/>
          <w:sz w:val="28"/>
          <w:szCs w:val="28"/>
          <w:lang w:eastAsia="ru-RU"/>
        </w:rPr>
      </w:pPr>
      <w:r w:rsidRPr="00A90753">
        <w:rPr>
          <w:rFonts w:ascii="Times New Roman" w:eastAsia="Times New Roman" w:hAnsi="Times New Roman" w:cs="Times New Roman"/>
          <w:sz w:val="28"/>
          <w:szCs w:val="28"/>
          <w:lang w:eastAsia="ru-RU"/>
        </w:rPr>
        <w:t xml:space="preserve">Финансирование подпрограммы за 1 квартал 2023 года составило всего </w:t>
      </w:r>
      <w:r w:rsidR="0091635B" w:rsidRPr="00A90753">
        <w:rPr>
          <w:rFonts w:ascii="Times New Roman" w:eastAsia="Times New Roman" w:hAnsi="Times New Roman" w:cs="Times New Roman"/>
          <w:sz w:val="28"/>
          <w:szCs w:val="28"/>
          <w:lang w:eastAsia="ru-RU"/>
        </w:rPr>
        <w:br/>
      </w:r>
      <w:r w:rsidR="00EC1E96" w:rsidRPr="00A90753">
        <w:rPr>
          <w:rFonts w:ascii="Times New Roman" w:eastAsia="Times New Roman" w:hAnsi="Times New Roman" w:cs="Times New Roman"/>
          <w:sz w:val="28"/>
          <w:szCs w:val="28"/>
          <w:lang w:eastAsia="ru-RU"/>
        </w:rPr>
        <w:t>1 629 451,7</w:t>
      </w:r>
      <w:r w:rsidR="0091635B" w:rsidRPr="00A90753">
        <w:rPr>
          <w:rFonts w:ascii="Times New Roman" w:eastAsia="Times New Roman" w:hAnsi="Times New Roman" w:cs="Times New Roman"/>
          <w:sz w:val="28"/>
          <w:szCs w:val="28"/>
          <w:lang w:eastAsia="ru-RU"/>
        </w:rPr>
        <w:t xml:space="preserve"> </w:t>
      </w:r>
      <w:r w:rsidRPr="00A90753">
        <w:rPr>
          <w:rFonts w:ascii="Times New Roman" w:eastAsia="Times New Roman" w:hAnsi="Times New Roman" w:cs="Times New Roman"/>
          <w:sz w:val="28"/>
          <w:szCs w:val="28"/>
          <w:lang w:eastAsia="ru-RU"/>
        </w:rPr>
        <w:t xml:space="preserve">тыс. руб., за счет средств областного бюджета – </w:t>
      </w:r>
      <w:r w:rsidR="0091635B" w:rsidRPr="00A90753">
        <w:rPr>
          <w:rFonts w:ascii="Times New Roman" w:eastAsia="Times New Roman" w:hAnsi="Times New Roman" w:cs="Times New Roman"/>
          <w:sz w:val="28"/>
          <w:szCs w:val="28"/>
          <w:lang w:eastAsia="ru-RU"/>
        </w:rPr>
        <w:t>1 629 433,1</w:t>
      </w:r>
      <w:r w:rsidRPr="00A90753">
        <w:rPr>
          <w:rFonts w:ascii="Times New Roman" w:eastAsia="Times New Roman" w:hAnsi="Times New Roman" w:cs="Times New Roman"/>
          <w:sz w:val="28"/>
          <w:szCs w:val="28"/>
          <w:lang w:eastAsia="ru-RU"/>
        </w:rPr>
        <w:t xml:space="preserve">, местного бюджета – </w:t>
      </w:r>
      <w:r w:rsidR="00EC1E96" w:rsidRPr="00A90753">
        <w:rPr>
          <w:rFonts w:ascii="Times New Roman" w:eastAsia="Times New Roman" w:hAnsi="Times New Roman" w:cs="Times New Roman"/>
          <w:sz w:val="28"/>
          <w:szCs w:val="28"/>
          <w:lang w:eastAsia="ru-RU"/>
        </w:rPr>
        <w:t>18,6</w:t>
      </w:r>
      <w:r w:rsidRPr="00A90753">
        <w:rPr>
          <w:rFonts w:ascii="Times New Roman" w:eastAsia="Times New Roman" w:hAnsi="Times New Roman" w:cs="Times New Roman"/>
          <w:sz w:val="28"/>
          <w:szCs w:val="28"/>
          <w:lang w:eastAsia="ru-RU"/>
        </w:rPr>
        <w:t xml:space="preserve"> тыс. руб</w:t>
      </w:r>
      <w:r w:rsidR="00EC1E96" w:rsidRPr="00A90753">
        <w:rPr>
          <w:rFonts w:ascii="Times New Roman" w:eastAsia="Times New Roman" w:hAnsi="Times New Roman" w:cs="Times New Roman"/>
          <w:sz w:val="28"/>
          <w:szCs w:val="28"/>
          <w:lang w:eastAsia="ru-RU"/>
        </w:rPr>
        <w:t>.</w:t>
      </w:r>
      <w:r w:rsidRPr="00A90753">
        <w:rPr>
          <w:rFonts w:ascii="Times New Roman" w:eastAsia="Times New Roman" w:hAnsi="Times New Roman" w:cs="Times New Roman"/>
          <w:sz w:val="28"/>
          <w:szCs w:val="28"/>
          <w:lang w:eastAsia="ru-RU"/>
        </w:rPr>
        <w:t xml:space="preserve"> </w:t>
      </w:r>
    </w:p>
    <w:p w:rsidR="002437CB" w:rsidRPr="00A90753" w:rsidRDefault="002437CB" w:rsidP="002437CB">
      <w:pPr>
        <w:spacing w:after="0" w:line="240" w:lineRule="auto"/>
        <w:ind w:firstLine="709"/>
        <w:jc w:val="center"/>
        <w:rPr>
          <w:rFonts w:ascii="Times New Roman" w:eastAsia="Times New Roman" w:hAnsi="Times New Roman" w:cs="Times New Roman"/>
          <w:sz w:val="28"/>
          <w:szCs w:val="28"/>
          <w:lang w:eastAsia="ru-RU"/>
        </w:rPr>
      </w:pPr>
    </w:p>
    <w:p w:rsidR="002437CB" w:rsidRPr="00A90753" w:rsidRDefault="002437CB" w:rsidP="002437CB">
      <w:pPr>
        <w:spacing w:after="0" w:line="240" w:lineRule="auto"/>
        <w:ind w:firstLine="709"/>
        <w:jc w:val="center"/>
        <w:rPr>
          <w:rFonts w:ascii="Times New Roman" w:eastAsia="Times New Roman" w:hAnsi="Times New Roman" w:cs="Times New Roman"/>
          <w:b/>
          <w:sz w:val="28"/>
          <w:szCs w:val="28"/>
          <w:lang w:eastAsia="ru-RU"/>
        </w:rPr>
      </w:pPr>
      <w:r w:rsidRPr="00A90753">
        <w:rPr>
          <w:rFonts w:ascii="Times New Roman" w:eastAsia="Times New Roman" w:hAnsi="Times New Roman" w:cs="Times New Roman"/>
          <w:b/>
          <w:sz w:val="28"/>
          <w:szCs w:val="28"/>
          <w:lang w:eastAsia="ru-RU"/>
        </w:rPr>
        <w:t>Проектная часть</w:t>
      </w:r>
    </w:p>
    <w:p w:rsidR="002437CB" w:rsidRPr="00A90753" w:rsidRDefault="002437CB" w:rsidP="002437CB">
      <w:pPr>
        <w:spacing w:after="0" w:line="240" w:lineRule="auto"/>
        <w:ind w:firstLine="709"/>
        <w:jc w:val="center"/>
        <w:rPr>
          <w:rFonts w:ascii="Times New Roman" w:eastAsia="Times New Roman" w:hAnsi="Times New Roman" w:cs="Times New Roman"/>
          <w:b/>
          <w:sz w:val="28"/>
          <w:szCs w:val="28"/>
          <w:lang w:eastAsia="ru-RU"/>
        </w:rPr>
      </w:pPr>
      <w:r w:rsidRPr="00A90753">
        <w:rPr>
          <w:rFonts w:ascii="Times New Roman" w:eastAsia="Times New Roman" w:hAnsi="Times New Roman" w:cs="Times New Roman"/>
          <w:b/>
          <w:sz w:val="28"/>
          <w:szCs w:val="28"/>
          <w:lang w:eastAsia="ru-RU"/>
        </w:rPr>
        <w:t>Федеральный проект «Старшее поколение»</w:t>
      </w:r>
    </w:p>
    <w:p w:rsidR="002437CB" w:rsidRPr="00A90753" w:rsidRDefault="002437CB" w:rsidP="002437CB">
      <w:pPr>
        <w:spacing w:after="0" w:line="240" w:lineRule="auto"/>
        <w:ind w:firstLine="709"/>
        <w:jc w:val="both"/>
        <w:rPr>
          <w:rFonts w:ascii="Times New Roman" w:eastAsia="Times New Roman" w:hAnsi="Times New Roman" w:cs="Times New Roman"/>
          <w:b/>
          <w:bCs/>
          <w:sz w:val="28"/>
          <w:szCs w:val="28"/>
          <w:lang w:eastAsia="ru-RU"/>
        </w:rPr>
      </w:pPr>
    </w:p>
    <w:p w:rsidR="002437CB" w:rsidRPr="00A90753" w:rsidRDefault="002437CB" w:rsidP="002437CB">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В рамках реализации регионального проекта «Старшее поколение»  национального проекта «Демография» с 2019 года осуществляется деятельность </w:t>
      </w:r>
      <w:r w:rsidRPr="00A90753">
        <w:rPr>
          <w:rFonts w:ascii="Times New Roman" w:eastAsia="Calibri" w:hAnsi="Times New Roman" w:cs="Times New Roman"/>
          <w:sz w:val="28"/>
          <w:szCs w:val="28"/>
        </w:rPr>
        <w:lastRenderedPageBreak/>
        <w:t xml:space="preserve">мобильных бригад в целях осуществления доставки лиц старше 65 лет, проживающих в сельской местности, в медицинские организации. </w:t>
      </w:r>
    </w:p>
    <w:p w:rsidR="002437CB" w:rsidRPr="00A90753" w:rsidRDefault="002437CB" w:rsidP="002437CB">
      <w:pPr>
        <w:spacing w:after="0" w:line="240" w:lineRule="auto"/>
        <w:ind w:firstLine="709"/>
        <w:jc w:val="center"/>
        <w:rPr>
          <w:rFonts w:ascii="Times New Roman" w:eastAsia="Calibri" w:hAnsi="Times New Roman" w:cs="Times New Roman"/>
          <w:sz w:val="28"/>
          <w:szCs w:val="28"/>
        </w:rPr>
      </w:pPr>
    </w:p>
    <w:p w:rsidR="002437CB" w:rsidRPr="00A90753" w:rsidRDefault="002437CB" w:rsidP="002437CB">
      <w:pPr>
        <w:spacing w:after="0" w:line="240" w:lineRule="auto"/>
        <w:ind w:firstLine="709"/>
        <w:jc w:val="center"/>
        <w:rPr>
          <w:rFonts w:ascii="Times New Roman" w:eastAsia="Calibri" w:hAnsi="Times New Roman" w:cs="Times New Roman"/>
          <w:b/>
          <w:sz w:val="28"/>
          <w:szCs w:val="28"/>
        </w:rPr>
      </w:pPr>
      <w:r w:rsidRPr="00A90753">
        <w:rPr>
          <w:rFonts w:ascii="Times New Roman" w:eastAsia="Calibri" w:hAnsi="Times New Roman" w:cs="Times New Roman"/>
          <w:b/>
          <w:sz w:val="28"/>
          <w:szCs w:val="28"/>
        </w:rPr>
        <w:t>Мероприятия, направленные на достижение цели</w:t>
      </w:r>
    </w:p>
    <w:p w:rsidR="002437CB" w:rsidRPr="00A90753" w:rsidRDefault="002437CB" w:rsidP="002437CB">
      <w:pPr>
        <w:spacing w:after="0" w:line="240" w:lineRule="auto"/>
        <w:ind w:firstLine="709"/>
        <w:jc w:val="center"/>
        <w:rPr>
          <w:rFonts w:ascii="Times New Roman" w:eastAsia="Calibri" w:hAnsi="Times New Roman" w:cs="Times New Roman"/>
          <w:b/>
          <w:sz w:val="28"/>
          <w:szCs w:val="28"/>
        </w:rPr>
      </w:pPr>
      <w:r w:rsidRPr="00A90753">
        <w:rPr>
          <w:rFonts w:ascii="Times New Roman" w:eastAsia="Calibri" w:hAnsi="Times New Roman" w:cs="Times New Roman"/>
          <w:b/>
          <w:sz w:val="28"/>
          <w:szCs w:val="28"/>
        </w:rPr>
        <w:t>федерального проекта «Старшее поколение»</w:t>
      </w:r>
    </w:p>
    <w:p w:rsidR="002437CB" w:rsidRPr="00A90753" w:rsidRDefault="002437CB" w:rsidP="002437CB">
      <w:pPr>
        <w:spacing w:after="0" w:line="240" w:lineRule="auto"/>
        <w:ind w:firstLine="709"/>
        <w:jc w:val="both"/>
        <w:rPr>
          <w:rFonts w:ascii="Times New Roman" w:eastAsia="Calibri" w:hAnsi="Times New Roman" w:cs="Times New Roman"/>
          <w:sz w:val="28"/>
          <w:szCs w:val="28"/>
        </w:rPr>
      </w:pPr>
    </w:p>
    <w:p w:rsidR="00B86A0E" w:rsidRPr="00A90753" w:rsidRDefault="00B86A0E" w:rsidP="00B86A0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90753">
        <w:rPr>
          <w:rFonts w:ascii="Times New Roman" w:eastAsia="Times New Roman" w:hAnsi="Times New Roman" w:cs="Times New Roman"/>
          <w:sz w:val="28"/>
          <w:szCs w:val="28"/>
          <w:lang w:eastAsia="ru-RU"/>
        </w:rPr>
        <w:t>В период с января по март 2023 года  в медицинские организации доставлено –2665 чел.; численность граждан старше 65 лет, к которым доставлены медицинские работники из медицинских организаций в целях оказания им медицинской помощи на дому – 150 чел.; численность граждан старше 65 лет, которым доставлены лекарственные средства, медицинские изделия, продукты питания, предметы первой необходимости –216 чел., прочие социальные услуги – 452 чел.</w:t>
      </w:r>
      <w:proofErr w:type="gramEnd"/>
    </w:p>
    <w:p w:rsidR="00B86A0E" w:rsidRPr="00A90753" w:rsidRDefault="00B86A0E" w:rsidP="00B86A0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90753">
        <w:rPr>
          <w:rFonts w:ascii="Times New Roman" w:eastAsia="Times New Roman" w:hAnsi="Times New Roman" w:cs="Times New Roman"/>
          <w:sz w:val="28"/>
          <w:szCs w:val="28"/>
          <w:lang w:eastAsia="ru-RU"/>
        </w:rPr>
        <w:t>Всего обслужено в отчетный период граждан старше 65 лет с использованием транспорта, приобретенного в рамках федерального проекта «Старшее поколение» – 3752 чел.</w:t>
      </w:r>
    </w:p>
    <w:p w:rsidR="002437CB" w:rsidRPr="00A90753" w:rsidRDefault="002437CB" w:rsidP="002437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437CB" w:rsidRPr="00A90753" w:rsidRDefault="002437CB" w:rsidP="002437CB">
      <w:pPr>
        <w:spacing w:after="0" w:line="240" w:lineRule="auto"/>
        <w:ind w:firstLine="709"/>
        <w:jc w:val="center"/>
        <w:rPr>
          <w:rFonts w:ascii="Times New Roman" w:eastAsia="Times New Roman" w:hAnsi="Times New Roman" w:cs="Times New Roman"/>
          <w:b/>
          <w:sz w:val="28"/>
          <w:szCs w:val="28"/>
          <w:lang w:eastAsia="ru-RU"/>
        </w:rPr>
      </w:pPr>
      <w:r w:rsidRPr="00A90753">
        <w:rPr>
          <w:rFonts w:ascii="Times New Roman" w:eastAsia="Times New Roman" w:hAnsi="Times New Roman" w:cs="Times New Roman"/>
          <w:b/>
          <w:sz w:val="28"/>
          <w:szCs w:val="28"/>
          <w:lang w:eastAsia="ru-RU"/>
        </w:rPr>
        <w:t>Процессная часть</w:t>
      </w:r>
    </w:p>
    <w:p w:rsidR="002437CB" w:rsidRPr="00A90753" w:rsidRDefault="002437CB" w:rsidP="002437CB">
      <w:pPr>
        <w:spacing w:after="0" w:line="240" w:lineRule="auto"/>
        <w:ind w:firstLine="709"/>
        <w:jc w:val="center"/>
        <w:rPr>
          <w:rFonts w:ascii="Times New Roman" w:eastAsia="Times New Roman" w:hAnsi="Times New Roman" w:cs="Times New Roman"/>
          <w:b/>
          <w:sz w:val="28"/>
          <w:szCs w:val="28"/>
          <w:lang w:eastAsia="ru-RU"/>
        </w:rPr>
      </w:pPr>
      <w:r w:rsidRPr="00A90753">
        <w:rPr>
          <w:rFonts w:ascii="Times New Roman" w:eastAsia="Times New Roman" w:hAnsi="Times New Roman" w:cs="Times New Roman"/>
          <w:b/>
          <w:sz w:val="28"/>
          <w:szCs w:val="28"/>
          <w:lang w:eastAsia="ru-RU"/>
        </w:rPr>
        <w:t>Комплекс процессных мероприятий «Организация предоставления</w:t>
      </w:r>
    </w:p>
    <w:p w:rsidR="002437CB" w:rsidRPr="00A90753" w:rsidRDefault="002437CB" w:rsidP="002437CB">
      <w:pPr>
        <w:spacing w:after="0" w:line="240" w:lineRule="auto"/>
        <w:ind w:firstLine="709"/>
        <w:jc w:val="center"/>
        <w:rPr>
          <w:rFonts w:ascii="Times New Roman" w:eastAsia="Times New Roman" w:hAnsi="Times New Roman" w:cs="Times New Roman"/>
          <w:b/>
          <w:sz w:val="28"/>
          <w:szCs w:val="28"/>
          <w:lang w:eastAsia="ru-RU"/>
        </w:rPr>
      </w:pPr>
      <w:r w:rsidRPr="00A90753">
        <w:rPr>
          <w:rFonts w:ascii="Times New Roman" w:eastAsia="Times New Roman" w:hAnsi="Times New Roman" w:cs="Times New Roman"/>
          <w:b/>
          <w:sz w:val="28"/>
          <w:szCs w:val="28"/>
          <w:lang w:eastAsia="ru-RU"/>
        </w:rPr>
        <w:t>социального обслуживания»</w:t>
      </w:r>
    </w:p>
    <w:p w:rsidR="002437CB" w:rsidRPr="00A90753" w:rsidRDefault="002437CB" w:rsidP="002437CB">
      <w:pPr>
        <w:spacing w:after="0" w:line="240" w:lineRule="auto"/>
        <w:ind w:firstLine="709"/>
        <w:jc w:val="center"/>
        <w:rPr>
          <w:rFonts w:ascii="Times New Roman" w:eastAsia="Times New Roman" w:hAnsi="Times New Roman" w:cs="Times New Roman"/>
          <w:sz w:val="28"/>
          <w:szCs w:val="28"/>
          <w:lang w:eastAsia="ru-RU"/>
        </w:rPr>
      </w:pPr>
    </w:p>
    <w:p w:rsidR="00B86A0E" w:rsidRPr="00A90753" w:rsidRDefault="00B86A0E" w:rsidP="00B86A0E">
      <w:pPr>
        <w:spacing w:after="0" w:line="240" w:lineRule="auto"/>
        <w:ind w:firstLine="709"/>
        <w:jc w:val="both"/>
        <w:rPr>
          <w:rFonts w:ascii="Times New Roman" w:eastAsia="Times New Roman" w:hAnsi="Times New Roman" w:cs="Times New Roman"/>
          <w:sz w:val="28"/>
          <w:szCs w:val="28"/>
          <w:lang w:eastAsia="ru-RU"/>
        </w:rPr>
      </w:pPr>
      <w:r w:rsidRPr="00A90753">
        <w:rPr>
          <w:rFonts w:ascii="Times New Roman" w:eastAsia="Times New Roman" w:hAnsi="Times New Roman" w:cs="Times New Roman"/>
          <w:sz w:val="28"/>
          <w:szCs w:val="28"/>
          <w:lang w:eastAsia="ru-RU"/>
        </w:rPr>
        <w:t>Социальное обслуживание в Ленинградской области осуществляют 95 поставщика социальных услуг, включенных в Реестр поставщиков социальных услуг в Ленинградской области, из них 38 государственных учреждений социального обслуживания и 57 негосударственных поставщика разных форм собственности.</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В составе государственных учреждений: </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- 17 стационарных учреждений социального обслуживания, из них: </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8 психоневрологических интернатов на 2651 мест, </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7 домов-интернатов для престарелых граждан и инвалидов на 995 мест, </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1 многопрофильный реабилитационный центр для детей-инвалидов на 156 ме</w:t>
      </w:r>
      <w:proofErr w:type="gramStart"/>
      <w:r w:rsidRPr="00A90753">
        <w:rPr>
          <w:rFonts w:ascii="Times New Roman" w:eastAsia="Calibri" w:hAnsi="Times New Roman" w:cs="Times New Roman"/>
          <w:sz w:val="28"/>
          <w:szCs w:val="28"/>
        </w:rPr>
        <w:t>ст в ст</w:t>
      </w:r>
      <w:proofErr w:type="gramEnd"/>
      <w:r w:rsidRPr="00A90753">
        <w:rPr>
          <w:rFonts w:ascii="Times New Roman" w:eastAsia="Calibri" w:hAnsi="Times New Roman" w:cs="Times New Roman"/>
          <w:sz w:val="28"/>
          <w:szCs w:val="28"/>
        </w:rPr>
        <w:t>ационарной форме с постоянным проживанием, 17 мест в стационарной форме с временным проживанием, 19 мест в полустационарной форме (в том числе 15 – для законных представителей несовершеннолетних);</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1 многопрофильный реабилитационный центр для</w:t>
      </w:r>
      <w:r w:rsidRPr="00A90753">
        <w:t xml:space="preserve"> </w:t>
      </w:r>
      <w:r w:rsidRPr="00A90753">
        <w:rPr>
          <w:rFonts w:ascii="Times New Roman" w:eastAsia="Calibri" w:hAnsi="Times New Roman" w:cs="Times New Roman"/>
          <w:sz w:val="28"/>
          <w:szCs w:val="28"/>
        </w:rPr>
        <w:t>детей и граждан пожилого возраста (</w:t>
      </w:r>
      <w:proofErr w:type="spellStart"/>
      <w:r w:rsidRPr="00A90753">
        <w:rPr>
          <w:rFonts w:ascii="Times New Roman" w:eastAsia="Calibri" w:hAnsi="Times New Roman" w:cs="Times New Roman"/>
          <w:sz w:val="28"/>
          <w:szCs w:val="28"/>
        </w:rPr>
        <w:t>Сосновоборский</w:t>
      </w:r>
      <w:proofErr w:type="spellEnd"/>
      <w:r w:rsidRPr="00A90753">
        <w:rPr>
          <w:rFonts w:ascii="Times New Roman" w:eastAsia="Calibri" w:hAnsi="Times New Roman" w:cs="Times New Roman"/>
          <w:sz w:val="28"/>
          <w:szCs w:val="28"/>
        </w:rPr>
        <w:t xml:space="preserve"> МРЦ):</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количество ме</w:t>
      </w:r>
      <w:proofErr w:type="gramStart"/>
      <w:r w:rsidRPr="00A90753">
        <w:rPr>
          <w:rFonts w:ascii="Times New Roman" w:eastAsia="Calibri" w:hAnsi="Times New Roman" w:cs="Times New Roman"/>
          <w:sz w:val="28"/>
          <w:szCs w:val="28"/>
        </w:rPr>
        <w:t>ст в ст</w:t>
      </w:r>
      <w:proofErr w:type="gramEnd"/>
      <w:r w:rsidRPr="00A90753">
        <w:rPr>
          <w:rFonts w:ascii="Times New Roman" w:eastAsia="Calibri" w:hAnsi="Times New Roman" w:cs="Times New Roman"/>
          <w:sz w:val="28"/>
          <w:szCs w:val="28"/>
        </w:rPr>
        <w:t>ационарной форме с временным проживанием: для 20 граждан пожилого возраста и инвалидов, 8 несовершеннолетних,</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количество мест в полустационарной форме – для 40 граждан пожилого возраста и инвалидов, 49 несовершеннолетних (включая для детей-инвалидов),</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количество мест на дому – для 161 граждан пожилого возраста и инвалидов и для 2 детей-инвалидов;</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1 геронтологический центр с временным проживанием на 50 мест;</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- 12 комплексных центров социального обслуживания:</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lastRenderedPageBreak/>
        <w:t>количество ме</w:t>
      </w:r>
      <w:proofErr w:type="gramStart"/>
      <w:r w:rsidRPr="00A90753">
        <w:rPr>
          <w:rFonts w:ascii="Times New Roman" w:eastAsia="Calibri" w:hAnsi="Times New Roman" w:cs="Times New Roman"/>
          <w:sz w:val="28"/>
          <w:szCs w:val="28"/>
        </w:rPr>
        <w:t>ст в ст</w:t>
      </w:r>
      <w:proofErr w:type="gramEnd"/>
      <w:r w:rsidRPr="00A90753">
        <w:rPr>
          <w:rFonts w:ascii="Times New Roman" w:eastAsia="Calibri" w:hAnsi="Times New Roman" w:cs="Times New Roman"/>
          <w:sz w:val="28"/>
          <w:szCs w:val="28"/>
        </w:rPr>
        <w:t>ационарной форме с временным проживанием: для 293 граждан пожилого возраста и инвалидов, 203 несовершеннолетних (включая для детей-инвалидов),</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количество мест в полустационарной форме – для 362 граждан пожилого возраста и инвалидов, 425 несовершеннолетних (включая для детей-инвалидов),</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количество мест на дому – для 5235 граждан пожилого возраста и инвалидов и для 66 детей-инвалидов;</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- 5 </w:t>
      </w:r>
      <w:proofErr w:type="gramStart"/>
      <w:r w:rsidRPr="00A90753">
        <w:rPr>
          <w:rFonts w:ascii="Times New Roman" w:eastAsia="Calibri" w:hAnsi="Times New Roman" w:cs="Times New Roman"/>
          <w:sz w:val="28"/>
          <w:szCs w:val="28"/>
        </w:rPr>
        <w:t>социально-реабилитационных</w:t>
      </w:r>
      <w:proofErr w:type="gramEnd"/>
      <w:r w:rsidRPr="00A90753">
        <w:rPr>
          <w:rFonts w:ascii="Times New Roman" w:eastAsia="Calibri" w:hAnsi="Times New Roman" w:cs="Times New Roman"/>
          <w:sz w:val="28"/>
          <w:szCs w:val="28"/>
        </w:rPr>
        <w:t xml:space="preserve"> центра</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(4 СРЦН и 1 реабилитационный центр для детей и подростков с ограниченными возможностями); </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количество ме</w:t>
      </w:r>
      <w:proofErr w:type="gramStart"/>
      <w:r w:rsidRPr="00A90753">
        <w:rPr>
          <w:rFonts w:ascii="Times New Roman" w:eastAsia="Calibri" w:hAnsi="Times New Roman" w:cs="Times New Roman"/>
          <w:sz w:val="28"/>
          <w:szCs w:val="28"/>
        </w:rPr>
        <w:t>ст в ст</w:t>
      </w:r>
      <w:proofErr w:type="gramEnd"/>
      <w:r w:rsidRPr="00A90753">
        <w:rPr>
          <w:rFonts w:ascii="Times New Roman" w:eastAsia="Calibri" w:hAnsi="Times New Roman" w:cs="Times New Roman"/>
          <w:sz w:val="28"/>
          <w:szCs w:val="28"/>
        </w:rPr>
        <w:t>ационарной форме с временным проживанием – 105 (включая для детей-инвалидов),</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количество мест в полустационарной форме – 260 (включая для детей-инвалидов),</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количество мест на дому – 475 граждан пожилого возраста и инвалидов и для 27 детей-инвалидов;</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- 3 центра социального обслуживания:</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количество ме</w:t>
      </w:r>
      <w:proofErr w:type="gramStart"/>
      <w:r w:rsidRPr="00A90753">
        <w:rPr>
          <w:rFonts w:ascii="Times New Roman" w:eastAsia="Calibri" w:hAnsi="Times New Roman" w:cs="Times New Roman"/>
          <w:sz w:val="28"/>
          <w:szCs w:val="28"/>
        </w:rPr>
        <w:t>ст в ст</w:t>
      </w:r>
      <w:proofErr w:type="gramEnd"/>
      <w:r w:rsidRPr="00A90753">
        <w:rPr>
          <w:rFonts w:ascii="Times New Roman" w:eastAsia="Calibri" w:hAnsi="Times New Roman" w:cs="Times New Roman"/>
          <w:sz w:val="28"/>
          <w:szCs w:val="28"/>
        </w:rPr>
        <w:t>ационарной форме с временным проживанием: для 15 граждан пожилого возраста и инвалидов, 8 несовершеннолетних (включая для детей-инвалидов),</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количество мест в полустационарной форме – для 134 граждан пожилого возраста и инвалидов, 41 несовершеннолетних (включая для детей-инвалидов),</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количество мест на дому – для 1013 граждан пожилого возраста.</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 xml:space="preserve">Продолжается работа по еженедельному мониторингу санитарно-эпидемиологической обстановки для своевременного выявления случаев заболевания новой </w:t>
      </w:r>
      <w:proofErr w:type="spellStart"/>
      <w:r w:rsidRPr="00A90753">
        <w:rPr>
          <w:rFonts w:ascii="Times New Roman" w:eastAsia="Calibri" w:hAnsi="Times New Roman" w:cs="Times New Roman"/>
          <w:sz w:val="28"/>
          <w:szCs w:val="28"/>
        </w:rPr>
        <w:t>коронавирусной</w:t>
      </w:r>
      <w:proofErr w:type="spellEnd"/>
      <w:r w:rsidRPr="00A90753">
        <w:rPr>
          <w:rFonts w:ascii="Times New Roman" w:eastAsia="Calibri" w:hAnsi="Times New Roman" w:cs="Times New Roman"/>
          <w:sz w:val="28"/>
          <w:szCs w:val="28"/>
        </w:rPr>
        <w:t xml:space="preserve"> инфекцией (COVID-19), а также случаев внебольничной пневмонии, ОРВИ и др. респираторных заболеваний работников и получателей социальных услуг учреждений с целью контроля за принятием мер по их своевременной изоляции и госпитализации. </w:t>
      </w:r>
    </w:p>
    <w:p w:rsidR="00B86A0E" w:rsidRPr="00A90753" w:rsidRDefault="00B86A0E" w:rsidP="00B86A0E">
      <w:pPr>
        <w:spacing w:after="0" w:line="240" w:lineRule="auto"/>
        <w:ind w:firstLine="709"/>
        <w:jc w:val="both"/>
        <w:rPr>
          <w:rFonts w:ascii="Times New Roman" w:eastAsia="Calibri" w:hAnsi="Times New Roman" w:cs="Times New Roman"/>
          <w:sz w:val="28"/>
          <w:szCs w:val="28"/>
        </w:rPr>
      </w:pPr>
      <w:proofErr w:type="gramStart"/>
      <w:r w:rsidRPr="00A90753">
        <w:rPr>
          <w:rFonts w:ascii="Times New Roman" w:eastAsia="Calibri" w:hAnsi="Times New Roman" w:cs="Times New Roman"/>
          <w:sz w:val="28"/>
          <w:szCs w:val="28"/>
        </w:rPr>
        <w:t>В стационарных учреждениях продолжается работа по вакцинации и ревакцинации работников учреждений социального обслуживания (в соответствии с распоряжением комитета по социальной защите населения Ленинградской области от 13 февраля 2023 года № 03-50 «О противоэпидемических мерах в государственных учреждениях, подведомственных комитету по социальной защите населения Ленинградской области, а также в негосударственных организациях социального обслуживания Ленинградской области, включенных в Реестр поставщиков социальных услуг в</w:t>
      </w:r>
      <w:proofErr w:type="gramEnd"/>
      <w:r w:rsidRPr="00A90753">
        <w:rPr>
          <w:rFonts w:ascii="Times New Roman" w:eastAsia="Calibri" w:hAnsi="Times New Roman" w:cs="Times New Roman"/>
          <w:sz w:val="28"/>
          <w:szCs w:val="28"/>
        </w:rPr>
        <w:t xml:space="preserve"> </w:t>
      </w:r>
      <w:proofErr w:type="gramStart"/>
      <w:r w:rsidRPr="00A90753">
        <w:rPr>
          <w:rFonts w:ascii="Times New Roman" w:eastAsia="Calibri" w:hAnsi="Times New Roman" w:cs="Times New Roman"/>
          <w:sz w:val="28"/>
          <w:szCs w:val="28"/>
        </w:rPr>
        <w:t>Ленинградской области»), на 31 марта 2023 года</w:t>
      </w:r>
      <w:r w:rsidRPr="00A90753">
        <w:t xml:space="preserve"> </w:t>
      </w:r>
      <w:r w:rsidRPr="00A90753">
        <w:rPr>
          <w:rFonts w:ascii="Times New Roman" w:eastAsia="Calibri" w:hAnsi="Times New Roman" w:cs="Times New Roman"/>
          <w:sz w:val="28"/>
          <w:szCs w:val="28"/>
        </w:rPr>
        <w:t xml:space="preserve">вакцинировано и ревакцинировано 4 443 чел. </w:t>
      </w:r>
      <w:proofErr w:type="gramEnd"/>
    </w:p>
    <w:p w:rsidR="00B86A0E" w:rsidRPr="00A90753" w:rsidRDefault="00B86A0E" w:rsidP="00B86A0E">
      <w:pPr>
        <w:spacing w:after="0" w:line="240" w:lineRule="auto"/>
        <w:ind w:firstLine="709"/>
        <w:jc w:val="both"/>
        <w:rPr>
          <w:rFonts w:ascii="Times New Roman" w:eastAsia="Times New Roman" w:hAnsi="Times New Roman" w:cs="Times New Roman"/>
          <w:sz w:val="28"/>
          <w:szCs w:val="28"/>
          <w:lang w:eastAsia="ru-RU"/>
        </w:rPr>
      </w:pPr>
      <w:r w:rsidRPr="00A90753">
        <w:rPr>
          <w:rFonts w:ascii="Times New Roman" w:eastAsia="Times New Roman" w:hAnsi="Times New Roman" w:cs="Times New Roman"/>
          <w:sz w:val="28"/>
          <w:szCs w:val="28"/>
          <w:lang w:eastAsia="ru-RU"/>
        </w:rPr>
        <w:t xml:space="preserve">В целях повышения качества жизни получателей социальных услуг, </w:t>
      </w:r>
      <w:r w:rsidRPr="00A90753">
        <w:rPr>
          <w:rFonts w:ascii="Times New Roman" w:eastAsia="Times New Roman" w:hAnsi="Times New Roman" w:cs="Times New Roman"/>
          <w:sz w:val="28"/>
          <w:szCs w:val="28"/>
          <w:lang w:eastAsia="ru-RU"/>
        </w:rPr>
        <w:br/>
        <w:t xml:space="preserve">в Ленинградской области в рамках реализации подпрограммы реализуются технологии социального обслуживания, в том числе </w:t>
      </w:r>
      <w:proofErr w:type="spellStart"/>
      <w:r w:rsidRPr="00A90753">
        <w:rPr>
          <w:rFonts w:ascii="Times New Roman" w:eastAsia="Times New Roman" w:hAnsi="Times New Roman" w:cs="Times New Roman"/>
          <w:sz w:val="28"/>
          <w:szCs w:val="28"/>
          <w:lang w:eastAsia="ru-RU"/>
        </w:rPr>
        <w:t>стационарозамещающие</w:t>
      </w:r>
      <w:proofErr w:type="spellEnd"/>
      <w:r w:rsidRPr="00A90753">
        <w:rPr>
          <w:rFonts w:ascii="Times New Roman" w:eastAsia="Times New Roman" w:hAnsi="Times New Roman" w:cs="Times New Roman"/>
          <w:sz w:val="28"/>
          <w:szCs w:val="28"/>
          <w:lang w:eastAsia="ru-RU"/>
        </w:rPr>
        <w:t xml:space="preserve">: </w:t>
      </w:r>
    </w:p>
    <w:p w:rsidR="00B86A0E" w:rsidRPr="00A90753" w:rsidRDefault="00B86A0E" w:rsidP="00B86A0E">
      <w:pPr>
        <w:spacing w:after="0" w:line="240" w:lineRule="auto"/>
        <w:ind w:firstLine="709"/>
        <w:jc w:val="both"/>
        <w:rPr>
          <w:rFonts w:ascii="Times New Roman" w:eastAsia="Times New Roman" w:hAnsi="Times New Roman" w:cs="Times New Roman"/>
          <w:sz w:val="28"/>
          <w:szCs w:val="28"/>
          <w:lang w:eastAsia="ru-RU"/>
        </w:rPr>
      </w:pPr>
      <w:r w:rsidRPr="00A90753">
        <w:rPr>
          <w:rFonts w:ascii="Times New Roman" w:eastAsia="Times New Roman" w:hAnsi="Times New Roman" w:cs="Times New Roman"/>
          <w:sz w:val="28"/>
          <w:szCs w:val="28"/>
          <w:lang w:eastAsia="ru-RU"/>
        </w:rPr>
        <w:t xml:space="preserve">- заботливый сосед для граждан пожилого возраста и инвалидов </w:t>
      </w:r>
      <w:r w:rsidRPr="00A90753">
        <w:rPr>
          <w:rFonts w:ascii="Times New Roman" w:eastAsia="Times New Roman" w:hAnsi="Times New Roman" w:cs="Times New Roman"/>
          <w:sz w:val="28"/>
          <w:szCs w:val="28"/>
          <w:lang w:eastAsia="ru-RU"/>
        </w:rPr>
        <w:br/>
        <w:t>(охват за I квартал 2023 года составил 119 человек);</w:t>
      </w:r>
    </w:p>
    <w:p w:rsidR="00B86A0E" w:rsidRPr="00A90753" w:rsidRDefault="00B86A0E" w:rsidP="00B86A0E">
      <w:pPr>
        <w:spacing w:after="0" w:line="240" w:lineRule="auto"/>
        <w:ind w:firstLine="709"/>
        <w:jc w:val="both"/>
        <w:rPr>
          <w:rFonts w:ascii="Times New Roman" w:eastAsia="Times New Roman" w:hAnsi="Times New Roman" w:cs="Times New Roman"/>
          <w:sz w:val="28"/>
          <w:szCs w:val="28"/>
          <w:lang w:eastAsia="ru-RU"/>
        </w:rPr>
      </w:pPr>
      <w:r w:rsidRPr="00A90753">
        <w:rPr>
          <w:rFonts w:ascii="Times New Roman" w:eastAsia="Times New Roman" w:hAnsi="Times New Roman" w:cs="Times New Roman"/>
          <w:sz w:val="28"/>
          <w:szCs w:val="28"/>
          <w:lang w:eastAsia="ru-RU"/>
        </w:rPr>
        <w:t xml:space="preserve">- домой без преград для инвалидов (охват за I квартал 2023 года составил </w:t>
      </w:r>
      <w:r w:rsidRPr="00A90753">
        <w:rPr>
          <w:rFonts w:ascii="Times New Roman" w:eastAsia="Times New Roman" w:hAnsi="Times New Roman" w:cs="Times New Roman"/>
          <w:sz w:val="28"/>
          <w:szCs w:val="28"/>
          <w:lang w:eastAsia="ru-RU"/>
        </w:rPr>
        <w:br/>
        <w:t>112 человек);</w:t>
      </w:r>
    </w:p>
    <w:p w:rsidR="00B86A0E" w:rsidRPr="00A90753" w:rsidRDefault="00B86A0E" w:rsidP="00B86A0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90753">
        <w:rPr>
          <w:rFonts w:ascii="Times New Roman" w:eastAsia="Times New Roman" w:hAnsi="Times New Roman" w:cs="Times New Roman"/>
          <w:color w:val="000000" w:themeColor="text1"/>
          <w:sz w:val="28"/>
          <w:szCs w:val="28"/>
          <w:lang w:eastAsia="ru-RU"/>
        </w:rPr>
        <w:lastRenderedPageBreak/>
        <w:t xml:space="preserve">организация и предоставление услуг ранней помощи детям от 0-3 лет </w:t>
      </w:r>
      <w:r w:rsidRPr="00A90753">
        <w:rPr>
          <w:rFonts w:ascii="Times New Roman" w:eastAsia="Times New Roman" w:hAnsi="Times New Roman" w:cs="Times New Roman"/>
          <w:color w:val="000000" w:themeColor="text1"/>
          <w:sz w:val="28"/>
          <w:szCs w:val="28"/>
          <w:lang w:eastAsia="ru-RU"/>
        </w:rPr>
        <w:br/>
        <w:t>(с начала года услуги получили 357 несовершеннолетних в возрасте от 0 до 3 лет, в реализации технологии участвуют 17 государственных учреждений);</w:t>
      </w:r>
    </w:p>
    <w:p w:rsidR="00B86A0E" w:rsidRPr="00A90753" w:rsidRDefault="00B86A0E" w:rsidP="00B86A0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90753">
        <w:rPr>
          <w:rFonts w:ascii="Times New Roman" w:eastAsia="Times New Roman" w:hAnsi="Times New Roman" w:cs="Times New Roman"/>
          <w:color w:val="000000" w:themeColor="text1"/>
          <w:sz w:val="28"/>
          <w:szCs w:val="28"/>
          <w:lang w:eastAsia="ru-RU"/>
        </w:rPr>
        <w:t>-  по организации работы службы «Детский телефон доверия», подключенного к единому общероссийскому номеру детского телефона доверия 8-800-2000-122 (на базе ЛОГАУ «</w:t>
      </w:r>
      <w:proofErr w:type="spellStart"/>
      <w:r w:rsidRPr="00A90753">
        <w:rPr>
          <w:rFonts w:ascii="Times New Roman" w:eastAsia="Times New Roman" w:hAnsi="Times New Roman" w:cs="Times New Roman"/>
          <w:color w:val="000000" w:themeColor="text1"/>
          <w:sz w:val="28"/>
          <w:szCs w:val="28"/>
          <w:lang w:eastAsia="ru-RU"/>
        </w:rPr>
        <w:t>Сосновоборский</w:t>
      </w:r>
      <w:proofErr w:type="spellEnd"/>
      <w:r w:rsidRPr="00A90753">
        <w:rPr>
          <w:rFonts w:ascii="Times New Roman" w:eastAsia="Times New Roman" w:hAnsi="Times New Roman" w:cs="Times New Roman"/>
          <w:color w:val="000000" w:themeColor="text1"/>
          <w:sz w:val="28"/>
          <w:szCs w:val="28"/>
          <w:lang w:eastAsia="ru-RU"/>
        </w:rPr>
        <w:t xml:space="preserve"> МРЦ»). С начала года поступило 1367 обращений;</w:t>
      </w:r>
    </w:p>
    <w:p w:rsidR="00B86A0E" w:rsidRPr="00A90753" w:rsidRDefault="00B86A0E" w:rsidP="00B86A0E">
      <w:pPr>
        <w:spacing w:after="0" w:line="240" w:lineRule="auto"/>
        <w:ind w:firstLine="709"/>
        <w:jc w:val="both"/>
        <w:rPr>
          <w:rFonts w:ascii="Times New Roman" w:hAnsi="Times New Roman" w:cs="Times New Roman"/>
          <w:color w:val="000000" w:themeColor="text1"/>
          <w:sz w:val="28"/>
          <w:szCs w:val="28"/>
        </w:rPr>
      </w:pPr>
      <w:r w:rsidRPr="00A90753">
        <w:rPr>
          <w:rFonts w:ascii="Times New Roman" w:eastAsia="Times New Roman" w:hAnsi="Times New Roman" w:cs="Times New Roman"/>
          <w:color w:val="000000" w:themeColor="text1"/>
          <w:sz w:val="28"/>
          <w:szCs w:val="28"/>
          <w:lang w:eastAsia="ru-RU"/>
        </w:rPr>
        <w:t xml:space="preserve">- предоставление помощи несовершеннолетним, нуждающимся в обеспечении социальной безопасности и не признанным нуждающимися в социальном обслуживании. С начала </w:t>
      </w:r>
      <w:r w:rsidR="003C4B01" w:rsidRPr="00A90753">
        <w:rPr>
          <w:rFonts w:ascii="Times New Roman" w:eastAsia="Times New Roman" w:hAnsi="Times New Roman" w:cs="Times New Roman"/>
          <w:color w:val="000000" w:themeColor="text1"/>
          <w:sz w:val="28"/>
          <w:szCs w:val="28"/>
          <w:lang w:eastAsia="ru-RU"/>
        </w:rPr>
        <w:t xml:space="preserve">2023 </w:t>
      </w:r>
      <w:r w:rsidRPr="00A90753">
        <w:rPr>
          <w:rFonts w:ascii="Times New Roman" w:eastAsia="Times New Roman" w:hAnsi="Times New Roman" w:cs="Times New Roman"/>
          <w:color w:val="000000" w:themeColor="text1"/>
          <w:sz w:val="28"/>
          <w:szCs w:val="28"/>
          <w:lang w:eastAsia="ru-RU"/>
        </w:rPr>
        <w:t>года</w:t>
      </w:r>
      <w:r w:rsidRPr="00A90753">
        <w:rPr>
          <w:rFonts w:ascii="Times New Roman" w:hAnsi="Times New Roman" w:cs="Times New Roman"/>
          <w:color w:val="000000" w:themeColor="text1"/>
          <w:sz w:val="28"/>
          <w:szCs w:val="28"/>
        </w:rPr>
        <w:t xml:space="preserve"> услуги предоставлены 3 несовершеннолетним; </w:t>
      </w:r>
    </w:p>
    <w:p w:rsidR="00B86A0E" w:rsidRPr="00A90753" w:rsidRDefault="00B86A0E" w:rsidP="00B86A0E">
      <w:pPr>
        <w:spacing w:after="0" w:line="240" w:lineRule="auto"/>
        <w:ind w:firstLine="709"/>
        <w:jc w:val="both"/>
        <w:rPr>
          <w:rFonts w:ascii="Times New Roman" w:hAnsi="Times New Roman" w:cs="Times New Roman"/>
          <w:color w:val="000000" w:themeColor="text1"/>
          <w:sz w:val="28"/>
          <w:szCs w:val="28"/>
        </w:rPr>
      </w:pPr>
      <w:r w:rsidRPr="00A90753">
        <w:rPr>
          <w:rFonts w:ascii="Times New Roman" w:hAnsi="Times New Roman" w:cs="Times New Roman"/>
          <w:color w:val="000000" w:themeColor="text1"/>
          <w:sz w:val="28"/>
          <w:szCs w:val="28"/>
        </w:rPr>
        <w:t xml:space="preserve">- организация перевозки несовершеннолетних в пределах территории Ленинградской области  организациями социального обслуживания. С начала </w:t>
      </w:r>
      <w:r w:rsidR="003C4B01" w:rsidRPr="00A90753">
        <w:rPr>
          <w:rFonts w:ascii="Times New Roman" w:hAnsi="Times New Roman" w:cs="Times New Roman"/>
          <w:color w:val="000000" w:themeColor="text1"/>
          <w:sz w:val="28"/>
          <w:szCs w:val="28"/>
        </w:rPr>
        <w:t xml:space="preserve">2023 </w:t>
      </w:r>
      <w:r w:rsidRPr="00A90753">
        <w:rPr>
          <w:rFonts w:ascii="Times New Roman" w:hAnsi="Times New Roman" w:cs="Times New Roman"/>
          <w:color w:val="000000" w:themeColor="text1"/>
          <w:sz w:val="28"/>
          <w:szCs w:val="28"/>
        </w:rPr>
        <w:t xml:space="preserve">года услуги оказаны 1 несовершеннолетнему. </w:t>
      </w:r>
    </w:p>
    <w:p w:rsidR="00B86A0E" w:rsidRPr="00A90753" w:rsidRDefault="00B86A0E" w:rsidP="00B86A0E">
      <w:pPr>
        <w:spacing w:after="0" w:line="240" w:lineRule="auto"/>
        <w:ind w:firstLine="709"/>
        <w:jc w:val="both"/>
        <w:rPr>
          <w:rFonts w:ascii="Times New Roman" w:hAnsi="Times New Roman" w:cs="Times New Roman"/>
          <w:color w:val="000000" w:themeColor="text1"/>
          <w:sz w:val="28"/>
          <w:szCs w:val="28"/>
        </w:rPr>
      </w:pPr>
      <w:r w:rsidRPr="00A90753">
        <w:rPr>
          <w:rFonts w:ascii="Times New Roman" w:hAnsi="Times New Roman" w:cs="Times New Roman"/>
          <w:color w:val="000000" w:themeColor="text1"/>
          <w:sz w:val="28"/>
          <w:szCs w:val="28"/>
        </w:rPr>
        <w:t xml:space="preserve">- </w:t>
      </w:r>
      <w:r w:rsidRPr="00A90753">
        <w:rPr>
          <w:rFonts w:ascii="Times New Roman" w:eastAsia="Times New Roman" w:hAnsi="Times New Roman" w:cs="Times New Roman"/>
          <w:color w:val="000000" w:themeColor="text1"/>
          <w:sz w:val="28"/>
          <w:szCs w:val="28"/>
          <w:lang w:eastAsia="ru-RU"/>
        </w:rPr>
        <w:t xml:space="preserve">профилактика асоциального поведения в детской среде. С начала </w:t>
      </w:r>
      <w:r w:rsidR="003C4B01" w:rsidRPr="00A90753">
        <w:rPr>
          <w:rFonts w:ascii="Times New Roman" w:eastAsia="Times New Roman" w:hAnsi="Times New Roman" w:cs="Times New Roman"/>
          <w:color w:val="000000" w:themeColor="text1"/>
          <w:sz w:val="28"/>
          <w:szCs w:val="28"/>
          <w:lang w:eastAsia="ru-RU"/>
        </w:rPr>
        <w:t xml:space="preserve">2023 </w:t>
      </w:r>
      <w:r w:rsidRPr="00A90753">
        <w:rPr>
          <w:rFonts w:ascii="Times New Roman" w:eastAsia="Times New Roman" w:hAnsi="Times New Roman" w:cs="Times New Roman"/>
          <w:color w:val="000000" w:themeColor="text1"/>
          <w:sz w:val="28"/>
          <w:szCs w:val="28"/>
          <w:lang w:eastAsia="ru-RU"/>
        </w:rPr>
        <w:t xml:space="preserve">года участие в программе приняли </w:t>
      </w:r>
      <w:r w:rsidRPr="00A90753">
        <w:rPr>
          <w:rFonts w:ascii="Times New Roman" w:hAnsi="Times New Roman" w:cs="Times New Roman"/>
          <w:color w:val="000000" w:themeColor="text1"/>
          <w:sz w:val="28"/>
          <w:szCs w:val="28"/>
        </w:rPr>
        <w:t xml:space="preserve"> 118 несовершеннолетних, состоящих на различных видах профилактического учета;</w:t>
      </w:r>
    </w:p>
    <w:p w:rsidR="00B86A0E" w:rsidRPr="00A90753" w:rsidRDefault="00B86A0E" w:rsidP="00B86A0E">
      <w:pPr>
        <w:spacing w:after="0" w:line="240" w:lineRule="auto"/>
        <w:ind w:firstLine="709"/>
        <w:jc w:val="both"/>
        <w:rPr>
          <w:rFonts w:ascii="Times New Roman" w:hAnsi="Times New Roman" w:cs="Times New Roman"/>
          <w:color w:val="000000" w:themeColor="text1"/>
          <w:sz w:val="28"/>
          <w:szCs w:val="28"/>
        </w:rPr>
      </w:pPr>
      <w:r w:rsidRPr="00A90753">
        <w:rPr>
          <w:rFonts w:ascii="Times New Roman" w:hAnsi="Times New Roman" w:cs="Times New Roman"/>
          <w:color w:val="000000" w:themeColor="text1"/>
          <w:sz w:val="28"/>
          <w:szCs w:val="28"/>
        </w:rPr>
        <w:t xml:space="preserve">- предоставление услуг по оказанию социально-психологической поддержки несовершеннолетним матерям и несовершеннолетним беременным. С начала </w:t>
      </w:r>
      <w:r w:rsidR="003C4B01" w:rsidRPr="00A90753">
        <w:rPr>
          <w:rFonts w:ascii="Times New Roman" w:hAnsi="Times New Roman" w:cs="Times New Roman"/>
          <w:color w:val="000000" w:themeColor="text1"/>
          <w:sz w:val="28"/>
          <w:szCs w:val="28"/>
        </w:rPr>
        <w:t xml:space="preserve">2023 </w:t>
      </w:r>
      <w:r w:rsidRPr="00A90753">
        <w:rPr>
          <w:rFonts w:ascii="Times New Roman" w:hAnsi="Times New Roman" w:cs="Times New Roman"/>
          <w:color w:val="000000" w:themeColor="text1"/>
          <w:sz w:val="28"/>
          <w:szCs w:val="28"/>
        </w:rPr>
        <w:t>года услуга предоставлена 2 несовершеннолетним;</w:t>
      </w:r>
    </w:p>
    <w:p w:rsidR="00B86A0E" w:rsidRPr="00A90753" w:rsidRDefault="00B86A0E" w:rsidP="00B86A0E">
      <w:pPr>
        <w:spacing w:after="0" w:line="240" w:lineRule="auto"/>
        <w:ind w:firstLine="709"/>
        <w:jc w:val="both"/>
        <w:rPr>
          <w:rFonts w:ascii="Times New Roman" w:hAnsi="Times New Roman" w:cs="Times New Roman"/>
          <w:color w:val="000000" w:themeColor="text1"/>
          <w:sz w:val="28"/>
          <w:szCs w:val="28"/>
        </w:rPr>
      </w:pPr>
      <w:r w:rsidRPr="00A90753">
        <w:rPr>
          <w:rFonts w:ascii="Times New Roman" w:hAnsi="Times New Roman" w:cs="Times New Roman"/>
          <w:color w:val="000000" w:themeColor="text1"/>
          <w:sz w:val="28"/>
          <w:szCs w:val="28"/>
        </w:rPr>
        <w:t xml:space="preserve">- технология социального обслуживания «Передышка». С начала </w:t>
      </w:r>
      <w:r w:rsidR="003C4B01" w:rsidRPr="00A90753">
        <w:rPr>
          <w:rFonts w:ascii="Times New Roman" w:hAnsi="Times New Roman" w:cs="Times New Roman"/>
          <w:color w:val="000000" w:themeColor="text1"/>
          <w:sz w:val="28"/>
          <w:szCs w:val="28"/>
        </w:rPr>
        <w:t xml:space="preserve">2023 </w:t>
      </w:r>
      <w:r w:rsidRPr="00A90753">
        <w:rPr>
          <w:rFonts w:ascii="Times New Roman" w:hAnsi="Times New Roman" w:cs="Times New Roman"/>
          <w:color w:val="000000" w:themeColor="text1"/>
          <w:sz w:val="28"/>
          <w:szCs w:val="28"/>
        </w:rPr>
        <w:t>года услуга предоставлена 2 несовершеннолетним;</w:t>
      </w:r>
    </w:p>
    <w:p w:rsidR="00B86A0E" w:rsidRPr="00A90753" w:rsidRDefault="00B86A0E" w:rsidP="00B86A0E">
      <w:pPr>
        <w:spacing w:after="0" w:line="240" w:lineRule="auto"/>
        <w:ind w:firstLine="709"/>
        <w:jc w:val="both"/>
        <w:rPr>
          <w:rFonts w:ascii="Times New Roman" w:hAnsi="Times New Roman" w:cs="Times New Roman"/>
          <w:color w:val="000000" w:themeColor="text1"/>
          <w:sz w:val="28"/>
          <w:szCs w:val="28"/>
        </w:rPr>
      </w:pPr>
      <w:r w:rsidRPr="00A90753">
        <w:rPr>
          <w:rFonts w:ascii="Times New Roman" w:hAnsi="Times New Roman" w:cs="Times New Roman"/>
          <w:color w:val="000000" w:themeColor="text1"/>
          <w:sz w:val="28"/>
          <w:szCs w:val="28"/>
        </w:rPr>
        <w:t>-технология социального обслуживания «Семейная диспетчерская»</w:t>
      </w:r>
      <w:r w:rsidR="003C4B01" w:rsidRPr="00A90753">
        <w:rPr>
          <w:rFonts w:ascii="Times New Roman" w:hAnsi="Times New Roman" w:cs="Times New Roman"/>
          <w:color w:val="000000" w:themeColor="text1"/>
          <w:sz w:val="28"/>
          <w:szCs w:val="28"/>
        </w:rPr>
        <w:t xml:space="preserve"> реализуется с августа 2022 года.</w:t>
      </w:r>
      <w:r w:rsidRPr="00A90753">
        <w:rPr>
          <w:rFonts w:ascii="Times New Roman" w:hAnsi="Times New Roman" w:cs="Times New Roman"/>
          <w:color w:val="000000" w:themeColor="text1"/>
          <w:sz w:val="28"/>
          <w:szCs w:val="28"/>
        </w:rPr>
        <w:t xml:space="preserve"> Организована работа телефона, по которому можно получить консультацию, сформированы клубы семей. Мероприятиями </w:t>
      </w:r>
      <w:proofErr w:type="gramStart"/>
      <w:r w:rsidRPr="00A90753">
        <w:rPr>
          <w:rFonts w:ascii="Times New Roman" w:hAnsi="Times New Roman" w:cs="Times New Roman"/>
          <w:color w:val="000000" w:themeColor="text1"/>
          <w:sz w:val="28"/>
          <w:szCs w:val="28"/>
        </w:rPr>
        <w:t>охвачены</w:t>
      </w:r>
      <w:proofErr w:type="gramEnd"/>
      <w:r w:rsidRPr="00A90753">
        <w:rPr>
          <w:rFonts w:ascii="Times New Roman" w:hAnsi="Times New Roman" w:cs="Times New Roman"/>
          <w:color w:val="000000" w:themeColor="text1"/>
          <w:sz w:val="28"/>
          <w:szCs w:val="28"/>
        </w:rPr>
        <w:t xml:space="preserve"> более 160 человек;</w:t>
      </w:r>
    </w:p>
    <w:p w:rsidR="003C4B01" w:rsidRPr="00A90753" w:rsidRDefault="003C4B01" w:rsidP="003C4B01">
      <w:pPr>
        <w:spacing w:after="0" w:line="240" w:lineRule="auto"/>
        <w:ind w:firstLine="709"/>
        <w:jc w:val="both"/>
        <w:rPr>
          <w:rFonts w:ascii="Times New Roman" w:eastAsia="Times New Roman" w:hAnsi="Times New Roman" w:cs="Times New Roman"/>
          <w:sz w:val="28"/>
          <w:szCs w:val="28"/>
          <w:lang w:eastAsia="ru-RU"/>
        </w:rPr>
      </w:pPr>
      <w:r w:rsidRPr="00A90753">
        <w:rPr>
          <w:rFonts w:ascii="Times New Roman" w:eastAsia="Times New Roman" w:hAnsi="Times New Roman" w:cs="Times New Roman"/>
          <w:sz w:val="28"/>
          <w:szCs w:val="28"/>
          <w:lang w:eastAsia="ru-RU"/>
        </w:rPr>
        <w:t>- университеты третьего возраста, осуществляющие деятельность на базе учреждений социального обслуживания населения (факультативы за  I квартал 2023 года посетило 742 человека);</w:t>
      </w:r>
    </w:p>
    <w:p w:rsidR="003C4B01" w:rsidRPr="00A90753" w:rsidRDefault="003C4B01" w:rsidP="003C4B01">
      <w:pPr>
        <w:spacing w:after="0" w:line="240" w:lineRule="auto"/>
        <w:ind w:firstLine="709"/>
        <w:jc w:val="both"/>
        <w:rPr>
          <w:rFonts w:ascii="Times New Roman" w:eastAsia="Times New Roman" w:hAnsi="Times New Roman" w:cs="Times New Roman"/>
          <w:sz w:val="28"/>
          <w:szCs w:val="28"/>
          <w:lang w:eastAsia="ru-RU"/>
        </w:rPr>
      </w:pPr>
      <w:r w:rsidRPr="00A90753">
        <w:rPr>
          <w:rFonts w:ascii="Times New Roman" w:eastAsia="Times New Roman" w:hAnsi="Times New Roman" w:cs="Times New Roman"/>
          <w:sz w:val="28"/>
          <w:szCs w:val="28"/>
          <w:lang w:eastAsia="ru-RU"/>
        </w:rPr>
        <w:t>- рука помощи (охват за I квартал 2023 года составил 46 человек);</w:t>
      </w:r>
    </w:p>
    <w:p w:rsidR="003C4B01" w:rsidRPr="00A90753" w:rsidRDefault="003C4B01" w:rsidP="003C4B01">
      <w:pPr>
        <w:spacing w:after="0" w:line="240" w:lineRule="auto"/>
        <w:ind w:firstLine="709"/>
        <w:jc w:val="both"/>
        <w:rPr>
          <w:rFonts w:ascii="Times New Roman" w:eastAsia="Times New Roman" w:hAnsi="Times New Roman" w:cs="Times New Roman"/>
          <w:sz w:val="28"/>
          <w:szCs w:val="28"/>
          <w:lang w:eastAsia="ru-RU"/>
        </w:rPr>
      </w:pPr>
      <w:r w:rsidRPr="00A90753">
        <w:rPr>
          <w:rFonts w:ascii="Times New Roman" w:eastAsia="Times New Roman" w:hAnsi="Times New Roman" w:cs="Times New Roman"/>
          <w:sz w:val="28"/>
          <w:szCs w:val="28"/>
          <w:lang w:eastAsia="ru-RU"/>
        </w:rPr>
        <w:t>-санаторий на дому (охват за I квартал 2023 года составил 10 человек);</w:t>
      </w:r>
    </w:p>
    <w:p w:rsidR="002437CB" w:rsidRPr="00A90753" w:rsidRDefault="002437CB" w:rsidP="002437CB">
      <w:pPr>
        <w:spacing w:after="0" w:line="240" w:lineRule="auto"/>
        <w:ind w:firstLine="709"/>
        <w:jc w:val="both"/>
        <w:rPr>
          <w:rFonts w:ascii="Times New Roman" w:eastAsia="Times New Roman" w:hAnsi="Times New Roman" w:cs="Times New Roman"/>
          <w:sz w:val="28"/>
          <w:szCs w:val="28"/>
          <w:lang w:eastAsia="ru-RU"/>
        </w:rPr>
      </w:pPr>
      <w:proofErr w:type="gramStart"/>
      <w:r w:rsidRPr="00A90753">
        <w:rPr>
          <w:rFonts w:ascii="Times New Roman" w:eastAsia="Times New Roman" w:hAnsi="Times New Roman" w:cs="Times New Roman"/>
          <w:sz w:val="28"/>
          <w:szCs w:val="28"/>
          <w:lang w:eastAsia="ru-RU"/>
        </w:rPr>
        <w:t>- «Здравница 47» - предоставление социальных услуг (оздоровительного отдыха) лицу, сопровождающему инвалида с детства I группы, получающего социальные услуги на геронтологическом отделении государственного учреждения социального обслуживания населения Ленинградкой области и геронтологического центра Ленинградской области, а также членам семьи гражданина, призванного на</w:t>
      </w:r>
      <w:r w:rsidR="003C4B01" w:rsidRPr="00A90753">
        <w:rPr>
          <w:rFonts w:ascii="Times New Roman" w:eastAsia="Times New Roman" w:hAnsi="Times New Roman" w:cs="Times New Roman"/>
          <w:sz w:val="28"/>
          <w:szCs w:val="28"/>
          <w:lang w:eastAsia="ru-RU"/>
        </w:rPr>
        <w:t xml:space="preserve"> военную службу по мобилизации (охват за I квартал 2023 года составил 3 человека)</w:t>
      </w:r>
      <w:r w:rsidRPr="00A90753">
        <w:rPr>
          <w:rFonts w:ascii="Times New Roman" w:eastAsia="Times New Roman" w:hAnsi="Times New Roman" w:cs="Times New Roman"/>
          <w:sz w:val="28"/>
          <w:szCs w:val="28"/>
          <w:lang w:eastAsia="ru-RU"/>
        </w:rPr>
        <w:t>.</w:t>
      </w:r>
      <w:proofErr w:type="gramEnd"/>
    </w:p>
    <w:p w:rsidR="00A94549" w:rsidRPr="00A90753" w:rsidRDefault="00A94549" w:rsidP="00A94549">
      <w:pPr>
        <w:spacing w:after="0" w:line="240" w:lineRule="auto"/>
        <w:ind w:firstLine="720"/>
        <w:jc w:val="both"/>
        <w:rPr>
          <w:rFonts w:ascii="Times New Roman" w:eastAsia="Times New Roman" w:hAnsi="Times New Roman" w:cs="Times New Roman"/>
          <w:sz w:val="28"/>
          <w:szCs w:val="28"/>
          <w:lang w:eastAsia="ru-RU"/>
        </w:rPr>
      </w:pPr>
      <w:proofErr w:type="gramStart"/>
      <w:r w:rsidRPr="00A90753">
        <w:rPr>
          <w:rFonts w:ascii="Times New Roman" w:eastAsia="Times New Roman" w:hAnsi="Times New Roman" w:cs="Times New Roman"/>
          <w:sz w:val="28"/>
          <w:szCs w:val="28"/>
          <w:lang w:eastAsia="ru-RU"/>
        </w:rPr>
        <w:t>Кроме того, комитетом заключено соглашение с Автономной некоммерческой организацией «Служба социально-медицинской реабилитации и сопровождения «Система Забота» о предоставлении субсидий из областного бюджета Ленинградской области некоммерческим организациям, не являющимся государственными учреждениями и не оказывающими общественно полезных услуг, на реализацию мероприятий в сфере социальной поддержки и защиты граждан по направлению «Организация и предоставление услуг по оказанию экстренной помощи на дому «Тревожная кнопка</w:t>
      </w:r>
      <w:proofErr w:type="gramEnd"/>
      <w:r w:rsidRPr="00A90753">
        <w:rPr>
          <w:rFonts w:ascii="Times New Roman" w:eastAsia="Times New Roman" w:hAnsi="Times New Roman" w:cs="Times New Roman"/>
          <w:sz w:val="28"/>
          <w:szCs w:val="28"/>
          <w:lang w:eastAsia="ru-RU"/>
        </w:rPr>
        <w:t xml:space="preserve">» для граждан пожилого возраста и инвалидов, услуг специалиста русского жестового языка для инвалидов по слуху в </w:t>
      </w:r>
      <w:r w:rsidRPr="00A90753">
        <w:rPr>
          <w:rFonts w:ascii="Times New Roman" w:eastAsia="Times New Roman" w:hAnsi="Times New Roman" w:cs="Times New Roman"/>
          <w:sz w:val="28"/>
          <w:szCs w:val="28"/>
          <w:lang w:eastAsia="ru-RU"/>
        </w:rPr>
        <w:lastRenderedPageBreak/>
        <w:t>Ленинградской области» в 2023 году. За отчетный период услуги оказаны 2476 гражданам.</w:t>
      </w:r>
    </w:p>
    <w:p w:rsidR="00A94549" w:rsidRPr="00A90753" w:rsidRDefault="00A94549" w:rsidP="00A945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753">
        <w:rPr>
          <w:rFonts w:ascii="Times New Roman" w:hAnsi="Times New Roman" w:cs="Times New Roman"/>
          <w:sz w:val="28"/>
          <w:szCs w:val="28"/>
        </w:rPr>
        <w:t xml:space="preserve">С 1 марта 2023 года начал работу первый региональный Семейный многофункциональный центр «Формула семьи» (г. Гатчина). Задачами создания Семейного многофункционального центра «Формула семьи» являются проведение мероприятий, направленных на профилактику обстоятельств, обусловливающих нуждаемость семей с детьми в социальном обслуживании; информирование семей с детьми о возможности получения социальных услуг и мероприятий в рамках социального сопровождения; обеспечение доступности социального обслуживания и социального сопровождения семьям с детьми в различных жизненных ситуациях, в том числе для семей лиц, направленных для обеспечения выполнения задач в ходе специальной военной операции. Принципы деятельности центра – </w:t>
      </w:r>
      <w:proofErr w:type="spellStart"/>
      <w:r w:rsidRPr="00A90753">
        <w:rPr>
          <w:rFonts w:ascii="Times New Roman" w:hAnsi="Times New Roman" w:cs="Times New Roman"/>
          <w:sz w:val="28"/>
          <w:szCs w:val="28"/>
        </w:rPr>
        <w:t>проактивность</w:t>
      </w:r>
      <w:proofErr w:type="spellEnd"/>
      <w:r w:rsidRPr="00A90753">
        <w:rPr>
          <w:rFonts w:ascii="Times New Roman" w:hAnsi="Times New Roman" w:cs="Times New Roman"/>
          <w:sz w:val="28"/>
          <w:szCs w:val="28"/>
        </w:rPr>
        <w:t>, адресность, нуждаемость, принцип «одного окна».</w:t>
      </w:r>
    </w:p>
    <w:p w:rsidR="00A94549" w:rsidRPr="00A90753" w:rsidRDefault="00A94549" w:rsidP="00A94549">
      <w:pPr>
        <w:spacing w:after="0" w:line="240" w:lineRule="auto"/>
        <w:ind w:firstLine="720"/>
        <w:jc w:val="both"/>
        <w:rPr>
          <w:rFonts w:ascii="Times New Roman" w:hAnsi="Times New Roman"/>
          <w:sz w:val="28"/>
          <w:szCs w:val="28"/>
          <w:lang w:eastAsia="ru-RU"/>
        </w:rPr>
      </w:pPr>
      <w:r w:rsidRPr="00A90753">
        <w:rPr>
          <w:rFonts w:ascii="Times New Roman" w:hAnsi="Times New Roman"/>
          <w:sz w:val="28"/>
          <w:szCs w:val="28"/>
          <w:lang w:eastAsia="ru-RU"/>
        </w:rPr>
        <w:t>В 2023 году на укрепление материально-технической базы учреждений социального обслуживания населения Ленинградской области, подведомственных комитету по социальной защите населения Ленинградской области, в областном бюджете Ленинградской области предусмотрено 219 140 395,94 руб.,</w:t>
      </w:r>
      <w:r w:rsidRPr="00A90753">
        <w:t xml:space="preserve"> </w:t>
      </w:r>
      <w:r w:rsidRPr="00A90753">
        <w:rPr>
          <w:rFonts w:ascii="Times New Roman" w:hAnsi="Times New Roman"/>
          <w:sz w:val="28"/>
          <w:szCs w:val="28"/>
          <w:lang w:eastAsia="ru-RU"/>
        </w:rPr>
        <w:t>за счет которых:</w:t>
      </w:r>
    </w:p>
    <w:p w:rsidR="00A94549" w:rsidRPr="00A90753" w:rsidRDefault="00A94549" w:rsidP="00A94549">
      <w:pPr>
        <w:spacing w:after="0" w:line="240" w:lineRule="auto"/>
        <w:ind w:firstLine="720"/>
        <w:jc w:val="both"/>
        <w:rPr>
          <w:rFonts w:ascii="Times New Roman" w:hAnsi="Times New Roman"/>
          <w:sz w:val="28"/>
          <w:szCs w:val="28"/>
          <w:lang w:eastAsia="ru-RU"/>
        </w:rPr>
      </w:pPr>
      <w:r w:rsidRPr="00A90753">
        <w:rPr>
          <w:rFonts w:ascii="Times New Roman" w:hAnsi="Times New Roman"/>
          <w:sz w:val="28"/>
          <w:szCs w:val="28"/>
          <w:lang w:eastAsia="ru-RU"/>
        </w:rPr>
        <w:t>- в ЛОГАУ "</w:t>
      </w:r>
      <w:proofErr w:type="spellStart"/>
      <w:r w:rsidRPr="00A90753">
        <w:rPr>
          <w:rFonts w:ascii="Times New Roman" w:hAnsi="Times New Roman"/>
          <w:sz w:val="28"/>
          <w:szCs w:val="28"/>
          <w:lang w:eastAsia="ru-RU"/>
        </w:rPr>
        <w:t>Лужский</w:t>
      </w:r>
      <w:proofErr w:type="spellEnd"/>
      <w:r w:rsidRPr="00A90753">
        <w:rPr>
          <w:rFonts w:ascii="Times New Roman" w:hAnsi="Times New Roman"/>
          <w:sz w:val="28"/>
          <w:szCs w:val="28"/>
          <w:lang w:eastAsia="ru-RU"/>
        </w:rPr>
        <w:t xml:space="preserve"> КЦСОН" планируется выполнить капитальный ремонт здания, расположенного по адресу: Ленинградская область, г. Луга, ул. Красной Артиллерии, д.5а (срок выполнения ремонтных работ 2023-2025 год);</w:t>
      </w:r>
    </w:p>
    <w:p w:rsidR="00A94549" w:rsidRPr="00A90753" w:rsidRDefault="00A94549" w:rsidP="00A94549">
      <w:pPr>
        <w:spacing w:after="0" w:line="240" w:lineRule="auto"/>
        <w:ind w:firstLine="720"/>
        <w:jc w:val="both"/>
        <w:rPr>
          <w:rFonts w:ascii="Times New Roman" w:hAnsi="Times New Roman"/>
          <w:sz w:val="28"/>
          <w:szCs w:val="28"/>
          <w:lang w:eastAsia="ru-RU"/>
        </w:rPr>
      </w:pPr>
      <w:r w:rsidRPr="00A90753">
        <w:rPr>
          <w:rFonts w:ascii="Times New Roman" w:hAnsi="Times New Roman"/>
          <w:sz w:val="28"/>
          <w:szCs w:val="28"/>
          <w:lang w:eastAsia="ru-RU"/>
        </w:rPr>
        <w:t>- ЛОГАУ "Кировский КЦСОН"</w:t>
      </w:r>
      <w:r w:rsidRPr="00A90753">
        <w:t xml:space="preserve"> </w:t>
      </w:r>
      <w:r w:rsidRPr="00A90753">
        <w:rPr>
          <w:rFonts w:ascii="Times New Roman" w:hAnsi="Times New Roman" w:cs="Times New Roman"/>
          <w:sz w:val="28"/>
          <w:szCs w:val="28"/>
        </w:rPr>
        <w:t>заключен контракт</w:t>
      </w:r>
      <w:r w:rsidRPr="00A90753">
        <w:t xml:space="preserve"> </w:t>
      </w:r>
      <w:r w:rsidRPr="00A90753">
        <w:rPr>
          <w:rFonts w:ascii="Times New Roman" w:hAnsi="Times New Roman" w:cs="Times New Roman"/>
          <w:sz w:val="28"/>
        </w:rPr>
        <w:t>с ООО "</w:t>
      </w:r>
      <w:proofErr w:type="spellStart"/>
      <w:r w:rsidRPr="00A90753">
        <w:rPr>
          <w:rFonts w:ascii="Times New Roman" w:hAnsi="Times New Roman" w:cs="Times New Roman"/>
          <w:sz w:val="28"/>
        </w:rPr>
        <w:t>Гипроком</w:t>
      </w:r>
      <w:proofErr w:type="spellEnd"/>
      <w:r w:rsidRPr="00A90753">
        <w:rPr>
          <w:rFonts w:ascii="Times New Roman" w:hAnsi="Times New Roman" w:cs="Times New Roman"/>
          <w:sz w:val="28"/>
        </w:rPr>
        <w:t xml:space="preserve">" </w:t>
      </w:r>
      <w:r w:rsidRPr="00A90753">
        <w:rPr>
          <w:rFonts w:ascii="Times New Roman" w:hAnsi="Times New Roman" w:cs="Times New Roman"/>
          <w:sz w:val="28"/>
        </w:rPr>
        <w:br/>
        <w:t xml:space="preserve">на выполнение </w:t>
      </w:r>
      <w:r w:rsidRPr="00A90753">
        <w:rPr>
          <w:rFonts w:ascii="Times New Roman" w:hAnsi="Times New Roman"/>
          <w:sz w:val="28"/>
          <w:szCs w:val="28"/>
          <w:lang w:eastAsia="ru-RU"/>
        </w:rPr>
        <w:t xml:space="preserve">капитального ремонта здания, расположенного по адресу: Ленинградская область, Кировский район, п. </w:t>
      </w:r>
      <w:proofErr w:type="spellStart"/>
      <w:r w:rsidRPr="00A90753">
        <w:rPr>
          <w:rFonts w:ascii="Times New Roman" w:hAnsi="Times New Roman"/>
          <w:sz w:val="28"/>
          <w:szCs w:val="28"/>
          <w:lang w:eastAsia="ru-RU"/>
        </w:rPr>
        <w:t>Молодцово</w:t>
      </w:r>
      <w:proofErr w:type="spellEnd"/>
      <w:r w:rsidRPr="00A90753">
        <w:rPr>
          <w:rFonts w:ascii="Times New Roman" w:hAnsi="Times New Roman"/>
          <w:sz w:val="28"/>
          <w:szCs w:val="28"/>
          <w:lang w:eastAsia="ru-RU"/>
        </w:rPr>
        <w:t>, д.10 (срок выполнения ремонтных работ 2023-2024 год);</w:t>
      </w:r>
    </w:p>
    <w:p w:rsidR="00A94549" w:rsidRPr="00A90753" w:rsidRDefault="00A94549" w:rsidP="00A94549">
      <w:pPr>
        <w:spacing w:after="0" w:line="240" w:lineRule="auto"/>
        <w:ind w:firstLine="720"/>
        <w:jc w:val="both"/>
        <w:rPr>
          <w:rFonts w:ascii="Times New Roman" w:hAnsi="Times New Roman"/>
          <w:sz w:val="28"/>
          <w:szCs w:val="28"/>
          <w:lang w:eastAsia="ru-RU"/>
        </w:rPr>
      </w:pPr>
      <w:r w:rsidRPr="00A90753">
        <w:rPr>
          <w:rFonts w:ascii="Times New Roman" w:hAnsi="Times New Roman"/>
          <w:sz w:val="28"/>
          <w:szCs w:val="28"/>
          <w:lang w:eastAsia="ru-RU"/>
        </w:rPr>
        <w:t>- ЛОГБУ "</w:t>
      </w:r>
      <w:proofErr w:type="spellStart"/>
      <w:r w:rsidRPr="00A90753">
        <w:rPr>
          <w:rFonts w:ascii="Times New Roman" w:hAnsi="Times New Roman"/>
          <w:sz w:val="28"/>
          <w:szCs w:val="28"/>
          <w:lang w:eastAsia="ru-RU"/>
        </w:rPr>
        <w:t>Киришский</w:t>
      </w:r>
      <w:proofErr w:type="spellEnd"/>
      <w:r w:rsidRPr="00A90753">
        <w:rPr>
          <w:rFonts w:ascii="Times New Roman" w:hAnsi="Times New Roman"/>
          <w:sz w:val="28"/>
          <w:szCs w:val="28"/>
          <w:lang w:eastAsia="ru-RU"/>
        </w:rPr>
        <w:t xml:space="preserve"> КЦСОН" заключены контракты с  ИП </w:t>
      </w:r>
      <w:proofErr w:type="spellStart"/>
      <w:r w:rsidRPr="00A90753">
        <w:rPr>
          <w:rFonts w:ascii="Times New Roman" w:hAnsi="Times New Roman"/>
          <w:sz w:val="28"/>
          <w:szCs w:val="28"/>
          <w:lang w:eastAsia="ru-RU"/>
        </w:rPr>
        <w:t>Пустовая</w:t>
      </w:r>
      <w:proofErr w:type="spellEnd"/>
      <w:r w:rsidRPr="00A90753">
        <w:rPr>
          <w:rFonts w:ascii="Times New Roman" w:hAnsi="Times New Roman"/>
          <w:sz w:val="28"/>
          <w:szCs w:val="28"/>
          <w:lang w:eastAsia="ru-RU"/>
        </w:rPr>
        <w:t xml:space="preserve"> </w:t>
      </w:r>
      <w:r w:rsidRPr="00A90753">
        <w:rPr>
          <w:rFonts w:ascii="Times New Roman" w:hAnsi="Times New Roman"/>
          <w:sz w:val="28"/>
          <w:szCs w:val="28"/>
          <w:lang w:eastAsia="ru-RU"/>
        </w:rPr>
        <w:br/>
        <w:t>и ИП Белорусов  на выполнение текущего ремонта помещений, цоколя и кровли здания;</w:t>
      </w:r>
    </w:p>
    <w:p w:rsidR="00A94549" w:rsidRPr="00A90753" w:rsidRDefault="00A94549" w:rsidP="00A94549">
      <w:pPr>
        <w:spacing w:after="0" w:line="240" w:lineRule="auto"/>
        <w:ind w:firstLine="720"/>
        <w:jc w:val="both"/>
        <w:rPr>
          <w:rFonts w:ascii="Times New Roman" w:hAnsi="Times New Roman"/>
          <w:sz w:val="28"/>
          <w:szCs w:val="28"/>
          <w:lang w:eastAsia="ru-RU"/>
        </w:rPr>
      </w:pPr>
      <w:r w:rsidRPr="00A90753">
        <w:rPr>
          <w:rFonts w:ascii="Times New Roman" w:hAnsi="Times New Roman"/>
          <w:sz w:val="28"/>
          <w:szCs w:val="28"/>
          <w:lang w:eastAsia="ru-RU"/>
        </w:rPr>
        <w:t>- ЛОГБУ "</w:t>
      </w:r>
      <w:proofErr w:type="spellStart"/>
      <w:r w:rsidRPr="00A90753">
        <w:rPr>
          <w:rFonts w:ascii="Times New Roman" w:hAnsi="Times New Roman"/>
          <w:sz w:val="28"/>
          <w:szCs w:val="28"/>
          <w:lang w:eastAsia="ru-RU"/>
        </w:rPr>
        <w:t>Кингисеппский</w:t>
      </w:r>
      <w:proofErr w:type="spellEnd"/>
      <w:r w:rsidRPr="00A90753">
        <w:rPr>
          <w:rFonts w:ascii="Times New Roman" w:hAnsi="Times New Roman"/>
          <w:sz w:val="28"/>
          <w:szCs w:val="28"/>
          <w:lang w:eastAsia="ru-RU"/>
        </w:rPr>
        <w:t xml:space="preserve"> ДИ" заключен контракт с</w:t>
      </w:r>
      <w:r w:rsidRPr="00A90753">
        <w:t xml:space="preserve"> </w:t>
      </w:r>
      <w:r w:rsidRPr="00A90753">
        <w:rPr>
          <w:rFonts w:ascii="Times New Roman" w:hAnsi="Times New Roman"/>
          <w:sz w:val="28"/>
          <w:szCs w:val="28"/>
          <w:lang w:eastAsia="ru-RU"/>
        </w:rPr>
        <w:t>ООО "</w:t>
      </w:r>
      <w:proofErr w:type="spellStart"/>
      <w:r w:rsidRPr="00A90753">
        <w:rPr>
          <w:rFonts w:ascii="Times New Roman" w:hAnsi="Times New Roman"/>
          <w:sz w:val="28"/>
          <w:szCs w:val="28"/>
          <w:lang w:eastAsia="ru-RU"/>
        </w:rPr>
        <w:t>Сагадак</w:t>
      </w:r>
      <w:proofErr w:type="spellEnd"/>
      <w:r w:rsidRPr="00A90753">
        <w:rPr>
          <w:rFonts w:ascii="Times New Roman" w:hAnsi="Times New Roman"/>
          <w:sz w:val="28"/>
          <w:szCs w:val="28"/>
          <w:lang w:eastAsia="ru-RU"/>
        </w:rPr>
        <w:t xml:space="preserve">-Коммуникации" </w:t>
      </w:r>
      <w:proofErr w:type="gramStart"/>
      <w:r w:rsidRPr="00A90753">
        <w:rPr>
          <w:rFonts w:ascii="Times New Roman" w:hAnsi="Times New Roman"/>
          <w:sz w:val="28"/>
          <w:szCs w:val="28"/>
          <w:lang w:eastAsia="ru-RU"/>
        </w:rPr>
        <w:t>и ООО</w:t>
      </w:r>
      <w:proofErr w:type="gramEnd"/>
      <w:r w:rsidRPr="00A90753">
        <w:rPr>
          <w:rFonts w:ascii="Times New Roman" w:hAnsi="Times New Roman"/>
          <w:sz w:val="28"/>
          <w:szCs w:val="28"/>
          <w:lang w:eastAsia="ru-RU"/>
        </w:rPr>
        <w:t xml:space="preserve"> "</w:t>
      </w:r>
      <w:proofErr w:type="spellStart"/>
      <w:r w:rsidRPr="00A90753">
        <w:rPr>
          <w:rFonts w:ascii="Times New Roman" w:hAnsi="Times New Roman"/>
          <w:sz w:val="28"/>
          <w:szCs w:val="28"/>
          <w:lang w:eastAsia="ru-RU"/>
        </w:rPr>
        <w:t>Баоформгрупп</w:t>
      </w:r>
      <w:proofErr w:type="spellEnd"/>
      <w:r w:rsidRPr="00A90753">
        <w:rPr>
          <w:rFonts w:ascii="Times New Roman" w:hAnsi="Times New Roman"/>
          <w:sz w:val="28"/>
          <w:szCs w:val="28"/>
          <w:lang w:eastAsia="ru-RU"/>
        </w:rPr>
        <w:t xml:space="preserve">" на выполнение текущего ремонта помещений второго этажа здания и монтаж системы </w:t>
      </w:r>
      <w:proofErr w:type="spellStart"/>
      <w:r w:rsidRPr="00A90753">
        <w:rPr>
          <w:rFonts w:ascii="Times New Roman" w:hAnsi="Times New Roman"/>
          <w:sz w:val="28"/>
          <w:szCs w:val="28"/>
          <w:lang w:eastAsia="ru-RU"/>
        </w:rPr>
        <w:t>дымоудаления</w:t>
      </w:r>
      <w:proofErr w:type="spellEnd"/>
      <w:r w:rsidRPr="00A90753">
        <w:rPr>
          <w:rFonts w:ascii="Times New Roman" w:hAnsi="Times New Roman"/>
          <w:sz w:val="28"/>
          <w:szCs w:val="28"/>
          <w:lang w:eastAsia="ru-RU"/>
        </w:rPr>
        <w:t>;</w:t>
      </w:r>
    </w:p>
    <w:p w:rsidR="00A94549" w:rsidRPr="00A90753" w:rsidRDefault="00A94549" w:rsidP="00A94549">
      <w:pPr>
        <w:spacing w:after="0" w:line="240" w:lineRule="auto"/>
        <w:ind w:firstLine="720"/>
        <w:jc w:val="both"/>
        <w:rPr>
          <w:rFonts w:ascii="Times New Roman" w:hAnsi="Times New Roman"/>
          <w:sz w:val="28"/>
          <w:szCs w:val="28"/>
          <w:lang w:eastAsia="ru-RU"/>
        </w:rPr>
      </w:pPr>
      <w:r w:rsidRPr="00A90753">
        <w:rPr>
          <w:rFonts w:ascii="Times New Roman" w:hAnsi="Times New Roman"/>
          <w:sz w:val="28"/>
          <w:szCs w:val="28"/>
          <w:lang w:eastAsia="ru-RU"/>
        </w:rPr>
        <w:t>- ЛОГБУ "</w:t>
      </w:r>
      <w:proofErr w:type="spellStart"/>
      <w:proofErr w:type="gramStart"/>
      <w:r w:rsidRPr="00A90753">
        <w:rPr>
          <w:rFonts w:ascii="Times New Roman" w:hAnsi="Times New Roman"/>
          <w:sz w:val="28"/>
          <w:szCs w:val="28"/>
          <w:lang w:eastAsia="ru-RU"/>
        </w:rPr>
        <w:t>Волховский</w:t>
      </w:r>
      <w:proofErr w:type="spellEnd"/>
      <w:proofErr w:type="gramEnd"/>
      <w:r w:rsidRPr="00A90753">
        <w:rPr>
          <w:rFonts w:ascii="Times New Roman" w:hAnsi="Times New Roman"/>
          <w:sz w:val="28"/>
          <w:szCs w:val="28"/>
          <w:lang w:eastAsia="ru-RU"/>
        </w:rPr>
        <w:t xml:space="preserve"> КЦСОН "Береника" заключены контракты </w:t>
      </w:r>
      <w:r w:rsidRPr="00A90753">
        <w:rPr>
          <w:rFonts w:ascii="Times New Roman" w:hAnsi="Times New Roman"/>
          <w:sz w:val="28"/>
          <w:szCs w:val="28"/>
          <w:lang w:eastAsia="ru-RU"/>
        </w:rPr>
        <w:br/>
        <w:t xml:space="preserve">с ИП </w:t>
      </w:r>
      <w:proofErr w:type="spellStart"/>
      <w:r w:rsidRPr="00A90753">
        <w:rPr>
          <w:rFonts w:ascii="Times New Roman" w:hAnsi="Times New Roman"/>
          <w:sz w:val="28"/>
          <w:szCs w:val="28"/>
          <w:lang w:eastAsia="ru-RU"/>
        </w:rPr>
        <w:t>Н.С.Абдуллоев</w:t>
      </w:r>
      <w:proofErr w:type="spellEnd"/>
      <w:r w:rsidRPr="00A90753">
        <w:rPr>
          <w:rFonts w:ascii="Times New Roman" w:hAnsi="Times New Roman"/>
          <w:sz w:val="28"/>
          <w:szCs w:val="28"/>
          <w:lang w:eastAsia="ru-RU"/>
        </w:rPr>
        <w:t xml:space="preserve"> на выполнение ремонта тамбуров по адресу: Ленинградская область, г. Волхов, ул. </w:t>
      </w:r>
      <w:proofErr w:type="spellStart"/>
      <w:r w:rsidRPr="00A90753">
        <w:rPr>
          <w:rFonts w:ascii="Times New Roman" w:hAnsi="Times New Roman"/>
          <w:sz w:val="28"/>
          <w:szCs w:val="28"/>
          <w:lang w:eastAsia="ru-RU"/>
        </w:rPr>
        <w:t>Расстанная</w:t>
      </w:r>
      <w:proofErr w:type="spellEnd"/>
      <w:r w:rsidRPr="00A90753">
        <w:rPr>
          <w:rFonts w:ascii="Times New Roman" w:hAnsi="Times New Roman"/>
          <w:sz w:val="28"/>
          <w:szCs w:val="28"/>
          <w:lang w:eastAsia="ru-RU"/>
        </w:rPr>
        <w:t xml:space="preserve">, д.9 и ремонта помещений кризисного отделения по  адресу: Ленинградская область, г. Волхов, пр. Державина, д.65а; выполнены работы по замене оконных блоков по  адресу: Ленинградская область, г. Волхов, пр. Державина, д.65а (контракт с  ООО "СК МТИ"); </w:t>
      </w:r>
    </w:p>
    <w:p w:rsidR="00A94549" w:rsidRPr="00A90753" w:rsidRDefault="00A94549" w:rsidP="00A94549">
      <w:pPr>
        <w:spacing w:after="0" w:line="240" w:lineRule="auto"/>
        <w:ind w:firstLine="720"/>
        <w:jc w:val="both"/>
        <w:rPr>
          <w:rFonts w:ascii="Times New Roman" w:hAnsi="Times New Roman"/>
          <w:sz w:val="28"/>
          <w:szCs w:val="28"/>
          <w:lang w:eastAsia="ru-RU"/>
        </w:rPr>
      </w:pPr>
      <w:r w:rsidRPr="00A90753">
        <w:rPr>
          <w:rFonts w:ascii="Times New Roman" w:hAnsi="Times New Roman"/>
          <w:sz w:val="28"/>
          <w:szCs w:val="28"/>
          <w:lang w:eastAsia="ru-RU"/>
        </w:rPr>
        <w:t>- ЛОГБУ "</w:t>
      </w:r>
      <w:proofErr w:type="spellStart"/>
      <w:r w:rsidRPr="00A90753">
        <w:rPr>
          <w:rFonts w:ascii="Times New Roman" w:hAnsi="Times New Roman"/>
          <w:sz w:val="28"/>
          <w:szCs w:val="28"/>
          <w:lang w:eastAsia="ru-RU"/>
        </w:rPr>
        <w:t>Будогощский</w:t>
      </w:r>
      <w:proofErr w:type="spellEnd"/>
      <w:r w:rsidRPr="00A90753">
        <w:rPr>
          <w:rFonts w:ascii="Times New Roman" w:hAnsi="Times New Roman"/>
          <w:sz w:val="28"/>
          <w:szCs w:val="28"/>
          <w:lang w:eastAsia="ru-RU"/>
        </w:rPr>
        <w:t xml:space="preserve"> ПНИ" заключены контракты с  ООО "</w:t>
      </w:r>
      <w:proofErr w:type="spellStart"/>
      <w:r w:rsidRPr="00A90753">
        <w:rPr>
          <w:rFonts w:ascii="Times New Roman" w:hAnsi="Times New Roman"/>
          <w:sz w:val="28"/>
          <w:szCs w:val="28"/>
          <w:lang w:eastAsia="ru-RU"/>
        </w:rPr>
        <w:t>Евросторой</w:t>
      </w:r>
      <w:proofErr w:type="spellEnd"/>
      <w:r w:rsidRPr="00A90753">
        <w:rPr>
          <w:rFonts w:ascii="Times New Roman" w:hAnsi="Times New Roman"/>
          <w:sz w:val="28"/>
          <w:szCs w:val="28"/>
          <w:lang w:eastAsia="ru-RU"/>
        </w:rPr>
        <w:t xml:space="preserve">" </w:t>
      </w:r>
      <w:proofErr w:type="gramStart"/>
      <w:r w:rsidRPr="00A90753">
        <w:rPr>
          <w:rFonts w:ascii="Times New Roman" w:hAnsi="Times New Roman"/>
          <w:sz w:val="28"/>
          <w:szCs w:val="28"/>
          <w:lang w:eastAsia="ru-RU"/>
        </w:rPr>
        <w:t>и ООО</w:t>
      </w:r>
      <w:proofErr w:type="gramEnd"/>
      <w:r w:rsidRPr="00A90753">
        <w:rPr>
          <w:rFonts w:ascii="Times New Roman" w:hAnsi="Times New Roman"/>
          <w:sz w:val="28"/>
          <w:szCs w:val="28"/>
          <w:lang w:eastAsia="ru-RU"/>
        </w:rPr>
        <w:t xml:space="preserve"> "</w:t>
      </w:r>
      <w:proofErr w:type="spellStart"/>
      <w:r w:rsidRPr="00A90753">
        <w:rPr>
          <w:rFonts w:ascii="Times New Roman" w:hAnsi="Times New Roman"/>
          <w:sz w:val="28"/>
          <w:szCs w:val="28"/>
          <w:lang w:eastAsia="ru-RU"/>
        </w:rPr>
        <w:t>Ремстрой</w:t>
      </w:r>
      <w:proofErr w:type="spellEnd"/>
      <w:r w:rsidRPr="00A90753">
        <w:rPr>
          <w:rFonts w:ascii="Times New Roman" w:hAnsi="Times New Roman"/>
          <w:sz w:val="28"/>
          <w:szCs w:val="28"/>
          <w:lang w:eastAsia="ru-RU"/>
        </w:rPr>
        <w:t>" на выполнение текущего ремонта помещений мастерских для размещения изолятора и ремонт здания гаража (замена ворот);</w:t>
      </w:r>
    </w:p>
    <w:p w:rsidR="00A94549" w:rsidRPr="00A90753" w:rsidRDefault="00A94549" w:rsidP="00A94549">
      <w:pPr>
        <w:spacing w:after="0" w:line="240" w:lineRule="auto"/>
        <w:ind w:firstLine="720"/>
        <w:jc w:val="both"/>
        <w:rPr>
          <w:rFonts w:ascii="Times New Roman" w:hAnsi="Times New Roman"/>
          <w:sz w:val="28"/>
          <w:szCs w:val="28"/>
          <w:lang w:eastAsia="ru-RU"/>
        </w:rPr>
      </w:pPr>
      <w:r w:rsidRPr="00A90753">
        <w:rPr>
          <w:rFonts w:ascii="Times New Roman" w:hAnsi="Times New Roman"/>
          <w:sz w:val="28"/>
          <w:szCs w:val="28"/>
          <w:lang w:eastAsia="ru-RU"/>
        </w:rPr>
        <w:t xml:space="preserve">- ЛОГБУ "Вознесенский ДИ" заключены контракты с ИП </w:t>
      </w:r>
      <w:proofErr w:type="spellStart"/>
      <w:r w:rsidRPr="00A90753">
        <w:rPr>
          <w:rFonts w:ascii="Times New Roman" w:hAnsi="Times New Roman"/>
          <w:sz w:val="28"/>
          <w:szCs w:val="28"/>
          <w:lang w:eastAsia="ru-RU"/>
        </w:rPr>
        <w:t>Пролиско</w:t>
      </w:r>
      <w:proofErr w:type="spellEnd"/>
      <w:r w:rsidRPr="00A90753">
        <w:rPr>
          <w:rFonts w:ascii="Times New Roman" w:hAnsi="Times New Roman"/>
          <w:sz w:val="28"/>
          <w:szCs w:val="28"/>
          <w:lang w:eastAsia="ru-RU"/>
        </w:rPr>
        <w:t xml:space="preserve"> Е.А. </w:t>
      </w:r>
      <w:proofErr w:type="gramStart"/>
      <w:r w:rsidRPr="00A90753">
        <w:rPr>
          <w:rFonts w:ascii="Times New Roman" w:hAnsi="Times New Roman"/>
          <w:sz w:val="28"/>
          <w:szCs w:val="28"/>
          <w:lang w:eastAsia="ru-RU"/>
        </w:rPr>
        <w:t>и  ООО</w:t>
      </w:r>
      <w:proofErr w:type="gramEnd"/>
      <w:r w:rsidRPr="00A90753">
        <w:rPr>
          <w:rFonts w:ascii="Times New Roman" w:hAnsi="Times New Roman"/>
          <w:sz w:val="28"/>
          <w:szCs w:val="28"/>
          <w:lang w:eastAsia="ru-RU"/>
        </w:rPr>
        <w:t xml:space="preserve"> "ТХ </w:t>
      </w:r>
      <w:proofErr w:type="spellStart"/>
      <w:r w:rsidRPr="00A90753">
        <w:rPr>
          <w:rFonts w:ascii="Times New Roman" w:hAnsi="Times New Roman"/>
          <w:sz w:val="28"/>
          <w:szCs w:val="28"/>
          <w:lang w:eastAsia="ru-RU"/>
        </w:rPr>
        <w:t>Хардлок</w:t>
      </w:r>
      <w:proofErr w:type="spellEnd"/>
      <w:r w:rsidRPr="00A90753">
        <w:rPr>
          <w:rFonts w:ascii="Times New Roman" w:hAnsi="Times New Roman"/>
          <w:sz w:val="28"/>
          <w:szCs w:val="28"/>
          <w:lang w:eastAsia="ru-RU"/>
        </w:rPr>
        <w:t>" на выполнение работ по ремонту кровли главного корпуса и капитальному ремонту автоматической системы пожарной сигнализации;</w:t>
      </w:r>
    </w:p>
    <w:p w:rsidR="00A94549" w:rsidRPr="00A90753" w:rsidRDefault="00A94549" w:rsidP="00A94549">
      <w:pPr>
        <w:spacing w:after="0" w:line="240" w:lineRule="auto"/>
        <w:ind w:firstLine="720"/>
        <w:jc w:val="both"/>
        <w:rPr>
          <w:rFonts w:ascii="Times New Roman" w:hAnsi="Times New Roman"/>
          <w:sz w:val="28"/>
          <w:szCs w:val="28"/>
          <w:lang w:eastAsia="ru-RU"/>
        </w:rPr>
      </w:pPr>
      <w:r w:rsidRPr="00A90753">
        <w:rPr>
          <w:rFonts w:ascii="Times New Roman" w:hAnsi="Times New Roman"/>
          <w:sz w:val="28"/>
          <w:szCs w:val="28"/>
          <w:lang w:eastAsia="ru-RU"/>
        </w:rPr>
        <w:lastRenderedPageBreak/>
        <w:t xml:space="preserve">- ЛОГБУ "Тихвинский КЦСОН" выполнены работы по  ремонту помещений (входная группа) кризисного отделения по адресу: </w:t>
      </w:r>
      <w:proofErr w:type="spellStart"/>
      <w:r w:rsidRPr="00A90753">
        <w:rPr>
          <w:rFonts w:ascii="Times New Roman" w:hAnsi="Times New Roman"/>
          <w:sz w:val="28"/>
          <w:szCs w:val="28"/>
          <w:lang w:eastAsia="ru-RU"/>
        </w:rPr>
        <w:t>г</w:t>
      </w:r>
      <w:proofErr w:type="gramStart"/>
      <w:r w:rsidRPr="00A90753">
        <w:rPr>
          <w:rFonts w:ascii="Times New Roman" w:hAnsi="Times New Roman"/>
          <w:sz w:val="28"/>
          <w:szCs w:val="28"/>
          <w:lang w:eastAsia="ru-RU"/>
        </w:rPr>
        <w:t>.Т</w:t>
      </w:r>
      <w:proofErr w:type="gramEnd"/>
      <w:r w:rsidRPr="00A90753">
        <w:rPr>
          <w:rFonts w:ascii="Times New Roman" w:hAnsi="Times New Roman"/>
          <w:sz w:val="28"/>
          <w:szCs w:val="28"/>
          <w:lang w:eastAsia="ru-RU"/>
        </w:rPr>
        <w:t>ихвин</w:t>
      </w:r>
      <w:proofErr w:type="spellEnd"/>
      <w:r w:rsidRPr="00A90753">
        <w:rPr>
          <w:rFonts w:ascii="Times New Roman" w:hAnsi="Times New Roman"/>
          <w:sz w:val="28"/>
          <w:szCs w:val="28"/>
          <w:lang w:eastAsia="ru-RU"/>
        </w:rPr>
        <w:t xml:space="preserve">, 6 </w:t>
      </w:r>
      <w:proofErr w:type="spellStart"/>
      <w:r w:rsidRPr="00A90753">
        <w:rPr>
          <w:rFonts w:ascii="Times New Roman" w:hAnsi="Times New Roman"/>
          <w:sz w:val="28"/>
          <w:szCs w:val="28"/>
          <w:lang w:eastAsia="ru-RU"/>
        </w:rPr>
        <w:t>мкр</w:t>
      </w:r>
      <w:proofErr w:type="spellEnd"/>
      <w:r w:rsidRPr="00A90753">
        <w:rPr>
          <w:rFonts w:ascii="Times New Roman" w:hAnsi="Times New Roman"/>
          <w:sz w:val="28"/>
          <w:szCs w:val="28"/>
          <w:lang w:eastAsia="ru-RU"/>
        </w:rPr>
        <w:t xml:space="preserve">., д. 11 (контракт с  ИП </w:t>
      </w:r>
      <w:proofErr w:type="spellStart"/>
      <w:r w:rsidRPr="00A90753">
        <w:rPr>
          <w:rFonts w:ascii="Times New Roman" w:hAnsi="Times New Roman"/>
          <w:sz w:val="28"/>
          <w:szCs w:val="28"/>
          <w:lang w:eastAsia="ru-RU"/>
        </w:rPr>
        <w:t>Галавачук</w:t>
      </w:r>
      <w:proofErr w:type="spellEnd"/>
      <w:r w:rsidRPr="00A90753">
        <w:rPr>
          <w:rFonts w:ascii="Times New Roman" w:hAnsi="Times New Roman"/>
          <w:sz w:val="28"/>
          <w:szCs w:val="28"/>
          <w:lang w:eastAsia="ru-RU"/>
        </w:rPr>
        <w:t xml:space="preserve"> А.Г.);</w:t>
      </w:r>
    </w:p>
    <w:p w:rsidR="00A94549" w:rsidRPr="00A90753" w:rsidRDefault="00A94549" w:rsidP="00A94549">
      <w:pPr>
        <w:spacing w:after="0" w:line="240" w:lineRule="auto"/>
        <w:ind w:firstLine="720"/>
        <w:jc w:val="both"/>
        <w:rPr>
          <w:rFonts w:ascii="Times New Roman" w:hAnsi="Times New Roman"/>
          <w:sz w:val="28"/>
          <w:szCs w:val="28"/>
          <w:lang w:eastAsia="ru-RU"/>
        </w:rPr>
      </w:pPr>
      <w:r w:rsidRPr="00A90753">
        <w:rPr>
          <w:rFonts w:ascii="Times New Roman" w:hAnsi="Times New Roman"/>
          <w:sz w:val="28"/>
          <w:szCs w:val="28"/>
          <w:lang w:eastAsia="ru-RU"/>
        </w:rPr>
        <w:t>- ЛОГБУ "</w:t>
      </w:r>
      <w:proofErr w:type="spellStart"/>
      <w:r w:rsidRPr="00A90753">
        <w:rPr>
          <w:rFonts w:ascii="Times New Roman" w:hAnsi="Times New Roman"/>
          <w:sz w:val="28"/>
          <w:szCs w:val="28"/>
          <w:lang w:eastAsia="ru-RU"/>
        </w:rPr>
        <w:t>Приозерский</w:t>
      </w:r>
      <w:proofErr w:type="spellEnd"/>
      <w:r w:rsidRPr="00A90753">
        <w:rPr>
          <w:rFonts w:ascii="Times New Roman" w:hAnsi="Times New Roman"/>
          <w:sz w:val="28"/>
          <w:szCs w:val="28"/>
          <w:lang w:eastAsia="ru-RU"/>
        </w:rPr>
        <w:t xml:space="preserve"> КЦСОН"</w:t>
      </w:r>
      <w:r w:rsidRPr="00A90753">
        <w:t xml:space="preserve"> </w:t>
      </w:r>
      <w:r w:rsidRPr="00A90753">
        <w:rPr>
          <w:rFonts w:ascii="Times New Roman" w:hAnsi="Times New Roman"/>
          <w:sz w:val="28"/>
          <w:szCs w:val="28"/>
          <w:lang w:eastAsia="ru-RU"/>
        </w:rPr>
        <w:t>заключены контракт</w:t>
      </w:r>
      <w:proofErr w:type="gramStart"/>
      <w:r w:rsidRPr="00A90753">
        <w:rPr>
          <w:rFonts w:ascii="Times New Roman" w:hAnsi="Times New Roman"/>
          <w:sz w:val="28"/>
          <w:szCs w:val="28"/>
          <w:lang w:eastAsia="ru-RU"/>
        </w:rPr>
        <w:t>ы</w:t>
      </w:r>
      <w:r w:rsidRPr="00A90753">
        <w:t xml:space="preserve"> </w:t>
      </w:r>
      <w:r w:rsidRPr="00A90753">
        <w:rPr>
          <w:rFonts w:ascii="Times New Roman" w:hAnsi="Times New Roman"/>
          <w:sz w:val="28"/>
          <w:szCs w:val="28"/>
          <w:lang w:eastAsia="ru-RU"/>
        </w:rPr>
        <w:t>ООО</w:t>
      </w:r>
      <w:proofErr w:type="gramEnd"/>
      <w:r w:rsidRPr="00A90753">
        <w:rPr>
          <w:rFonts w:ascii="Times New Roman" w:hAnsi="Times New Roman"/>
          <w:sz w:val="28"/>
          <w:szCs w:val="28"/>
          <w:lang w:eastAsia="ru-RU"/>
        </w:rPr>
        <w:t xml:space="preserve"> "НПФ </w:t>
      </w:r>
      <w:proofErr w:type="spellStart"/>
      <w:r w:rsidRPr="00A90753">
        <w:rPr>
          <w:rFonts w:ascii="Times New Roman" w:hAnsi="Times New Roman"/>
          <w:sz w:val="28"/>
          <w:szCs w:val="28"/>
          <w:lang w:eastAsia="ru-RU"/>
        </w:rPr>
        <w:t>Интегра</w:t>
      </w:r>
      <w:proofErr w:type="spellEnd"/>
      <w:r w:rsidRPr="00A90753">
        <w:rPr>
          <w:rFonts w:ascii="Times New Roman" w:hAnsi="Times New Roman"/>
          <w:sz w:val="28"/>
          <w:szCs w:val="28"/>
          <w:lang w:eastAsia="ru-RU"/>
        </w:rPr>
        <w:t>" на выполнение монтажа автоматизированного индивидуального теплового пункта;</w:t>
      </w:r>
    </w:p>
    <w:p w:rsidR="00A94549" w:rsidRPr="00A90753" w:rsidRDefault="00A94549" w:rsidP="00A94549">
      <w:pPr>
        <w:spacing w:after="0" w:line="240" w:lineRule="auto"/>
        <w:ind w:firstLine="720"/>
        <w:jc w:val="both"/>
        <w:rPr>
          <w:rFonts w:ascii="Times New Roman" w:hAnsi="Times New Roman"/>
          <w:sz w:val="28"/>
          <w:szCs w:val="28"/>
          <w:lang w:eastAsia="ru-RU"/>
        </w:rPr>
      </w:pPr>
      <w:r w:rsidRPr="00A90753">
        <w:rPr>
          <w:rFonts w:ascii="Times New Roman" w:hAnsi="Times New Roman"/>
          <w:sz w:val="28"/>
          <w:szCs w:val="28"/>
          <w:lang w:eastAsia="ru-RU"/>
        </w:rPr>
        <w:t>- ЛОГБУ "Гатчинский ПНИ" заключен контракт с ООО "Альянс Проект Монтаж" на выполнение работ по капитальному ремонту</w:t>
      </w:r>
      <w:r w:rsidRPr="00A90753">
        <w:t xml:space="preserve"> </w:t>
      </w:r>
      <w:r w:rsidRPr="00A90753">
        <w:rPr>
          <w:rFonts w:ascii="Times New Roman" w:hAnsi="Times New Roman"/>
          <w:sz w:val="28"/>
          <w:szCs w:val="28"/>
          <w:lang w:eastAsia="ru-RU"/>
        </w:rPr>
        <w:t>автоматической системы пожарной сигнализации;</w:t>
      </w:r>
    </w:p>
    <w:p w:rsidR="00A94549" w:rsidRPr="00A90753" w:rsidRDefault="00A94549" w:rsidP="00A94549">
      <w:pPr>
        <w:spacing w:after="0" w:line="240" w:lineRule="auto"/>
        <w:ind w:firstLine="720"/>
        <w:jc w:val="both"/>
        <w:rPr>
          <w:rFonts w:ascii="Times New Roman" w:hAnsi="Times New Roman"/>
          <w:sz w:val="28"/>
          <w:szCs w:val="28"/>
          <w:lang w:eastAsia="ru-RU"/>
        </w:rPr>
      </w:pPr>
      <w:r w:rsidRPr="00A90753">
        <w:rPr>
          <w:rFonts w:ascii="Times New Roman" w:hAnsi="Times New Roman"/>
          <w:sz w:val="28"/>
          <w:szCs w:val="28"/>
          <w:lang w:eastAsia="ru-RU"/>
        </w:rPr>
        <w:t>- в ЛОГБУ "Кировский ПНИ" планируется выполнить капитальный ремонт лифтового оборудования;</w:t>
      </w:r>
    </w:p>
    <w:p w:rsidR="00A94549" w:rsidRPr="00A90753" w:rsidRDefault="00A94549" w:rsidP="00A94549">
      <w:pPr>
        <w:spacing w:after="0" w:line="240" w:lineRule="auto"/>
        <w:ind w:firstLine="720"/>
        <w:jc w:val="both"/>
        <w:rPr>
          <w:rFonts w:ascii="Times New Roman" w:hAnsi="Times New Roman"/>
          <w:sz w:val="28"/>
          <w:szCs w:val="28"/>
          <w:lang w:eastAsia="ru-RU"/>
        </w:rPr>
      </w:pPr>
      <w:r w:rsidRPr="00A90753">
        <w:rPr>
          <w:rFonts w:ascii="Times New Roman" w:hAnsi="Times New Roman"/>
          <w:sz w:val="28"/>
          <w:szCs w:val="28"/>
          <w:lang w:eastAsia="ru-RU"/>
        </w:rPr>
        <w:t>- в ЛОГБУ "</w:t>
      </w:r>
      <w:proofErr w:type="spellStart"/>
      <w:r w:rsidRPr="00A90753">
        <w:rPr>
          <w:rFonts w:ascii="Times New Roman" w:hAnsi="Times New Roman"/>
          <w:sz w:val="28"/>
          <w:szCs w:val="28"/>
          <w:lang w:eastAsia="ru-RU"/>
        </w:rPr>
        <w:t>Волосовский</w:t>
      </w:r>
      <w:proofErr w:type="spellEnd"/>
      <w:r w:rsidRPr="00A90753">
        <w:rPr>
          <w:rFonts w:ascii="Times New Roman" w:hAnsi="Times New Roman"/>
          <w:sz w:val="28"/>
          <w:szCs w:val="28"/>
          <w:lang w:eastAsia="ru-RU"/>
        </w:rPr>
        <w:t xml:space="preserve"> ПНИ" планируется выполнить капитальный ремонт системы отопления;</w:t>
      </w:r>
    </w:p>
    <w:p w:rsidR="00A94549" w:rsidRPr="00A90753" w:rsidRDefault="00A94549" w:rsidP="00A94549">
      <w:pPr>
        <w:spacing w:after="0" w:line="240" w:lineRule="auto"/>
        <w:ind w:firstLine="720"/>
        <w:jc w:val="both"/>
        <w:rPr>
          <w:rFonts w:ascii="Times New Roman" w:hAnsi="Times New Roman"/>
          <w:sz w:val="28"/>
          <w:szCs w:val="28"/>
          <w:lang w:eastAsia="ru-RU"/>
        </w:rPr>
      </w:pPr>
      <w:r w:rsidRPr="00A90753">
        <w:rPr>
          <w:rFonts w:ascii="Times New Roman" w:hAnsi="Times New Roman"/>
          <w:sz w:val="28"/>
          <w:szCs w:val="28"/>
          <w:lang w:eastAsia="ru-RU"/>
        </w:rPr>
        <w:t>- ЛОГБУ "Всеволожский ДИ" заключен контракт с ООО "СК Возрождение" на выполнение работ по замене трубопроводов холодного и горячего водоснабжения;</w:t>
      </w:r>
    </w:p>
    <w:p w:rsidR="00A94549" w:rsidRPr="00A90753" w:rsidRDefault="00A94549" w:rsidP="00A94549">
      <w:pPr>
        <w:spacing w:after="0" w:line="240" w:lineRule="auto"/>
        <w:ind w:firstLine="720"/>
        <w:jc w:val="both"/>
        <w:rPr>
          <w:rFonts w:ascii="Times New Roman" w:hAnsi="Times New Roman"/>
          <w:sz w:val="28"/>
          <w:szCs w:val="28"/>
          <w:lang w:eastAsia="ru-RU"/>
        </w:rPr>
      </w:pPr>
      <w:r w:rsidRPr="00A90753">
        <w:rPr>
          <w:rFonts w:ascii="Times New Roman" w:hAnsi="Times New Roman"/>
          <w:sz w:val="28"/>
          <w:szCs w:val="28"/>
          <w:lang w:eastAsia="ru-RU"/>
        </w:rPr>
        <w:t>- ЛОГАУ "</w:t>
      </w:r>
      <w:proofErr w:type="spellStart"/>
      <w:r w:rsidRPr="00A90753">
        <w:rPr>
          <w:rFonts w:ascii="Times New Roman" w:hAnsi="Times New Roman"/>
          <w:sz w:val="28"/>
          <w:szCs w:val="28"/>
          <w:lang w:eastAsia="ru-RU"/>
        </w:rPr>
        <w:t>Сосновоборский</w:t>
      </w:r>
      <w:proofErr w:type="spellEnd"/>
      <w:r w:rsidRPr="00A90753">
        <w:rPr>
          <w:rFonts w:ascii="Times New Roman" w:hAnsi="Times New Roman"/>
          <w:sz w:val="28"/>
          <w:szCs w:val="28"/>
          <w:lang w:eastAsia="ru-RU"/>
        </w:rPr>
        <w:t xml:space="preserve"> МРЦ" заключен контракт с ООО "ГТО" на выполнение работ по разработке проектно-сметной документации на капитальный систем ремонт  водоснабжения, водоотведения, теплоснабжения и вентиляции;</w:t>
      </w:r>
    </w:p>
    <w:p w:rsidR="00A94549" w:rsidRPr="00A90753" w:rsidRDefault="00A94549" w:rsidP="00A94549">
      <w:pPr>
        <w:spacing w:after="0" w:line="240" w:lineRule="auto"/>
        <w:ind w:firstLine="720"/>
        <w:jc w:val="both"/>
        <w:rPr>
          <w:rFonts w:ascii="Times New Roman" w:hAnsi="Times New Roman"/>
          <w:sz w:val="28"/>
          <w:szCs w:val="28"/>
          <w:lang w:eastAsia="ru-RU"/>
        </w:rPr>
      </w:pPr>
      <w:r w:rsidRPr="00A90753">
        <w:rPr>
          <w:rFonts w:ascii="Times New Roman" w:hAnsi="Times New Roman"/>
          <w:sz w:val="28"/>
          <w:szCs w:val="28"/>
          <w:lang w:eastAsia="ru-RU"/>
        </w:rPr>
        <w:t>- ЛОГАУ "Всеволожский КЦСОН" заключен контракт с</w:t>
      </w:r>
      <w:r w:rsidRPr="00A90753">
        <w:t xml:space="preserve"> </w:t>
      </w:r>
      <w:r w:rsidRPr="00A90753">
        <w:rPr>
          <w:rFonts w:ascii="Times New Roman" w:hAnsi="Times New Roman"/>
          <w:sz w:val="28"/>
          <w:szCs w:val="28"/>
          <w:lang w:eastAsia="ru-RU"/>
        </w:rPr>
        <w:t>ООО "Спикер" на выполнение работ по разработке проектно-сметной  документации на автоматическую систему пожарной сигнализации систему оповещения и управления эвакуацией.</w:t>
      </w:r>
    </w:p>
    <w:p w:rsidR="006F0EB9" w:rsidRPr="00A90753" w:rsidRDefault="006F0EB9" w:rsidP="006F0EB9">
      <w:pPr>
        <w:spacing w:after="0" w:line="240" w:lineRule="auto"/>
        <w:ind w:firstLine="720"/>
        <w:jc w:val="both"/>
        <w:rPr>
          <w:rFonts w:ascii="Times New Roman" w:hAnsi="Times New Roman" w:cs="Times New Roman"/>
          <w:b/>
          <w:bCs/>
          <w:sz w:val="28"/>
          <w:szCs w:val="28"/>
        </w:rPr>
      </w:pPr>
      <w:proofErr w:type="gramStart"/>
      <w:r w:rsidRPr="00A90753">
        <w:rPr>
          <w:rFonts w:ascii="Times New Roman" w:hAnsi="Times New Roman"/>
          <w:sz w:val="28"/>
          <w:szCs w:val="28"/>
          <w:lang w:eastAsia="ru-RU"/>
        </w:rPr>
        <w:t>В 2023 году на укрепление материально-технической базы учреждений для детей-сирот и детей, оставшихся без попечения родителей, подведомственных комитету по социальной защите населения Ленинградской области, в областном бюджете Ленинградской области предусмотрено 1 500 000,0 руб.,</w:t>
      </w:r>
      <w:r w:rsidRPr="00A90753">
        <w:t xml:space="preserve"> </w:t>
      </w:r>
      <w:r w:rsidRPr="00A90753">
        <w:rPr>
          <w:rFonts w:ascii="Times New Roman" w:hAnsi="Times New Roman"/>
          <w:sz w:val="28"/>
          <w:szCs w:val="28"/>
          <w:lang w:eastAsia="ru-RU"/>
        </w:rPr>
        <w:t xml:space="preserve">за счет которых планируется выполнить работы по </w:t>
      </w:r>
      <w:r w:rsidRPr="00A90753">
        <w:rPr>
          <w:rFonts w:ascii="Times New Roman" w:hAnsi="Times New Roman" w:cs="Times New Roman"/>
          <w:bCs/>
          <w:sz w:val="28"/>
          <w:szCs w:val="28"/>
        </w:rPr>
        <w:t>капитальному ремонту автоматической системы пожарной сигнализации в ГБУ ЛО  "Тихвинский ресурсный центр".</w:t>
      </w:r>
      <w:proofErr w:type="gramEnd"/>
    </w:p>
    <w:p w:rsidR="002437CB" w:rsidRPr="00A90753" w:rsidRDefault="002437CB" w:rsidP="002437CB">
      <w:pPr>
        <w:spacing w:after="0" w:line="240" w:lineRule="auto"/>
        <w:ind w:firstLine="709"/>
        <w:jc w:val="both"/>
        <w:rPr>
          <w:rFonts w:ascii="Times New Roman" w:eastAsia="Times New Roman" w:hAnsi="Times New Roman" w:cs="Times New Roman"/>
          <w:bCs/>
          <w:sz w:val="28"/>
          <w:szCs w:val="28"/>
          <w:lang w:eastAsia="ru-RU"/>
        </w:rPr>
      </w:pPr>
    </w:p>
    <w:p w:rsidR="002437CB" w:rsidRPr="00A90753" w:rsidRDefault="002437CB" w:rsidP="002437CB">
      <w:pPr>
        <w:spacing w:after="0" w:line="240" w:lineRule="auto"/>
        <w:ind w:firstLine="709"/>
        <w:jc w:val="center"/>
        <w:rPr>
          <w:rFonts w:ascii="Times New Roman" w:eastAsia="Times New Roman" w:hAnsi="Times New Roman" w:cs="Times New Roman"/>
          <w:b/>
          <w:bCs/>
          <w:sz w:val="28"/>
          <w:szCs w:val="28"/>
          <w:lang w:eastAsia="ru-RU"/>
        </w:rPr>
      </w:pPr>
      <w:r w:rsidRPr="00A90753">
        <w:rPr>
          <w:rFonts w:ascii="Times New Roman" w:eastAsia="Times New Roman" w:hAnsi="Times New Roman" w:cs="Times New Roman"/>
          <w:b/>
          <w:bCs/>
          <w:sz w:val="28"/>
          <w:szCs w:val="28"/>
          <w:lang w:eastAsia="ru-RU"/>
        </w:rPr>
        <w:t>Комплекс процессных мероприятий «Повышение качества жизни</w:t>
      </w:r>
    </w:p>
    <w:p w:rsidR="002437CB" w:rsidRPr="00A90753" w:rsidRDefault="002437CB" w:rsidP="002437CB">
      <w:pPr>
        <w:spacing w:after="0" w:line="240" w:lineRule="auto"/>
        <w:ind w:firstLine="709"/>
        <w:jc w:val="center"/>
        <w:rPr>
          <w:rFonts w:ascii="Times New Roman" w:eastAsia="Times New Roman" w:hAnsi="Times New Roman" w:cs="Times New Roman"/>
          <w:b/>
          <w:bCs/>
          <w:sz w:val="28"/>
          <w:szCs w:val="28"/>
          <w:lang w:eastAsia="ru-RU"/>
        </w:rPr>
      </w:pPr>
      <w:r w:rsidRPr="00A90753">
        <w:rPr>
          <w:rFonts w:ascii="Times New Roman" w:eastAsia="Times New Roman" w:hAnsi="Times New Roman" w:cs="Times New Roman"/>
          <w:b/>
          <w:bCs/>
          <w:sz w:val="28"/>
          <w:szCs w:val="28"/>
          <w:lang w:eastAsia="ru-RU"/>
        </w:rPr>
        <w:t>лиц пожилого возраста и инвалидов»</w:t>
      </w:r>
    </w:p>
    <w:p w:rsidR="002437CB" w:rsidRPr="00A90753" w:rsidRDefault="002437CB" w:rsidP="002437CB">
      <w:pPr>
        <w:spacing w:after="0" w:line="240" w:lineRule="auto"/>
        <w:ind w:firstLine="709"/>
        <w:jc w:val="center"/>
        <w:rPr>
          <w:rFonts w:ascii="Times New Roman" w:eastAsia="Times New Roman" w:hAnsi="Times New Roman" w:cs="Times New Roman"/>
          <w:b/>
          <w:bCs/>
          <w:sz w:val="28"/>
          <w:szCs w:val="28"/>
          <w:lang w:eastAsia="ru-RU"/>
        </w:rPr>
      </w:pPr>
    </w:p>
    <w:p w:rsidR="002437CB" w:rsidRPr="00A90753" w:rsidRDefault="002437CB" w:rsidP="002437CB">
      <w:pPr>
        <w:spacing w:after="0" w:line="240" w:lineRule="auto"/>
        <w:ind w:firstLine="708"/>
        <w:jc w:val="both"/>
        <w:rPr>
          <w:rFonts w:ascii="Times New Roman" w:hAnsi="Times New Roman" w:cs="Times New Roman"/>
          <w:sz w:val="28"/>
          <w:szCs w:val="28"/>
        </w:rPr>
      </w:pPr>
      <w:proofErr w:type="gramStart"/>
      <w:r w:rsidRPr="00A90753">
        <w:rPr>
          <w:rFonts w:ascii="Times New Roman" w:hAnsi="Times New Roman" w:cs="Times New Roman"/>
          <w:sz w:val="28"/>
          <w:szCs w:val="28"/>
        </w:rPr>
        <w:t>В целях совершенствования порядка предоставления услуг «социального такси», а также повышения контроля за качеством предоставления данных услуг и целевым использованием средств выделяемой субсидии, комитетом по социальной защиты населения Ленинградской области совместно с Комитетом Ленинградской области по транспорту был разработан и реализован с 1 апреля 2022 года новый механизм предоставления транспортных услуг – в форме дополнительной меры социальной поддержки отдельных категорий граждан</w:t>
      </w:r>
      <w:proofErr w:type="gramEnd"/>
      <w:r w:rsidRPr="00A90753">
        <w:rPr>
          <w:rFonts w:ascii="Times New Roman" w:hAnsi="Times New Roman" w:cs="Times New Roman"/>
          <w:sz w:val="28"/>
          <w:szCs w:val="28"/>
        </w:rPr>
        <w:t xml:space="preserve"> в виде специального транспортного обслуживания.</w:t>
      </w:r>
    </w:p>
    <w:p w:rsidR="006C572A" w:rsidRPr="00A90753" w:rsidRDefault="006C572A" w:rsidP="006C572A">
      <w:pPr>
        <w:spacing w:after="0" w:line="240" w:lineRule="auto"/>
        <w:ind w:firstLine="708"/>
        <w:jc w:val="both"/>
        <w:rPr>
          <w:rFonts w:ascii="Times New Roman" w:hAnsi="Times New Roman" w:cs="Times New Roman"/>
          <w:sz w:val="28"/>
          <w:szCs w:val="28"/>
        </w:rPr>
      </w:pPr>
      <w:proofErr w:type="gramStart"/>
      <w:r w:rsidRPr="00A90753">
        <w:rPr>
          <w:rFonts w:ascii="Times New Roman" w:hAnsi="Times New Roman" w:cs="Times New Roman"/>
          <w:sz w:val="28"/>
          <w:szCs w:val="28"/>
        </w:rPr>
        <w:t xml:space="preserve">По результатам отбора транспортной компании, предоставляющей специальное транспортное обслуживание, проведенного Комитетом Ленинградской области по транспорту, ЛОГКУ «Центр социальной защиты населения» заключено соглашение на период  2022-2024 </w:t>
      </w:r>
      <w:proofErr w:type="spellStart"/>
      <w:r w:rsidRPr="00A90753">
        <w:rPr>
          <w:rFonts w:ascii="Times New Roman" w:hAnsi="Times New Roman" w:cs="Times New Roman"/>
          <w:sz w:val="28"/>
          <w:szCs w:val="28"/>
        </w:rPr>
        <w:t>г.г</w:t>
      </w:r>
      <w:proofErr w:type="spellEnd"/>
      <w:r w:rsidRPr="00A90753">
        <w:rPr>
          <w:rFonts w:ascii="Times New Roman" w:hAnsi="Times New Roman" w:cs="Times New Roman"/>
          <w:sz w:val="28"/>
          <w:szCs w:val="28"/>
        </w:rPr>
        <w:t xml:space="preserve">. с ООО «Первое городское такси 068» о предоставлении субсидии из областного бюджета Ленинградской области на  возмещение затрат в связи с оказанием услуг (предоставление дополнительной меры </w:t>
      </w:r>
      <w:r w:rsidRPr="00A90753">
        <w:rPr>
          <w:rFonts w:ascii="Times New Roman" w:hAnsi="Times New Roman" w:cs="Times New Roman"/>
          <w:sz w:val="28"/>
          <w:szCs w:val="28"/>
        </w:rPr>
        <w:lastRenderedPageBreak/>
        <w:t>социальной поддержки отдельным категориям граждан в виде специального</w:t>
      </w:r>
      <w:proofErr w:type="gramEnd"/>
      <w:r w:rsidRPr="00A90753">
        <w:rPr>
          <w:rFonts w:ascii="Times New Roman" w:hAnsi="Times New Roman" w:cs="Times New Roman"/>
          <w:sz w:val="28"/>
          <w:szCs w:val="28"/>
        </w:rPr>
        <w:t xml:space="preserve"> транспортного обслуживания).</w:t>
      </w:r>
    </w:p>
    <w:p w:rsidR="006C572A" w:rsidRPr="00A90753" w:rsidRDefault="006C572A" w:rsidP="006C572A">
      <w:pPr>
        <w:pStyle w:val="a3"/>
        <w:spacing w:before="0" w:beforeAutospacing="0" w:after="0" w:afterAutospacing="0"/>
        <w:ind w:firstLine="709"/>
        <w:jc w:val="both"/>
        <w:rPr>
          <w:sz w:val="28"/>
          <w:szCs w:val="28"/>
        </w:rPr>
      </w:pPr>
      <w:r w:rsidRPr="00A90753">
        <w:rPr>
          <w:sz w:val="28"/>
          <w:szCs w:val="28"/>
        </w:rPr>
        <w:t>За период с 1 января 2023 года по март 2023 года специальным транспортным обслуживанием воспользовались 4031 граждан.</w:t>
      </w:r>
    </w:p>
    <w:p w:rsidR="003D7C21" w:rsidRPr="00A90753" w:rsidRDefault="003D7C21" w:rsidP="003D7C21">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В рамках реализации мероприятия в 2023 году средства областного бюджета в размере 4 173,90 тыс. рублей предусмотрены на формирование доступной среды для инвалидов в муниципальных учреждениях культуры:</w:t>
      </w:r>
    </w:p>
    <w:p w:rsidR="006F0EB9" w:rsidRPr="00A90753" w:rsidRDefault="006F0EB9" w:rsidP="003D7C21">
      <w:pPr>
        <w:spacing w:after="0" w:line="240" w:lineRule="auto"/>
        <w:ind w:firstLine="709"/>
        <w:jc w:val="both"/>
        <w:rPr>
          <w:rFonts w:ascii="Times New Roman" w:eastAsia="Times New Roman" w:hAnsi="Times New Roman" w:cs="Times New Roman"/>
          <w:sz w:val="28"/>
          <w:szCs w:val="28"/>
          <w:lang w:eastAsia="ru-RU"/>
        </w:rPr>
      </w:pPr>
      <w:r w:rsidRPr="00A90753">
        <w:rPr>
          <w:rFonts w:ascii="Times New Roman" w:eastAsia="Times New Roman" w:hAnsi="Times New Roman" w:cs="Times New Roman"/>
          <w:sz w:val="28"/>
          <w:szCs w:val="28"/>
          <w:lang w:eastAsia="ru-RU"/>
        </w:rPr>
        <w:t>МБУ «</w:t>
      </w:r>
      <w:proofErr w:type="spellStart"/>
      <w:r w:rsidRPr="00A90753">
        <w:rPr>
          <w:rFonts w:ascii="Times New Roman" w:eastAsia="Times New Roman" w:hAnsi="Times New Roman" w:cs="Times New Roman"/>
          <w:sz w:val="28"/>
          <w:szCs w:val="28"/>
          <w:lang w:eastAsia="ru-RU"/>
        </w:rPr>
        <w:t>Бокситогорский</w:t>
      </w:r>
      <w:proofErr w:type="spellEnd"/>
      <w:r w:rsidRPr="00A90753">
        <w:rPr>
          <w:rFonts w:ascii="Times New Roman" w:eastAsia="Times New Roman" w:hAnsi="Times New Roman" w:cs="Times New Roman"/>
          <w:sz w:val="28"/>
          <w:szCs w:val="28"/>
          <w:lang w:eastAsia="ru-RU"/>
        </w:rPr>
        <w:t xml:space="preserve"> культурно-досуговый центр» запланированы работы на сумму 952,1 тыс. рублей (переоборудование туалета на первом этаже).</w:t>
      </w:r>
    </w:p>
    <w:p w:rsidR="003D7C21" w:rsidRPr="00A90753" w:rsidRDefault="006F0EB9" w:rsidP="003D7C21">
      <w:pPr>
        <w:spacing w:after="0" w:line="240" w:lineRule="auto"/>
        <w:ind w:firstLine="709"/>
        <w:jc w:val="both"/>
        <w:rPr>
          <w:rFonts w:ascii="Times New Roman" w:eastAsia="Times New Roman" w:hAnsi="Times New Roman" w:cs="Times New Roman"/>
          <w:sz w:val="28"/>
          <w:szCs w:val="28"/>
          <w:lang w:eastAsia="ru-RU"/>
        </w:rPr>
      </w:pPr>
      <w:r w:rsidRPr="00A90753">
        <w:rPr>
          <w:rFonts w:ascii="Times New Roman" w:eastAsia="Times New Roman" w:hAnsi="Times New Roman" w:cs="Times New Roman"/>
          <w:sz w:val="28"/>
          <w:szCs w:val="28"/>
          <w:lang w:eastAsia="ru-RU"/>
        </w:rPr>
        <w:t>МУК «Дворец Культуры города Пикалево» запланированы работы на сумму 204,8тыс. рублей (ремонт и оборудование женского туалета с учетом доступности для лиц ОВЗ).</w:t>
      </w:r>
    </w:p>
    <w:p w:rsidR="006F0EB9" w:rsidRPr="00A90753" w:rsidRDefault="006F0EB9" w:rsidP="003D7C21">
      <w:pPr>
        <w:spacing w:after="0" w:line="240" w:lineRule="auto"/>
        <w:ind w:firstLine="709"/>
        <w:jc w:val="both"/>
        <w:rPr>
          <w:rFonts w:ascii="Times New Roman" w:eastAsia="Times New Roman" w:hAnsi="Times New Roman" w:cs="Times New Roman"/>
          <w:sz w:val="28"/>
          <w:szCs w:val="28"/>
          <w:lang w:eastAsia="ru-RU"/>
        </w:rPr>
      </w:pPr>
      <w:r w:rsidRPr="00A90753">
        <w:rPr>
          <w:rFonts w:ascii="Times New Roman" w:eastAsia="Times New Roman" w:hAnsi="Times New Roman" w:cs="Times New Roman"/>
          <w:sz w:val="28"/>
          <w:szCs w:val="28"/>
          <w:lang w:eastAsia="ru-RU"/>
        </w:rPr>
        <w:t xml:space="preserve">МАУ «Всеволожский центр культуры и досуга» запланированы работы на сумму 130,5 тыс. рублей (установка тактильного покрытия «Поле внимания» перед входом в здание, обозначение дверных проемов эвакуационных выходов по контуру элементами из </w:t>
      </w:r>
      <w:proofErr w:type="spellStart"/>
      <w:r w:rsidRPr="00A90753">
        <w:rPr>
          <w:rFonts w:ascii="Times New Roman" w:eastAsia="Times New Roman" w:hAnsi="Times New Roman" w:cs="Times New Roman"/>
          <w:sz w:val="28"/>
          <w:szCs w:val="28"/>
          <w:lang w:eastAsia="ru-RU"/>
        </w:rPr>
        <w:t>фотолюминисцентного</w:t>
      </w:r>
      <w:proofErr w:type="spellEnd"/>
      <w:r w:rsidRPr="00A90753">
        <w:rPr>
          <w:rFonts w:ascii="Times New Roman" w:eastAsia="Times New Roman" w:hAnsi="Times New Roman" w:cs="Times New Roman"/>
          <w:sz w:val="28"/>
          <w:szCs w:val="28"/>
          <w:lang w:eastAsia="ru-RU"/>
        </w:rPr>
        <w:t xml:space="preserve"> материала).</w:t>
      </w:r>
    </w:p>
    <w:p w:rsidR="006F0EB9" w:rsidRPr="00A90753" w:rsidRDefault="006F0EB9" w:rsidP="003D7C21">
      <w:pPr>
        <w:spacing w:after="0" w:line="240" w:lineRule="auto"/>
        <w:ind w:firstLine="709"/>
        <w:jc w:val="both"/>
        <w:rPr>
          <w:rFonts w:ascii="Times New Roman" w:eastAsia="Times New Roman" w:hAnsi="Times New Roman" w:cs="Times New Roman"/>
          <w:sz w:val="28"/>
          <w:szCs w:val="28"/>
          <w:lang w:eastAsia="ru-RU"/>
        </w:rPr>
      </w:pPr>
      <w:proofErr w:type="gramStart"/>
      <w:r w:rsidRPr="00A90753">
        <w:rPr>
          <w:rFonts w:ascii="Times New Roman" w:eastAsia="Times New Roman" w:hAnsi="Times New Roman" w:cs="Times New Roman"/>
          <w:sz w:val="28"/>
          <w:szCs w:val="28"/>
          <w:lang w:eastAsia="ru-RU"/>
        </w:rPr>
        <w:t>МКУК «</w:t>
      </w:r>
      <w:proofErr w:type="spellStart"/>
      <w:r w:rsidRPr="00A90753">
        <w:rPr>
          <w:rFonts w:ascii="Times New Roman" w:eastAsia="Times New Roman" w:hAnsi="Times New Roman" w:cs="Times New Roman"/>
          <w:sz w:val="28"/>
          <w:szCs w:val="28"/>
          <w:lang w:eastAsia="ru-RU"/>
        </w:rPr>
        <w:t>Сяськелевский</w:t>
      </w:r>
      <w:proofErr w:type="spellEnd"/>
      <w:r w:rsidRPr="00A90753">
        <w:rPr>
          <w:rFonts w:ascii="Times New Roman" w:eastAsia="Times New Roman" w:hAnsi="Times New Roman" w:cs="Times New Roman"/>
          <w:sz w:val="28"/>
          <w:szCs w:val="28"/>
          <w:lang w:eastAsia="ru-RU"/>
        </w:rPr>
        <w:t xml:space="preserve"> информационно-досуговый центр» запланированы работы на сумму </w:t>
      </w:r>
      <w:r w:rsidR="00A27033" w:rsidRPr="00A90753">
        <w:rPr>
          <w:rFonts w:ascii="Times New Roman" w:eastAsia="Times New Roman" w:hAnsi="Times New Roman" w:cs="Times New Roman"/>
          <w:sz w:val="28"/>
          <w:szCs w:val="28"/>
          <w:lang w:eastAsia="ru-RU"/>
        </w:rPr>
        <w:t>475,5</w:t>
      </w:r>
      <w:r w:rsidRPr="00A90753">
        <w:rPr>
          <w:rFonts w:ascii="Times New Roman" w:eastAsia="Times New Roman" w:hAnsi="Times New Roman" w:cs="Times New Roman"/>
          <w:sz w:val="28"/>
          <w:szCs w:val="28"/>
          <w:lang w:eastAsia="ru-RU"/>
        </w:rPr>
        <w:t xml:space="preserve"> тыс. рублей (</w:t>
      </w:r>
      <w:r w:rsidR="00A27033" w:rsidRPr="00A90753">
        <w:rPr>
          <w:rFonts w:ascii="Times New Roman" w:eastAsia="Times New Roman" w:hAnsi="Times New Roman" w:cs="Times New Roman"/>
          <w:sz w:val="28"/>
          <w:szCs w:val="28"/>
          <w:lang w:eastAsia="ru-RU"/>
        </w:rPr>
        <w:t>у</w:t>
      </w:r>
      <w:r w:rsidRPr="00A90753">
        <w:rPr>
          <w:rFonts w:ascii="Times New Roman" w:eastAsia="Times New Roman" w:hAnsi="Times New Roman" w:cs="Times New Roman"/>
          <w:sz w:val="28"/>
          <w:szCs w:val="28"/>
          <w:lang w:eastAsia="ru-RU"/>
        </w:rPr>
        <w:t>становка двойных поручней на стойках на входной лестнице.</w:t>
      </w:r>
      <w:proofErr w:type="gramEnd"/>
      <w:r w:rsidRPr="00A90753">
        <w:rPr>
          <w:rFonts w:ascii="Times New Roman" w:eastAsia="Times New Roman" w:hAnsi="Times New Roman" w:cs="Times New Roman"/>
          <w:sz w:val="28"/>
          <w:szCs w:val="28"/>
          <w:lang w:eastAsia="ru-RU"/>
        </w:rPr>
        <w:t xml:space="preserve"> Выделение кр</w:t>
      </w:r>
      <w:r w:rsidR="00A27033" w:rsidRPr="00A90753">
        <w:rPr>
          <w:rFonts w:ascii="Times New Roman" w:eastAsia="Times New Roman" w:hAnsi="Times New Roman" w:cs="Times New Roman"/>
          <w:sz w:val="28"/>
          <w:szCs w:val="28"/>
          <w:lang w:eastAsia="ru-RU"/>
        </w:rPr>
        <w:t>аевых ступеней входной лестницы, п</w:t>
      </w:r>
      <w:r w:rsidRPr="00A90753">
        <w:rPr>
          <w:rFonts w:ascii="Times New Roman" w:eastAsia="Times New Roman" w:hAnsi="Times New Roman" w:cs="Times New Roman"/>
          <w:sz w:val="28"/>
          <w:szCs w:val="28"/>
          <w:lang w:eastAsia="ru-RU"/>
        </w:rPr>
        <w:t xml:space="preserve">оставной пандус для преодоления порогов. </w:t>
      </w:r>
      <w:proofErr w:type="gramStart"/>
      <w:r w:rsidRPr="00A90753">
        <w:rPr>
          <w:rFonts w:ascii="Times New Roman" w:eastAsia="Times New Roman" w:hAnsi="Times New Roman" w:cs="Times New Roman"/>
          <w:sz w:val="28"/>
          <w:szCs w:val="28"/>
          <w:lang w:eastAsia="ru-RU"/>
        </w:rPr>
        <w:t>Расширение дверных проемов санузла, замена дверей, выравнивание полов</w:t>
      </w:r>
      <w:r w:rsidR="00A27033" w:rsidRPr="00A90753">
        <w:rPr>
          <w:rFonts w:ascii="Times New Roman" w:eastAsia="Times New Roman" w:hAnsi="Times New Roman" w:cs="Times New Roman"/>
          <w:sz w:val="28"/>
          <w:szCs w:val="28"/>
          <w:lang w:eastAsia="ru-RU"/>
        </w:rPr>
        <w:t>, у</w:t>
      </w:r>
      <w:r w:rsidRPr="00A90753">
        <w:rPr>
          <w:rFonts w:ascii="Times New Roman" w:eastAsia="Times New Roman" w:hAnsi="Times New Roman" w:cs="Times New Roman"/>
          <w:sz w:val="28"/>
          <w:szCs w:val="28"/>
          <w:lang w:eastAsia="ru-RU"/>
        </w:rPr>
        <w:t xml:space="preserve">становка унитаза, сенсорного смесителя, откидных поручней к унитазу, поручней к раковине, </w:t>
      </w:r>
      <w:proofErr w:type="spellStart"/>
      <w:r w:rsidRPr="00A90753">
        <w:rPr>
          <w:rFonts w:ascii="Times New Roman" w:eastAsia="Times New Roman" w:hAnsi="Times New Roman" w:cs="Times New Roman"/>
          <w:sz w:val="28"/>
          <w:szCs w:val="28"/>
          <w:lang w:eastAsia="ru-RU"/>
        </w:rPr>
        <w:t>травмобезопасного</w:t>
      </w:r>
      <w:proofErr w:type="spellEnd"/>
      <w:r w:rsidRPr="00A90753">
        <w:rPr>
          <w:rFonts w:ascii="Times New Roman" w:eastAsia="Times New Roman" w:hAnsi="Times New Roman" w:cs="Times New Roman"/>
          <w:sz w:val="28"/>
          <w:szCs w:val="28"/>
          <w:lang w:eastAsia="ru-RU"/>
        </w:rPr>
        <w:t xml:space="preserve"> зеркала, тактильной мнемосхемы санузла, системы тревожной сигнализации в санузле, крючка для костылей и одежды</w:t>
      </w:r>
      <w:r w:rsidR="00A27033" w:rsidRPr="00A90753">
        <w:rPr>
          <w:rFonts w:ascii="Times New Roman" w:eastAsia="Times New Roman" w:hAnsi="Times New Roman" w:cs="Times New Roman"/>
          <w:sz w:val="28"/>
          <w:szCs w:val="28"/>
          <w:lang w:eastAsia="ru-RU"/>
        </w:rPr>
        <w:t>).</w:t>
      </w:r>
      <w:proofErr w:type="gramEnd"/>
    </w:p>
    <w:p w:rsidR="006F0EB9" w:rsidRPr="00A90753" w:rsidRDefault="00A27033" w:rsidP="003D7C21">
      <w:pPr>
        <w:spacing w:after="0" w:line="240" w:lineRule="auto"/>
        <w:ind w:firstLine="709"/>
        <w:jc w:val="both"/>
        <w:rPr>
          <w:rFonts w:ascii="Times New Roman" w:eastAsia="Times New Roman" w:hAnsi="Times New Roman" w:cs="Times New Roman"/>
          <w:sz w:val="28"/>
          <w:szCs w:val="28"/>
          <w:lang w:eastAsia="ru-RU"/>
        </w:rPr>
      </w:pPr>
      <w:r w:rsidRPr="00A90753">
        <w:rPr>
          <w:rFonts w:ascii="Times New Roman" w:eastAsia="Times New Roman" w:hAnsi="Times New Roman" w:cs="Times New Roman"/>
          <w:sz w:val="28"/>
          <w:szCs w:val="28"/>
          <w:lang w:eastAsia="ru-RU"/>
        </w:rPr>
        <w:t>МКУК «</w:t>
      </w:r>
      <w:proofErr w:type="spellStart"/>
      <w:r w:rsidRPr="00A90753">
        <w:rPr>
          <w:rFonts w:ascii="Times New Roman" w:eastAsia="Times New Roman" w:hAnsi="Times New Roman" w:cs="Times New Roman"/>
          <w:sz w:val="28"/>
          <w:szCs w:val="28"/>
          <w:lang w:eastAsia="ru-RU"/>
        </w:rPr>
        <w:t>Пустомержский</w:t>
      </w:r>
      <w:proofErr w:type="spellEnd"/>
      <w:r w:rsidRPr="00A90753">
        <w:rPr>
          <w:rFonts w:ascii="Times New Roman" w:eastAsia="Times New Roman" w:hAnsi="Times New Roman" w:cs="Times New Roman"/>
          <w:sz w:val="28"/>
          <w:szCs w:val="28"/>
          <w:lang w:eastAsia="ru-RU"/>
        </w:rPr>
        <w:t xml:space="preserve"> культурно-досуговый центр «Импульс» запланированы работы на сумму 132,0 тыс. рублей (приобретение сменного кресла-коляски, приобретение портативного </w:t>
      </w:r>
      <w:proofErr w:type="spellStart"/>
      <w:r w:rsidRPr="00A90753">
        <w:rPr>
          <w:rFonts w:ascii="Times New Roman" w:eastAsia="Times New Roman" w:hAnsi="Times New Roman" w:cs="Times New Roman"/>
          <w:sz w:val="28"/>
          <w:szCs w:val="28"/>
          <w:lang w:eastAsia="ru-RU"/>
        </w:rPr>
        <w:t>видеоувеличителя</w:t>
      </w:r>
      <w:proofErr w:type="spellEnd"/>
      <w:r w:rsidRPr="00A90753">
        <w:rPr>
          <w:rFonts w:ascii="Times New Roman" w:eastAsia="Times New Roman" w:hAnsi="Times New Roman" w:cs="Times New Roman"/>
          <w:sz w:val="28"/>
          <w:szCs w:val="28"/>
          <w:lang w:eastAsia="ru-RU"/>
        </w:rPr>
        <w:t xml:space="preserve">) </w:t>
      </w:r>
    </w:p>
    <w:p w:rsidR="006F0EB9" w:rsidRPr="00A90753" w:rsidRDefault="00A27033" w:rsidP="003D7C21">
      <w:pPr>
        <w:spacing w:after="0" w:line="240" w:lineRule="auto"/>
        <w:ind w:firstLine="709"/>
        <w:jc w:val="both"/>
        <w:rPr>
          <w:rFonts w:ascii="Times New Roman" w:eastAsia="Times New Roman" w:hAnsi="Times New Roman" w:cs="Times New Roman"/>
          <w:sz w:val="28"/>
          <w:szCs w:val="28"/>
          <w:lang w:eastAsia="ru-RU"/>
        </w:rPr>
      </w:pPr>
      <w:proofErr w:type="spellStart"/>
      <w:r w:rsidRPr="00A90753">
        <w:rPr>
          <w:rFonts w:ascii="Times New Roman" w:eastAsia="Times New Roman" w:hAnsi="Times New Roman" w:cs="Times New Roman"/>
          <w:sz w:val="28"/>
          <w:szCs w:val="28"/>
          <w:lang w:eastAsia="ru-RU"/>
        </w:rPr>
        <w:t>Будогощский</w:t>
      </w:r>
      <w:proofErr w:type="spellEnd"/>
      <w:r w:rsidRPr="00A90753">
        <w:rPr>
          <w:rFonts w:ascii="Times New Roman" w:eastAsia="Times New Roman" w:hAnsi="Times New Roman" w:cs="Times New Roman"/>
          <w:sz w:val="28"/>
          <w:szCs w:val="28"/>
          <w:lang w:eastAsia="ru-RU"/>
        </w:rPr>
        <w:t xml:space="preserve"> районный Дом культуры МАУК «</w:t>
      </w:r>
      <w:proofErr w:type="spellStart"/>
      <w:r w:rsidRPr="00A90753">
        <w:rPr>
          <w:rFonts w:ascii="Times New Roman" w:eastAsia="Times New Roman" w:hAnsi="Times New Roman" w:cs="Times New Roman"/>
          <w:sz w:val="28"/>
          <w:szCs w:val="28"/>
          <w:lang w:eastAsia="ru-RU"/>
        </w:rPr>
        <w:t>Межпоселенческий</w:t>
      </w:r>
      <w:proofErr w:type="spellEnd"/>
      <w:r w:rsidRPr="00A90753">
        <w:rPr>
          <w:rFonts w:ascii="Times New Roman" w:eastAsia="Times New Roman" w:hAnsi="Times New Roman" w:cs="Times New Roman"/>
          <w:sz w:val="28"/>
          <w:szCs w:val="28"/>
          <w:lang w:eastAsia="ru-RU"/>
        </w:rPr>
        <w:t xml:space="preserve"> культурно-просветительский центр </w:t>
      </w:r>
      <w:proofErr w:type="spellStart"/>
      <w:r w:rsidRPr="00A90753">
        <w:rPr>
          <w:rFonts w:ascii="Times New Roman" w:eastAsia="Times New Roman" w:hAnsi="Times New Roman" w:cs="Times New Roman"/>
          <w:sz w:val="28"/>
          <w:szCs w:val="28"/>
          <w:lang w:eastAsia="ru-RU"/>
        </w:rPr>
        <w:t>Киришского</w:t>
      </w:r>
      <w:proofErr w:type="spellEnd"/>
      <w:r w:rsidRPr="00A90753">
        <w:rPr>
          <w:rFonts w:ascii="Times New Roman" w:eastAsia="Times New Roman" w:hAnsi="Times New Roman" w:cs="Times New Roman"/>
          <w:sz w:val="28"/>
          <w:szCs w:val="28"/>
          <w:lang w:eastAsia="ru-RU"/>
        </w:rPr>
        <w:t xml:space="preserve"> муниципального района» запланированы работы на сумму 372,1 тыс. рублей (оборудование входной зоны: обработка и последующая покраска пандуса с поручнями, замена наружного входного дверного блока, установка беспроводной кнопки вызова персонала, ремонт внутреннего входного тамбура, замена входного дверного блока)</w:t>
      </w:r>
    </w:p>
    <w:p w:rsidR="006F0EB9" w:rsidRPr="00A90753" w:rsidRDefault="00A27033" w:rsidP="003D7C21">
      <w:pPr>
        <w:spacing w:after="0" w:line="240" w:lineRule="auto"/>
        <w:ind w:firstLine="709"/>
        <w:jc w:val="both"/>
        <w:rPr>
          <w:rFonts w:ascii="Times New Roman" w:eastAsia="Times New Roman" w:hAnsi="Times New Roman" w:cs="Times New Roman"/>
          <w:b/>
          <w:sz w:val="28"/>
          <w:szCs w:val="28"/>
          <w:lang w:eastAsia="ru-RU"/>
        </w:rPr>
      </w:pPr>
      <w:proofErr w:type="gramStart"/>
      <w:r w:rsidRPr="00A90753">
        <w:rPr>
          <w:rFonts w:ascii="Times New Roman" w:eastAsia="Times New Roman" w:hAnsi="Times New Roman" w:cs="Times New Roman"/>
          <w:sz w:val="28"/>
          <w:szCs w:val="28"/>
          <w:lang w:eastAsia="ru-RU"/>
        </w:rPr>
        <w:t>МКУ «</w:t>
      </w:r>
      <w:proofErr w:type="spellStart"/>
      <w:r w:rsidRPr="00A90753">
        <w:rPr>
          <w:rFonts w:ascii="Times New Roman" w:eastAsia="Times New Roman" w:hAnsi="Times New Roman" w:cs="Times New Roman"/>
          <w:sz w:val="28"/>
          <w:szCs w:val="28"/>
          <w:lang w:eastAsia="ru-RU"/>
        </w:rPr>
        <w:t>Подпорожская</w:t>
      </w:r>
      <w:proofErr w:type="spellEnd"/>
      <w:r w:rsidRPr="00A90753">
        <w:rPr>
          <w:rFonts w:ascii="Times New Roman" w:eastAsia="Times New Roman" w:hAnsi="Times New Roman" w:cs="Times New Roman"/>
          <w:sz w:val="28"/>
          <w:szCs w:val="28"/>
          <w:lang w:eastAsia="ru-RU"/>
        </w:rPr>
        <w:t xml:space="preserve"> центральная районная библиотека» запланированы работы на сумму 1 255,8 тыс. рублей (адаптация входных групп: расширение дверных проемов с установкой дверей, установка тактильных полос от входа и на пути движения, оборудование и ремонт санитарно-гигиенических помещений: увеличение проемов дверей, устройство покрытий потолков, светильников, унитазов, умывальников, смесителей, облицовка стен, установка зеркала, откидного сиденья, кнопки вызова, светодиодное табло «Бегущая строка», светодиодные маячки</w:t>
      </w:r>
      <w:proofErr w:type="gramEnd"/>
      <w:r w:rsidRPr="00A90753">
        <w:rPr>
          <w:rFonts w:ascii="Times New Roman" w:eastAsia="Times New Roman" w:hAnsi="Times New Roman" w:cs="Times New Roman"/>
          <w:sz w:val="28"/>
          <w:szCs w:val="28"/>
          <w:lang w:eastAsia="ru-RU"/>
        </w:rPr>
        <w:t xml:space="preserve">, контрастная лента, оклейка дверей, визуальные средства информации о предоставлении услуг и назначении помещений: тактильные пиктограммы, указатели для инвалидов) </w:t>
      </w:r>
    </w:p>
    <w:p w:rsidR="006F0EB9" w:rsidRPr="00A90753" w:rsidRDefault="00A27033" w:rsidP="003D7C21">
      <w:pPr>
        <w:spacing w:after="0" w:line="240" w:lineRule="auto"/>
        <w:ind w:firstLine="709"/>
        <w:jc w:val="both"/>
        <w:rPr>
          <w:rFonts w:ascii="Times New Roman" w:eastAsia="Times New Roman" w:hAnsi="Times New Roman" w:cs="Times New Roman"/>
          <w:sz w:val="28"/>
          <w:szCs w:val="28"/>
          <w:lang w:eastAsia="ru-RU"/>
        </w:rPr>
      </w:pPr>
      <w:r w:rsidRPr="00A90753">
        <w:rPr>
          <w:rFonts w:ascii="Times New Roman" w:eastAsia="Times New Roman" w:hAnsi="Times New Roman" w:cs="Times New Roman"/>
          <w:sz w:val="28"/>
          <w:szCs w:val="28"/>
          <w:lang w:eastAsia="ru-RU"/>
        </w:rPr>
        <w:t xml:space="preserve">МУ «Тихвинский Районный Дом культуры» запланированы работы на сумму 223,8 тыс. рублей (обустройство входа в здание, обустройство пути движения </w:t>
      </w:r>
      <w:r w:rsidRPr="00A90753">
        <w:rPr>
          <w:rFonts w:ascii="Times New Roman" w:eastAsia="Times New Roman" w:hAnsi="Times New Roman" w:cs="Times New Roman"/>
          <w:sz w:val="28"/>
          <w:szCs w:val="28"/>
          <w:lang w:eastAsia="ru-RU"/>
        </w:rPr>
        <w:lastRenderedPageBreak/>
        <w:t xml:space="preserve">внутри здания, обустройство путей эвакуации, обустройство санитарно-гигиенического помещения)  </w:t>
      </w:r>
    </w:p>
    <w:p w:rsidR="006F0EB9" w:rsidRPr="00A90753" w:rsidRDefault="00A27033" w:rsidP="003D7C21">
      <w:pPr>
        <w:spacing w:after="0" w:line="240" w:lineRule="auto"/>
        <w:ind w:firstLine="709"/>
        <w:jc w:val="both"/>
        <w:rPr>
          <w:rFonts w:ascii="Times New Roman" w:eastAsia="Times New Roman" w:hAnsi="Times New Roman" w:cs="Times New Roman"/>
          <w:sz w:val="28"/>
          <w:szCs w:val="28"/>
          <w:lang w:eastAsia="ru-RU"/>
        </w:rPr>
      </w:pPr>
      <w:r w:rsidRPr="00A90753">
        <w:rPr>
          <w:rFonts w:ascii="Times New Roman" w:eastAsia="Times New Roman" w:hAnsi="Times New Roman" w:cs="Times New Roman"/>
          <w:sz w:val="28"/>
          <w:szCs w:val="28"/>
          <w:lang w:eastAsia="ru-RU"/>
        </w:rPr>
        <w:t xml:space="preserve">МУ «Библиотека-социокультурный центр «Тэффи» запланированы работы на сумму 312,7 тыс. рублей (рабочее место для слабовидящего "Базовое" (моноблок с клавиатурой и мышью, портативный </w:t>
      </w:r>
      <w:proofErr w:type="spellStart"/>
      <w:r w:rsidRPr="00A90753">
        <w:rPr>
          <w:rFonts w:ascii="Times New Roman" w:eastAsia="Times New Roman" w:hAnsi="Times New Roman" w:cs="Times New Roman"/>
          <w:sz w:val="28"/>
          <w:szCs w:val="28"/>
          <w:lang w:eastAsia="ru-RU"/>
        </w:rPr>
        <w:t>видеоувеличитель</w:t>
      </w:r>
      <w:proofErr w:type="spellEnd"/>
      <w:r w:rsidRPr="00A90753">
        <w:rPr>
          <w:rFonts w:ascii="Times New Roman" w:eastAsia="Times New Roman" w:hAnsi="Times New Roman" w:cs="Times New Roman"/>
          <w:sz w:val="28"/>
          <w:szCs w:val="28"/>
          <w:lang w:eastAsia="ru-RU"/>
        </w:rPr>
        <w:t xml:space="preserve">, </w:t>
      </w:r>
      <w:proofErr w:type="gramStart"/>
      <w:r w:rsidRPr="00A90753">
        <w:rPr>
          <w:rFonts w:ascii="Times New Roman" w:eastAsia="Times New Roman" w:hAnsi="Times New Roman" w:cs="Times New Roman"/>
          <w:sz w:val="28"/>
          <w:szCs w:val="28"/>
          <w:lang w:eastAsia="ru-RU"/>
        </w:rPr>
        <w:t>клавиатура</w:t>
      </w:r>
      <w:proofErr w:type="gramEnd"/>
      <w:r w:rsidRPr="00A90753">
        <w:rPr>
          <w:rFonts w:ascii="Times New Roman" w:eastAsia="Times New Roman" w:hAnsi="Times New Roman" w:cs="Times New Roman"/>
          <w:sz w:val="28"/>
          <w:szCs w:val="28"/>
          <w:lang w:eastAsia="ru-RU"/>
        </w:rPr>
        <w:t xml:space="preserve"> адаптированная с крупными кнопками).</w:t>
      </w:r>
    </w:p>
    <w:p w:rsidR="00A27033" w:rsidRPr="00A90753" w:rsidRDefault="00A27033" w:rsidP="003D7C21">
      <w:pPr>
        <w:spacing w:after="0" w:line="240" w:lineRule="auto"/>
        <w:ind w:firstLine="709"/>
        <w:jc w:val="both"/>
        <w:rPr>
          <w:rFonts w:ascii="Times New Roman" w:eastAsia="Times New Roman" w:hAnsi="Times New Roman" w:cs="Times New Roman"/>
          <w:sz w:val="28"/>
          <w:szCs w:val="28"/>
          <w:lang w:eastAsia="ru-RU"/>
        </w:rPr>
      </w:pPr>
      <w:r w:rsidRPr="00A90753">
        <w:rPr>
          <w:rFonts w:ascii="Times New Roman" w:eastAsia="Times New Roman" w:hAnsi="Times New Roman" w:cs="Times New Roman"/>
          <w:sz w:val="28"/>
          <w:szCs w:val="28"/>
          <w:lang w:eastAsia="ru-RU"/>
        </w:rPr>
        <w:t>МУ «</w:t>
      </w:r>
      <w:proofErr w:type="spellStart"/>
      <w:r w:rsidRPr="00A90753">
        <w:rPr>
          <w:rFonts w:ascii="Times New Roman" w:eastAsia="Times New Roman" w:hAnsi="Times New Roman" w:cs="Times New Roman"/>
          <w:sz w:val="28"/>
          <w:szCs w:val="28"/>
          <w:lang w:eastAsia="ru-RU"/>
        </w:rPr>
        <w:t>Шугозерский</w:t>
      </w:r>
      <w:proofErr w:type="spellEnd"/>
      <w:r w:rsidRPr="00A90753">
        <w:rPr>
          <w:rFonts w:ascii="Times New Roman" w:eastAsia="Times New Roman" w:hAnsi="Times New Roman" w:cs="Times New Roman"/>
          <w:sz w:val="28"/>
          <w:szCs w:val="28"/>
          <w:lang w:eastAsia="ru-RU"/>
        </w:rPr>
        <w:t xml:space="preserve"> досуговый центр» выполнены работы на сумму 114,4 тыс. рублей (беспроводная антивандальная кнопка вызова персонала, накладной резиновый коврик, противоскользящий алюминиевый угол, лента наклейка «Желтая полоса», цифровое переговорное устройство)</w:t>
      </w:r>
    </w:p>
    <w:p w:rsidR="003D7C21" w:rsidRPr="00A90753" w:rsidRDefault="003D7C21" w:rsidP="003D7C21">
      <w:pPr>
        <w:spacing w:after="0" w:line="240" w:lineRule="auto"/>
        <w:ind w:firstLine="709"/>
        <w:jc w:val="both"/>
        <w:rPr>
          <w:rFonts w:ascii="Times New Roman" w:eastAsia="Calibri" w:hAnsi="Times New Roman" w:cs="Times New Roman"/>
          <w:sz w:val="28"/>
          <w:szCs w:val="28"/>
        </w:rPr>
      </w:pPr>
      <w:r w:rsidRPr="00A90753">
        <w:rPr>
          <w:rFonts w:ascii="Times New Roman" w:eastAsia="Calibri" w:hAnsi="Times New Roman" w:cs="Times New Roman"/>
          <w:sz w:val="28"/>
          <w:szCs w:val="28"/>
        </w:rPr>
        <w:t>Освоение и исполнение мероприятия запланировано на 2–4 кварталы 2023 года.</w:t>
      </w:r>
    </w:p>
    <w:p w:rsidR="003D7C21" w:rsidRPr="00A90753" w:rsidRDefault="003D7C21" w:rsidP="003D7C21">
      <w:pPr>
        <w:spacing w:after="0" w:line="240" w:lineRule="auto"/>
        <w:ind w:firstLine="709"/>
        <w:jc w:val="both"/>
        <w:rPr>
          <w:rFonts w:ascii="Times New Roman" w:hAnsi="Times New Roman" w:cs="Times New Roman"/>
          <w:sz w:val="28"/>
          <w:szCs w:val="28"/>
        </w:rPr>
      </w:pPr>
      <w:r w:rsidRPr="00A90753">
        <w:rPr>
          <w:rFonts w:ascii="Times New Roman" w:hAnsi="Times New Roman" w:cs="Times New Roman"/>
          <w:sz w:val="28"/>
          <w:szCs w:val="28"/>
        </w:rPr>
        <w:t xml:space="preserve">В 2023 году на реализацию мероприятий в сфере обеспечения доступности  приоритетных объектов и услуг службы занятости населения в сферах жизнедеятельности инвалидов и других маломобильных групп населения выделено </w:t>
      </w:r>
      <w:r w:rsidRPr="00A90753">
        <w:rPr>
          <w:rFonts w:ascii="Times New Roman" w:eastAsia="Times New Roman" w:hAnsi="Times New Roman" w:cs="Times New Roman"/>
          <w:color w:val="000000"/>
          <w:sz w:val="28"/>
          <w:szCs w:val="28"/>
          <w:lang w:eastAsia="ru-RU"/>
        </w:rPr>
        <w:t xml:space="preserve">642,9 </w:t>
      </w:r>
      <w:r w:rsidRPr="00A90753">
        <w:rPr>
          <w:rFonts w:ascii="Times New Roman" w:hAnsi="Times New Roman" w:cs="Times New Roman"/>
          <w:sz w:val="28"/>
          <w:szCs w:val="28"/>
        </w:rPr>
        <w:t>тыс. рублей  из областного бюджета.</w:t>
      </w:r>
    </w:p>
    <w:p w:rsidR="003D7C21" w:rsidRPr="00A90753" w:rsidRDefault="003D7C21" w:rsidP="003D7C21">
      <w:pPr>
        <w:spacing w:after="0" w:line="240" w:lineRule="auto"/>
        <w:ind w:firstLine="709"/>
        <w:jc w:val="both"/>
        <w:rPr>
          <w:rFonts w:ascii="Times New Roman" w:hAnsi="Times New Roman" w:cs="Times New Roman"/>
          <w:sz w:val="28"/>
          <w:szCs w:val="28"/>
        </w:rPr>
      </w:pPr>
      <w:proofErr w:type="spellStart"/>
      <w:r w:rsidRPr="00A90753">
        <w:rPr>
          <w:rFonts w:ascii="Times New Roman" w:hAnsi="Times New Roman" w:cs="Times New Roman"/>
          <w:sz w:val="28"/>
          <w:szCs w:val="28"/>
        </w:rPr>
        <w:t>Софинансирование</w:t>
      </w:r>
      <w:proofErr w:type="spellEnd"/>
      <w:r w:rsidRPr="00A90753">
        <w:rPr>
          <w:rFonts w:ascii="Times New Roman" w:hAnsi="Times New Roman" w:cs="Times New Roman"/>
          <w:sz w:val="28"/>
          <w:szCs w:val="28"/>
        </w:rPr>
        <w:t xml:space="preserve"> средств из федерального бюджета на объекты службы занятости населения в 2023 году не предусмотрено. </w:t>
      </w:r>
    </w:p>
    <w:p w:rsidR="003D7C21" w:rsidRPr="00A90753" w:rsidRDefault="003D7C21" w:rsidP="003D7C21">
      <w:pPr>
        <w:pStyle w:val="usual1"/>
        <w:ind w:firstLine="709"/>
        <w:jc w:val="both"/>
        <w:rPr>
          <w:rFonts w:eastAsia="Arial Unicode MS"/>
          <w:bCs/>
          <w:color w:val="000000"/>
          <w:sz w:val="28"/>
          <w:szCs w:val="28"/>
        </w:rPr>
      </w:pPr>
      <w:r w:rsidRPr="00A90753">
        <w:rPr>
          <w:rFonts w:eastAsia="Arial Unicode MS"/>
          <w:bCs/>
          <w:color w:val="000000"/>
          <w:sz w:val="28"/>
          <w:szCs w:val="28"/>
        </w:rPr>
        <w:t xml:space="preserve"> В </w:t>
      </w:r>
      <w:r w:rsidRPr="00A90753">
        <w:rPr>
          <w:rFonts w:eastAsia="Arial Unicode MS"/>
          <w:bCs/>
          <w:color w:val="000000"/>
          <w:sz w:val="28"/>
          <w:szCs w:val="28"/>
          <w:lang w:val="en-US"/>
        </w:rPr>
        <w:t>I</w:t>
      </w:r>
      <w:r w:rsidRPr="00A90753">
        <w:rPr>
          <w:rFonts w:eastAsia="Arial Unicode MS"/>
          <w:bCs/>
          <w:color w:val="000000"/>
          <w:sz w:val="28"/>
          <w:szCs w:val="28"/>
        </w:rPr>
        <w:t xml:space="preserve"> квартале 2023 года проведен электронный аукцион (протокол  от 22.03.2023) на проведение текущего ремонта санитарно-гигиенического помещения Тихвинского филиала Государственного казенного учреждения «Центр занятости населения Ленинградской области» (далее – Тихвинский филиал ГКУ ЦЗН ЛО).  </w:t>
      </w:r>
    </w:p>
    <w:p w:rsidR="003D7C21" w:rsidRPr="00A90753" w:rsidRDefault="003D7C21" w:rsidP="003D7C21">
      <w:pPr>
        <w:spacing w:after="0" w:line="240" w:lineRule="auto"/>
        <w:ind w:firstLine="709"/>
        <w:jc w:val="both"/>
        <w:rPr>
          <w:rFonts w:ascii="Times New Roman" w:hAnsi="Times New Roman" w:cs="Times New Roman"/>
          <w:sz w:val="28"/>
          <w:szCs w:val="28"/>
        </w:rPr>
      </w:pPr>
      <w:r w:rsidRPr="00A90753">
        <w:rPr>
          <w:rFonts w:eastAsia="Arial Unicode MS"/>
          <w:bCs/>
          <w:color w:val="000000"/>
          <w:sz w:val="28"/>
          <w:szCs w:val="28"/>
        </w:rPr>
        <w:t xml:space="preserve"> </w:t>
      </w:r>
      <w:r w:rsidRPr="00A90753">
        <w:rPr>
          <w:rFonts w:ascii="Times New Roman" w:hAnsi="Times New Roman" w:cs="Times New Roman"/>
          <w:sz w:val="28"/>
          <w:szCs w:val="28"/>
        </w:rPr>
        <w:t xml:space="preserve">Также в </w:t>
      </w:r>
      <w:r w:rsidRPr="00A90753">
        <w:rPr>
          <w:rFonts w:ascii="Times New Roman" w:hAnsi="Times New Roman" w:cs="Times New Roman"/>
          <w:sz w:val="28"/>
          <w:szCs w:val="28"/>
          <w:lang w:val="en-US"/>
        </w:rPr>
        <w:t>I</w:t>
      </w:r>
      <w:r w:rsidRPr="00A90753">
        <w:rPr>
          <w:rFonts w:ascii="Times New Roman" w:hAnsi="Times New Roman" w:cs="Times New Roman"/>
          <w:sz w:val="28"/>
          <w:szCs w:val="28"/>
        </w:rPr>
        <w:t xml:space="preserve"> квартале 2023 года, в рамках формирования доступной среды  жизнедеятельности для инвалидов и других маломобильных групп населения, заключен государственный контракт от 03.04.2023 ГК № 023-23 </w:t>
      </w:r>
      <w:r w:rsidRPr="00A90753">
        <w:rPr>
          <w:rFonts w:ascii="Times New Roman" w:hAnsi="Times New Roman" w:cs="Times New Roman"/>
          <w:sz w:val="28"/>
          <w:szCs w:val="28"/>
        </w:rPr>
        <w:br/>
        <w:t>с ООО «ДОМОУПРАВ» на проведение текущего ремонта  санитарно-гигиенического помещения Тихвинского филиала ГКУ ЦЗН ЛО на сумму 642,9 тыс. рублей.</w:t>
      </w:r>
    </w:p>
    <w:p w:rsidR="002437CB" w:rsidRPr="00A90753" w:rsidRDefault="002437CB" w:rsidP="002437C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
    <w:p w:rsidR="002437CB" w:rsidRPr="00A90753" w:rsidRDefault="002437CB" w:rsidP="002437CB">
      <w:pPr>
        <w:spacing w:after="0" w:line="240" w:lineRule="auto"/>
        <w:ind w:firstLine="709"/>
        <w:jc w:val="both"/>
        <w:rPr>
          <w:rFonts w:ascii="Times New Roman" w:hAnsi="Times New Roman" w:cs="Times New Roman"/>
          <w:b/>
          <w:i/>
          <w:sz w:val="28"/>
          <w:szCs w:val="28"/>
          <w:u w:val="single"/>
        </w:rPr>
      </w:pPr>
    </w:p>
    <w:p w:rsidR="002437CB" w:rsidRPr="00A90753" w:rsidRDefault="002437CB" w:rsidP="002437CB">
      <w:pPr>
        <w:spacing w:after="0" w:line="240" w:lineRule="auto"/>
        <w:ind w:firstLine="709"/>
        <w:jc w:val="both"/>
        <w:rPr>
          <w:rFonts w:ascii="Times New Roman" w:hAnsi="Times New Roman" w:cs="Times New Roman"/>
          <w:b/>
          <w:i/>
          <w:sz w:val="28"/>
          <w:szCs w:val="28"/>
          <w:u w:val="single"/>
        </w:rPr>
      </w:pPr>
      <w:r w:rsidRPr="00A90753">
        <w:rPr>
          <w:rFonts w:ascii="Times New Roman" w:hAnsi="Times New Roman" w:cs="Times New Roman"/>
          <w:b/>
          <w:i/>
          <w:sz w:val="28"/>
          <w:szCs w:val="28"/>
          <w:u w:val="single"/>
        </w:rPr>
        <w:t>Подпрограмма "Развитие системы опеки и попечительства в Ленинградской области"</w:t>
      </w:r>
    </w:p>
    <w:p w:rsidR="007E5E33" w:rsidRPr="00A90753" w:rsidRDefault="007E5E33" w:rsidP="002437CB">
      <w:pPr>
        <w:spacing w:after="0" w:line="240" w:lineRule="auto"/>
        <w:ind w:firstLine="709"/>
        <w:jc w:val="both"/>
        <w:rPr>
          <w:rFonts w:ascii="Times New Roman" w:hAnsi="Times New Roman" w:cs="Times New Roman"/>
          <w:b/>
          <w:i/>
          <w:sz w:val="28"/>
          <w:szCs w:val="28"/>
          <w:u w:val="single"/>
        </w:rPr>
      </w:pPr>
    </w:p>
    <w:p w:rsidR="002437CB" w:rsidRPr="00A90753" w:rsidRDefault="002437CB" w:rsidP="002437CB">
      <w:pPr>
        <w:spacing w:after="0" w:line="240" w:lineRule="auto"/>
        <w:ind w:firstLine="708"/>
        <w:jc w:val="both"/>
        <w:outlineLvl w:val="0"/>
        <w:rPr>
          <w:rFonts w:ascii="Times New Roman" w:eastAsia="Calibri" w:hAnsi="Times New Roman" w:cs="Times New Roman"/>
          <w:sz w:val="28"/>
          <w:szCs w:val="28"/>
          <w:lang w:eastAsia="ru-RU"/>
        </w:rPr>
      </w:pPr>
      <w:r w:rsidRPr="00A90753">
        <w:rPr>
          <w:rFonts w:ascii="Times New Roman" w:eastAsia="Calibri" w:hAnsi="Times New Roman" w:cs="Times New Roman"/>
          <w:sz w:val="28"/>
          <w:szCs w:val="28"/>
          <w:lang w:eastAsia="ru-RU"/>
        </w:rPr>
        <w:t xml:space="preserve">Финансирование подпрограммы за 1 квартал 2023 год составило всего </w:t>
      </w:r>
      <w:r w:rsidR="0091635B" w:rsidRPr="00A90753">
        <w:rPr>
          <w:rFonts w:ascii="Times New Roman" w:eastAsia="Calibri" w:hAnsi="Times New Roman" w:cs="Times New Roman"/>
          <w:sz w:val="28"/>
          <w:szCs w:val="28"/>
          <w:lang w:eastAsia="ru-RU"/>
        </w:rPr>
        <w:br/>
        <w:t>168 725,4</w:t>
      </w:r>
      <w:r w:rsidR="009509BB" w:rsidRPr="00A90753">
        <w:rPr>
          <w:rFonts w:ascii="Times New Roman" w:eastAsia="Calibri" w:hAnsi="Times New Roman" w:cs="Times New Roman"/>
          <w:sz w:val="28"/>
          <w:szCs w:val="28"/>
          <w:lang w:eastAsia="ru-RU"/>
        </w:rPr>
        <w:t xml:space="preserve"> </w:t>
      </w:r>
      <w:r w:rsidRPr="00A90753">
        <w:rPr>
          <w:rFonts w:ascii="Times New Roman" w:eastAsia="Calibri" w:hAnsi="Times New Roman" w:cs="Times New Roman"/>
          <w:sz w:val="28"/>
          <w:szCs w:val="28"/>
          <w:lang w:eastAsia="ru-RU"/>
        </w:rPr>
        <w:t>тыс. руб., в том числе</w:t>
      </w:r>
      <w:r w:rsidR="009509BB" w:rsidRPr="00A90753">
        <w:rPr>
          <w:rFonts w:ascii="Times New Roman" w:eastAsia="Calibri" w:hAnsi="Times New Roman" w:cs="Times New Roman"/>
          <w:sz w:val="28"/>
          <w:szCs w:val="28"/>
          <w:lang w:eastAsia="ru-RU"/>
        </w:rPr>
        <w:t xml:space="preserve"> за счет средств</w:t>
      </w:r>
      <w:r w:rsidRPr="00A90753">
        <w:rPr>
          <w:rFonts w:ascii="Times New Roman" w:eastAsia="Calibri" w:hAnsi="Times New Roman" w:cs="Times New Roman"/>
          <w:sz w:val="28"/>
          <w:szCs w:val="28"/>
          <w:lang w:eastAsia="ru-RU"/>
        </w:rPr>
        <w:t xml:space="preserve"> областно</w:t>
      </w:r>
      <w:r w:rsidR="009509BB" w:rsidRPr="00A90753">
        <w:rPr>
          <w:rFonts w:ascii="Times New Roman" w:eastAsia="Calibri" w:hAnsi="Times New Roman" w:cs="Times New Roman"/>
          <w:sz w:val="28"/>
          <w:szCs w:val="28"/>
          <w:lang w:eastAsia="ru-RU"/>
        </w:rPr>
        <w:t>го</w:t>
      </w:r>
      <w:r w:rsidRPr="00A90753">
        <w:rPr>
          <w:rFonts w:ascii="Times New Roman" w:eastAsia="Calibri" w:hAnsi="Times New Roman" w:cs="Times New Roman"/>
          <w:sz w:val="28"/>
          <w:szCs w:val="28"/>
          <w:lang w:eastAsia="ru-RU"/>
        </w:rPr>
        <w:t xml:space="preserve"> бюджет</w:t>
      </w:r>
      <w:r w:rsidR="009509BB" w:rsidRPr="00A90753">
        <w:rPr>
          <w:rFonts w:ascii="Times New Roman" w:eastAsia="Calibri" w:hAnsi="Times New Roman" w:cs="Times New Roman"/>
          <w:sz w:val="28"/>
          <w:szCs w:val="28"/>
          <w:lang w:eastAsia="ru-RU"/>
        </w:rPr>
        <w:t>а</w:t>
      </w:r>
      <w:r w:rsidRPr="00A90753">
        <w:rPr>
          <w:rFonts w:ascii="Times New Roman" w:eastAsia="Calibri" w:hAnsi="Times New Roman" w:cs="Times New Roman"/>
          <w:sz w:val="28"/>
          <w:szCs w:val="28"/>
          <w:lang w:eastAsia="ru-RU"/>
        </w:rPr>
        <w:t xml:space="preserve"> – </w:t>
      </w:r>
      <w:r w:rsidR="0091635B" w:rsidRPr="00A90753">
        <w:rPr>
          <w:rFonts w:ascii="Times New Roman" w:eastAsia="Calibri" w:hAnsi="Times New Roman" w:cs="Times New Roman"/>
          <w:sz w:val="28"/>
          <w:szCs w:val="28"/>
          <w:lang w:eastAsia="ru-RU"/>
        </w:rPr>
        <w:t>168 725,4</w:t>
      </w:r>
      <w:r w:rsidR="009509BB" w:rsidRPr="00A90753">
        <w:rPr>
          <w:rFonts w:ascii="Times New Roman" w:eastAsia="Calibri" w:hAnsi="Times New Roman" w:cs="Times New Roman"/>
          <w:sz w:val="28"/>
          <w:szCs w:val="28"/>
          <w:lang w:eastAsia="ru-RU"/>
        </w:rPr>
        <w:t xml:space="preserve"> </w:t>
      </w:r>
      <w:r w:rsidRPr="00A90753">
        <w:rPr>
          <w:rFonts w:ascii="Times New Roman" w:eastAsia="Calibri" w:hAnsi="Times New Roman" w:cs="Times New Roman"/>
          <w:sz w:val="28"/>
          <w:szCs w:val="28"/>
          <w:lang w:eastAsia="ru-RU"/>
        </w:rPr>
        <w:t xml:space="preserve">тыс. рублей.  </w:t>
      </w:r>
    </w:p>
    <w:p w:rsidR="006C572A" w:rsidRPr="00A90753" w:rsidRDefault="006C572A" w:rsidP="006C572A">
      <w:pPr>
        <w:spacing w:after="0" w:line="240" w:lineRule="auto"/>
        <w:ind w:firstLine="709"/>
        <w:jc w:val="center"/>
        <w:rPr>
          <w:rFonts w:ascii="Times New Roman" w:hAnsi="Times New Roman" w:cs="Times New Roman"/>
          <w:b/>
          <w:bCs/>
          <w:sz w:val="28"/>
          <w:szCs w:val="28"/>
        </w:rPr>
      </w:pPr>
    </w:p>
    <w:p w:rsidR="007E5E33" w:rsidRPr="00A90753" w:rsidRDefault="007E5E33" w:rsidP="006C572A">
      <w:pPr>
        <w:spacing w:after="0" w:line="240" w:lineRule="auto"/>
        <w:ind w:firstLine="709"/>
        <w:jc w:val="center"/>
        <w:rPr>
          <w:rFonts w:ascii="Times New Roman" w:hAnsi="Times New Roman" w:cs="Times New Roman"/>
          <w:b/>
          <w:bCs/>
          <w:sz w:val="28"/>
          <w:szCs w:val="28"/>
        </w:rPr>
      </w:pPr>
    </w:p>
    <w:p w:rsidR="006C572A" w:rsidRPr="00A90753" w:rsidRDefault="006C572A" w:rsidP="006C572A">
      <w:pPr>
        <w:spacing w:after="0" w:line="240" w:lineRule="auto"/>
        <w:ind w:firstLine="709"/>
        <w:jc w:val="center"/>
        <w:rPr>
          <w:rFonts w:ascii="Times New Roman" w:hAnsi="Times New Roman" w:cs="Times New Roman"/>
          <w:b/>
          <w:bCs/>
          <w:sz w:val="28"/>
          <w:szCs w:val="28"/>
        </w:rPr>
      </w:pPr>
      <w:r w:rsidRPr="00A90753">
        <w:rPr>
          <w:rFonts w:ascii="Times New Roman" w:hAnsi="Times New Roman" w:cs="Times New Roman"/>
          <w:b/>
          <w:bCs/>
          <w:sz w:val="28"/>
          <w:szCs w:val="28"/>
        </w:rP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p w:rsidR="006C572A" w:rsidRPr="00A90753" w:rsidRDefault="006C572A" w:rsidP="006C572A">
      <w:pPr>
        <w:spacing w:after="0" w:line="240" w:lineRule="auto"/>
        <w:ind w:firstLine="709"/>
        <w:jc w:val="center"/>
        <w:rPr>
          <w:rFonts w:ascii="Times New Roman" w:hAnsi="Times New Roman" w:cs="Times New Roman"/>
          <w:b/>
          <w:bCs/>
          <w:sz w:val="28"/>
          <w:szCs w:val="28"/>
        </w:rPr>
      </w:pPr>
    </w:p>
    <w:p w:rsidR="006C572A" w:rsidRPr="00A90753" w:rsidRDefault="006C572A" w:rsidP="006C572A">
      <w:pPr>
        <w:spacing w:after="0" w:line="240" w:lineRule="auto"/>
        <w:ind w:firstLine="709"/>
        <w:jc w:val="both"/>
        <w:rPr>
          <w:rFonts w:ascii="Times New Roman" w:eastAsia="Calibri" w:hAnsi="Times New Roman" w:cs="Times New Roman"/>
          <w:sz w:val="28"/>
          <w:szCs w:val="28"/>
          <w:lang w:eastAsia="ru-RU"/>
        </w:rPr>
      </w:pPr>
      <w:r w:rsidRPr="00A90753">
        <w:rPr>
          <w:rFonts w:ascii="Times New Roman" w:eastAsia="Calibri" w:hAnsi="Times New Roman" w:cs="Times New Roman"/>
          <w:sz w:val="28"/>
          <w:szCs w:val="28"/>
          <w:lang w:eastAsia="ru-RU"/>
        </w:rPr>
        <w:t xml:space="preserve">С 01.01.2023 года в перечень учреждений, подведомственных  комитету по социальной защите населения Ленинградской области включены 10 организаций </w:t>
      </w:r>
      <w:r w:rsidRPr="00A90753">
        <w:rPr>
          <w:rFonts w:ascii="Times New Roman" w:eastAsia="Calibri" w:hAnsi="Times New Roman" w:cs="Times New Roman"/>
          <w:sz w:val="28"/>
          <w:szCs w:val="28"/>
          <w:lang w:eastAsia="ru-RU"/>
        </w:rPr>
        <w:lastRenderedPageBreak/>
        <w:t>для детей-сирот и детей, оставшихся без попечения родителей (далее – ресурсные центры).</w:t>
      </w:r>
    </w:p>
    <w:p w:rsidR="006C572A" w:rsidRPr="00A90753" w:rsidRDefault="006C572A" w:rsidP="006C572A">
      <w:pPr>
        <w:autoSpaceDE w:val="0"/>
        <w:autoSpaceDN w:val="0"/>
        <w:adjustRightInd w:val="0"/>
        <w:spacing w:after="0" w:line="240" w:lineRule="auto"/>
        <w:ind w:firstLine="708"/>
        <w:jc w:val="both"/>
        <w:rPr>
          <w:rFonts w:ascii="Times New Roman" w:hAnsi="Times New Roman" w:cs="Times New Roman"/>
          <w:sz w:val="28"/>
          <w:szCs w:val="28"/>
        </w:rPr>
      </w:pPr>
      <w:r w:rsidRPr="00A90753">
        <w:rPr>
          <w:rFonts w:ascii="Times New Roman" w:eastAsia="Calibri" w:hAnsi="Times New Roman" w:cs="Times New Roman"/>
          <w:sz w:val="28"/>
          <w:szCs w:val="28"/>
          <w:lang w:eastAsia="ru-RU"/>
        </w:rPr>
        <w:t xml:space="preserve">Ресурсные центры осуществляют деятельность в соответствии с </w:t>
      </w:r>
      <w:r w:rsidRPr="00A90753">
        <w:rPr>
          <w:rFonts w:ascii="Times New Roman" w:hAnsi="Times New Roman" w:cs="Times New Roman"/>
          <w:sz w:val="28"/>
          <w:szCs w:val="28"/>
        </w:rPr>
        <w: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утвержденным постановлением Правительства Российской Федерации от 24.05.2014 № 481.</w:t>
      </w:r>
    </w:p>
    <w:p w:rsidR="006C572A" w:rsidRPr="00A90753" w:rsidRDefault="006C572A" w:rsidP="006C572A">
      <w:pPr>
        <w:spacing w:after="0" w:line="240" w:lineRule="auto"/>
        <w:ind w:firstLine="709"/>
        <w:jc w:val="both"/>
        <w:rPr>
          <w:rFonts w:ascii="Times New Roman" w:eastAsia="Calibri" w:hAnsi="Times New Roman" w:cs="Times New Roman"/>
          <w:sz w:val="28"/>
          <w:szCs w:val="28"/>
          <w:lang w:eastAsia="ru-RU"/>
        </w:rPr>
      </w:pPr>
      <w:r w:rsidRPr="00A90753">
        <w:rPr>
          <w:rFonts w:ascii="Times New Roman" w:eastAsia="Calibri" w:hAnsi="Times New Roman" w:cs="Times New Roman"/>
          <w:sz w:val="28"/>
          <w:szCs w:val="28"/>
          <w:lang w:eastAsia="ru-RU"/>
        </w:rPr>
        <w:t>Плановое количество мест по государственному заданию - 433. Количество воспитанников по состоянию на 31.03.2023 г. – 519 чел.</w:t>
      </w:r>
    </w:p>
    <w:p w:rsidR="006C572A" w:rsidRPr="00A90753" w:rsidRDefault="006C572A" w:rsidP="006C572A">
      <w:pPr>
        <w:autoSpaceDE w:val="0"/>
        <w:autoSpaceDN w:val="0"/>
        <w:adjustRightInd w:val="0"/>
        <w:spacing w:after="0" w:line="240" w:lineRule="auto"/>
        <w:ind w:firstLine="708"/>
        <w:jc w:val="both"/>
        <w:rPr>
          <w:rFonts w:ascii="Times New Roman" w:hAnsi="Times New Roman" w:cs="Times New Roman"/>
          <w:sz w:val="28"/>
          <w:szCs w:val="28"/>
        </w:rPr>
      </w:pPr>
      <w:r w:rsidRPr="00A90753">
        <w:rPr>
          <w:rFonts w:ascii="Times New Roman" w:eastAsia="Calibri" w:hAnsi="Times New Roman" w:cs="Times New Roman"/>
          <w:sz w:val="28"/>
          <w:szCs w:val="28"/>
          <w:lang w:eastAsia="ru-RU"/>
        </w:rPr>
        <w:t xml:space="preserve">В рамках </w:t>
      </w:r>
      <w:r w:rsidRPr="00A90753">
        <w:rPr>
          <w:rFonts w:ascii="Times New Roman" w:hAnsi="Times New Roman" w:cs="Times New Roman"/>
          <w:sz w:val="28"/>
          <w:szCs w:val="28"/>
        </w:rPr>
        <w:t xml:space="preserve">обеспечение деятельности организаций для детей-сирот и детей, оставшихся без попечения родителей в 2023 году ресурсным центрам выделены из областного бюджета выделены субсидии на иные цели </w:t>
      </w:r>
      <w:proofErr w:type="gramStart"/>
      <w:r w:rsidRPr="00A90753">
        <w:rPr>
          <w:rFonts w:ascii="Times New Roman" w:hAnsi="Times New Roman" w:cs="Times New Roman"/>
          <w:sz w:val="28"/>
          <w:szCs w:val="28"/>
        </w:rPr>
        <w:t>на</w:t>
      </w:r>
      <w:proofErr w:type="gramEnd"/>
      <w:r w:rsidRPr="00A90753">
        <w:rPr>
          <w:rFonts w:ascii="Times New Roman" w:hAnsi="Times New Roman" w:cs="Times New Roman"/>
          <w:sz w:val="28"/>
          <w:szCs w:val="28"/>
        </w:rPr>
        <w:t xml:space="preserve">: </w:t>
      </w:r>
    </w:p>
    <w:p w:rsidR="006C572A" w:rsidRPr="00A90753" w:rsidRDefault="006C572A" w:rsidP="006C572A">
      <w:pPr>
        <w:autoSpaceDE w:val="0"/>
        <w:autoSpaceDN w:val="0"/>
        <w:adjustRightInd w:val="0"/>
        <w:spacing w:after="0" w:line="240" w:lineRule="auto"/>
        <w:ind w:firstLine="708"/>
        <w:jc w:val="both"/>
        <w:rPr>
          <w:rFonts w:ascii="Times New Roman" w:hAnsi="Times New Roman" w:cs="Times New Roman"/>
          <w:sz w:val="28"/>
          <w:szCs w:val="28"/>
        </w:rPr>
      </w:pPr>
      <w:r w:rsidRPr="00A90753">
        <w:rPr>
          <w:rFonts w:ascii="Times New Roman" w:hAnsi="Times New Roman" w:cs="Times New Roman"/>
          <w:sz w:val="28"/>
          <w:szCs w:val="28"/>
        </w:rPr>
        <w:t xml:space="preserve">единовременное денежное пособие на приобретение одежды, обуви, инвентаря выпускникам из числа детей-сирот и детей, оставшихся без попечения родителей; </w:t>
      </w:r>
    </w:p>
    <w:p w:rsidR="006C572A" w:rsidRPr="00A90753" w:rsidRDefault="006C572A" w:rsidP="006C572A">
      <w:pPr>
        <w:autoSpaceDE w:val="0"/>
        <w:autoSpaceDN w:val="0"/>
        <w:adjustRightInd w:val="0"/>
        <w:spacing w:after="0" w:line="240" w:lineRule="auto"/>
        <w:ind w:firstLine="708"/>
        <w:jc w:val="both"/>
        <w:rPr>
          <w:rFonts w:ascii="Times New Roman" w:hAnsi="Times New Roman" w:cs="Times New Roman"/>
          <w:sz w:val="28"/>
          <w:szCs w:val="28"/>
        </w:rPr>
      </w:pPr>
      <w:r w:rsidRPr="00A90753">
        <w:rPr>
          <w:rFonts w:ascii="Times New Roman" w:hAnsi="Times New Roman" w:cs="Times New Roman"/>
          <w:sz w:val="28"/>
          <w:szCs w:val="28"/>
        </w:rPr>
        <w:t>единовременное денежное пособие  выпускникам из числа детей-сирот и детей, оставшихся без попечения родителей</w:t>
      </w:r>
      <w:r w:rsidRPr="00A90753">
        <w:t xml:space="preserve"> </w:t>
      </w:r>
      <w:r w:rsidRPr="00A90753">
        <w:rPr>
          <w:rFonts w:ascii="Times New Roman" w:hAnsi="Times New Roman" w:cs="Times New Roman"/>
          <w:sz w:val="28"/>
          <w:szCs w:val="28"/>
        </w:rPr>
        <w:t>на бесплатный проезд детей-сирот и детей, оставшихся без попечения родителей:</w:t>
      </w:r>
    </w:p>
    <w:p w:rsidR="006C572A" w:rsidRPr="00A90753" w:rsidRDefault="006C572A" w:rsidP="006C572A">
      <w:pPr>
        <w:autoSpaceDE w:val="0"/>
        <w:autoSpaceDN w:val="0"/>
        <w:adjustRightInd w:val="0"/>
        <w:spacing w:after="0" w:line="240" w:lineRule="auto"/>
        <w:ind w:firstLine="708"/>
        <w:jc w:val="both"/>
        <w:rPr>
          <w:rFonts w:ascii="Times New Roman" w:hAnsi="Times New Roman" w:cs="Times New Roman"/>
          <w:sz w:val="28"/>
          <w:szCs w:val="28"/>
        </w:rPr>
      </w:pPr>
      <w:r w:rsidRPr="00A90753">
        <w:rPr>
          <w:rFonts w:ascii="Times New Roman" w:hAnsi="Times New Roman" w:cs="Times New Roman"/>
          <w:sz w:val="28"/>
          <w:szCs w:val="28"/>
        </w:rPr>
        <w:t>ежегодное обеспечение одеждой, обувью, мягким инвентарем воспитанников;</w:t>
      </w:r>
    </w:p>
    <w:p w:rsidR="006C572A" w:rsidRPr="00A90753" w:rsidRDefault="006C572A" w:rsidP="006C572A">
      <w:pPr>
        <w:autoSpaceDE w:val="0"/>
        <w:autoSpaceDN w:val="0"/>
        <w:adjustRightInd w:val="0"/>
        <w:spacing w:after="0" w:line="240" w:lineRule="auto"/>
        <w:ind w:firstLine="708"/>
        <w:jc w:val="both"/>
        <w:rPr>
          <w:rFonts w:ascii="Times New Roman" w:hAnsi="Times New Roman" w:cs="Times New Roman"/>
          <w:sz w:val="28"/>
          <w:szCs w:val="28"/>
        </w:rPr>
      </w:pPr>
      <w:r w:rsidRPr="00A90753">
        <w:rPr>
          <w:rFonts w:ascii="Times New Roman" w:hAnsi="Times New Roman" w:cs="Times New Roman"/>
          <w:sz w:val="28"/>
          <w:szCs w:val="28"/>
        </w:rPr>
        <w:t>расходы на личные нужды;</w:t>
      </w:r>
    </w:p>
    <w:p w:rsidR="006C572A" w:rsidRPr="00A90753" w:rsidRDefault="006C572A" w:rsidP="006C572A">
      <w:pPr>
        <w:autoSpaceDE w:val="0"/>
        <w:autoSpaceDN w:val="0"/>
        <w:adjustRightInd w:val="0"/>
        <w:spacing w:after="0" w:line="240" w:lineRule="auto"/>
        <w:ind w:firstLine="708"/>
        <w:jc w:val="both"/>
        <w:rPr>
          <w:rFonts w:ascii="Times New Roman" w:hAnsi="Times New Roman" w:cs="Times New Roman"/>
          <w:sz w:val="28"/>
          <w:szCs w:val="28"/>
        </w:rPr>
      </w:pPr>
      <w:r w:rsidRPr="00A90753">
        <w:rPr>
          <w:rFonts w:ascii="Times New Roman" w:hAnsi="Times New Roman" w:cs="Times New Roman"/>
          <w:sz w:val="28"/>
          <w:szCs w:val="28"/>
        </w:rPr>
        <w:t>расходы на обеспечение воспитанников питанием.</w:t>
      </w:r>
    </w:p>
    <w:p w:rsidR="006C572A" w:rsidRPr="00A90753" w:rsidRDefault="006C572A" w:rsidP="006C572A">
      <w:pPr>
        <w:autoSpaceDE w:val="0"/>
        <w:autoSpaceDN w:val="0"/>
        <w:adjustRightInd w:val="0"/>
        <w:spacing w:after="0" w:line="240" w:lineRule="auto"/>
        <w:ind w:firstLine="708"/>
        <w:jc w:val="both"/>
        <w:rPr>
          <w:rFonts w:ascii="Times New Roman" w:hAnsi="Times New Roman" w:cs="Times New Roman"/>
          <w:sz w:val="28"/>
          <w:szCs w:val="28"/>
        </w:rPr>
      </w:pPr>
      <w:r w:rsidRPr="00A90753">
        <w:rPr>
          <w:rFonts w:ascii="Times New Roman" w:hAnsi="Times New Roman" w:cs="Times New Roman"/>
          <w:sz w:val="28"/>
          <w:szCs w:val="28"/>
        </w:rPr>
        <w:t>В 1 квартале из организаций для детей-сирот и детей, оставшихся без попечения родителей,  передано под опеку (попечительство) 117 детей.</w:t>
      </w:r>
    </w:p>
    <w:p w:rsidR="006C572A" w:rsidRPr="00A90753" w:rsidRDefault="006C572A" w:rsidP="006C572A">
      <w:pPr>
        <w:autoSpaceDE w:val="0"/>
        <w:autoSpaceDN w:val="0"/>
        <w:adjustRightInd w:val="0"/>
        <w:spacing w:after="0" w:line="240" w:lineRule="auto"/>
        <w:ind w:firstLine="708"/>
        <w:jc w:val="both"/>
        <w:rPr>
          <w:rFonts w:ascii="Times New Roman" w:hAnsi="Times New Roman" w:cs="Times New Roman"/>
          <w:sz w:val="28"/>
          <w:szCs w:val="28"/>
        </w:rPr>
      </w:pPr>
    </w:p>
    <w:p w:rsidR="006C572A" w:rsidRPr="00A90753" w:rsidRDefault="006C572A" w:rsidP="006C572A">
      <w:pPr>
        <w:spacing w:after="0" w:line="240" w:lineRule="auto"/>
        <w:ind w:firstLine="709"/>
        <w:jc w:val="both"/>
        <w:rPr>
          <w:rFonts w:ascii="Times New Roman" w:eastAsia="Calibri" w:hAnsi="Times New Roman" w:cs="Times New Roman"/>
          <w:sz w:val="28"/>
          <w:szCs w:val="28"/>
          <w:lang w:eastAsia="ru-RU"/>
        </w:rPr>
      </w:pPr>
    </w:p>
    <w:p w:rsidR="006C572A" w:rsidRPr="00A90753" w:rsidRDefault="006C572A" w:rsidP="006C572A">
      <w:pPr>
        <w:spacing w:after="0" w:line="240" w:lineRule="auto"/>
        <w:ind w:firstLine="709"/>
        <w:jc w:val="center"/>
        <w:rPr>
          <w:rFonts w:ascii="Times New Roman" w:hAnsi="Times New Roman" w:cs="Times New Roman"/>
          <w:b/>
          <w:bCs/>
          <w:sz w:val="28"/>
          <w:szCs w:val="28"/>
        </w:rPr>
      </w:pPr>
      <w:r w:rsidRPr="00A90753">
        <w:rPr>
          <w:rFonts w:ascii="Times New Roman" w:hAnsi="Times New Roman" w:cs="Times New Roman"/>
          <w:b/>
          <w:bCs/>
          <w:sz w:val="28"/>
          <w:szCs w:val="28"/>
        </w:rPr>
        <w:t>Комплекс процессных мероприятий "Повышение эффективности деятельности организаций для детей-сирот и детей, оставшихся без попечения родителей, в Ленинградской области"</w:t>
      </w:r>
    </w:p>
    <w:p w:rsidR="006C572A" w:rsidRPr="00A90753" w:rsidRDefault="006C572A" w:rsidP="006C572A">
      <w:pPr>
        <w:spacing w:after="0" w:line="240" w:lineRule="auto"/>
        <w:ind w:firstLine="709"/>
        <w:jc w:val="center"/>
        <w:rPr>
          <w:rFonts w:ascii="Times New Roman" w:hAnsi="Times New Roman" w:cs="Times New Roman"/>
          <w:b/>
          <w:bCs/>
          <w:sz w:val="28"/>
          <w:szCs w:val="28"/>
        </w:rPr>
      </w:pPr>
    </w:p>
    <w:p w:rsidR="006C572A" w:rsidRDefault="006C572A" w:rsidP="006C572A">
      <w:pPr>
        <w:autoSpaceDE w:val="0"/>
        <w:autoSpaceDN w:val="0"/>
        <w:adjustRightInd w:val="0"/>
        <w:spacing w:after="0" w:line="240" w:lineRule="auto"/>
        <w:ind w:firstLine="708"/>
        <w:jc w:val="both"/>
        <w:rPr>
          <w:rFonts w:ascii="Times New Roman" w:hAnsi="Times New Roman" w:cs="Times New Roman"/>
          <w:sz w:val="28"/>
          <w:szCs w:val="28"/>
        </w:rPr>
      </w:pPr>
      <w:r w:rsidRPr="00A90753">
        <w:rPr>
          <w:rFonts w:ascii="Times New Roman" w:eastAsia="Calibri" w:hAnsi="Times New Roman" w:cs="Times New Roman"/>
          <w:sz w:val="28"/>
          <w:szCs w:val="28"/>
          <w:lang w:eastAsia="ru-RU"/>
        </w:rPr>
        <w:t xml:space="preserve">В 1 квартале 2023 года  проведено 3 </w:t>
      </w:r>
      <w:r w:rsidRPr="00A90753">
        <w:rPr>
          <w:rFonts w:ascii="Times New Roman" w:hAnsi="Times New Roman" w:cs="Times New Roman"/>
          <w:sz w:val="28"/>
          <w:szCs w:val="28"/>
        </w:rPr>
        <w:t xml:space="preserve">семинара (в том числе через ВКС) </w:t>
      </w:r>
      <w:r w:rsidRPr="00A90753">
        <w:rPr>
          <w:rFonts w:ascii="Times New Roman" w:hAnsi="Times New Roman" w:cs="Times New Roman"/>
          <w:sz w:val="28"/>
          <w:szCs w:val="28"/>
        </w:rPr>
        <w:br/>
        <w:t>с сотрудниками ресурсных центров по вопросам совершенствования предоставления услуг по содержанию и воспитанию детей-сирот и детей, оставшихся без попечения родителей.</w:t>
      </w:r>
      <w:bookmarkStart w:id="0" w:name="_GoBack"/>
      <w:bookmarkEnd w:id="0"/>
    </w:p>
    <w:p w:rsidR="006C572A" w:rsidRPr="002437CB" w:rsidRDefault="006C572A" w:rsidP="006C572A">
      <w:pPr>
        <w:spacing w:after="0" w:line="240" w:lineRule="auto"/>
        <w:ind w:firstLine="709"/>
        <w:jc w:val="both"/>
        <w:rPr>
          <w:rFonts w:ascii="Times New Roman" w:eastAsia="Calibri" w:hAnsi="Times New Roman" w:cs="Times New Roman"/>
          <w:sz w:val="28"/>
          <w:szCs w:val="28"/>
          <w:lang w:eastAsia="ru-RU"/>
        </w:rPr>
      </w:pPr>
    </w:p>
    <w:p w:rsidR="002437CB" w:rsidRPr="002437CB" w:rsidRDefault="002437CB" w:rsidP="002437CB">
      <w:pPr>
        <w:spacing w:after="0" w:line="240" w:lineRule="auto"/>
        <w:ind w:firstLine="709"/>
        <w:jc w:val="center"/>
        <w:rPr>
          <w:rFonts w:ascii="Times New Roman" w:hAnsi="Times New Roman" w:cs="Times New Roman"/>
          <w:b/>
          <w:bCs/>
          <w:sz w:val="28"/>
          <w:szCs w:val="28"/>
        </w:rPr>
      </w:pPr>
    </w:p>
    <w:sectPr w:rsidR="002437CB" w:rsidRPr="002437CB" w:rsidSect="00B86A0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CB"/>
    <w:rsid w:val="00002E1A"/>
    <w:rsid w:val="000457C4"/>
    <w:rsid w:val="000F4300"/>
    <w:rsid w:val="00102B77"/>
    <w:rsid w:val="001D109B"/>
    <w:rsid w:val="002437CB"/>
    <w:rsid w:val="003C4B01"/>
    <w:rsid w:val="003D7C21"/>
    <w:rsid w:val="004445A2"/>
    <w:rsid w:val="005A14F9"/>
    <w:rsid w:val="00666EB3"/>
    <w:rsid w:val="006C572A"/>
    <w:rsid w:val="006D3AF5"/>
    <w:rsid w:val="006F0EB9"/>
    <w:rsid w:val="00771031"/>
    <w:rsid w:val="00783655"/>
    <w:rsid w:val="007E5E33"/>
    <w:rsid w:val="008011E2"/>
    <w:rsid w:val="008D6CF3"/>
    <w:rsid w:val="0091635B"/>
    <w:rsid w:val="009270DC"/>
    <w:rsid w:val="009509BB"/>
    <w:rsid w:val="00972676"/>
    <w:rsid w:val="00A27033"/>
    <w:rsid w:val="00A90753"/>
    <w:rsid w:val="00A94549"/>
    <w:rsid w:val="00AB73AE"/>
    <w:rsid w:val="00AF44B5"/>
    <w:rsid w:val="00B86A0E"/>
    <w:rsid w:val="00D8092B"/>
    <w:rsid w:val="00DA1932"/>
    <w:rsid w:val="00EC1E96"/>
    <w:rsid w:val="00F5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3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ual1">
    <w:name w:val="usual1"/>
    <w:basedOn w:val="a"/>
    <w:rsid w:val="003D7C2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3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ual1">
    <w:name w:val="usual1"/>
    <w:basedOn w:val="a"/>
    <w:rsid w:val="003D7C2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728">
      <w:bodyDiv w:val="1"/>
      <w:marLeft w:val="0"/>
      <w:marRight w:val="0"/>
      <w:marTop w:val="0"/>
      <w:marBottom w:val="0"/>
      <w:divBdr>
        <w:top w:val="none" w:sz="0" w:space="0" w:color="auto"/>
        <w:left w:val="none" w:sz="0" w:space="0" w:color="auto"/>
        <w:bottom w:val="none" w:sz="0" w:space="0" w:color="auto"/>
        <w:right w:val="none" w:sz="0" w:space="0" w:color="auto"/>
      </w:divBdr>
    </w:div>
    <w:div w:id="161354882">
      <w:bodyDiv w:val="1"/>
      <w:marLeft w:val="0"/>
      <w:marRight w:val="0"/>
      <w:marTop w:val="0"/>
      <w:marBottom w:val="0"/>
      <w:divBdr>
        <w:top w:val="none" w:sz="0" w:space="0" w:color="auto"/>
        <w:left w:val="none" w:sz="0" w:space="0" w:color="auto"/>
        <w:bottom w:val="none" w:sz="0" w:space="0" w:color="auto"/>
        <w:right w:val="none" w:sz="0" w:space="0" w:color="auto"/>
      </w:divBdr>
    </w:div>
    <w:div w:id="381371507">
      <w:bodyDiv w:val="1"/>
      <w:marLeft w:val="0"/>
      <w:marRight w:val="0"/>
      <w:marTop w:val="0"/>
      <w:marBottom w:val="0"/>
      <w:divBdr>
        <w:top w:val="none" w:sz="0" w:space="0" w:color="auto"/>
        <w:left w:val="none" w:sz="0" w:space="0" w:color="auto"/>
        <w:bottom w:val="none" w:sz="0" w:space="0" w:color="auto"/>
        <w:right w:val="none" w:sz="0" w:space="0" w:color="auto"/>
      </w:divBdr>
    </w:div>
    <w:div w:id="426004518">
      <w:bodyDiv w:val="1"/>
      <w:marLeft w:val="0"/>
      <w:marRight w:val="0"/>
      <w:marTop w:val="0"/>
      <w:marBottom w:val="0"/>
      <w:divBdr>
        <w:top w:val="none" w:sz="0" w:space="0" w:color="auto"/>
        <w:left w:val="none" w:sz="0" w:space="0" w:color="auto"/>
        <w:bottom w:val="none" w:sz="0" w:space="0" w:color="auto"/>
        <w:right w:val="none" w:sz="0" w:space="0" w:color="auto"/>
      </w:divBdr>
    </w:div>
    <w:div w:id="439758135">
      <w:bodyDiv w:val="1"/>
      <w:marLeft w:val="0"/>
      <w:marRight w:val="0"/>
      <w:marTop w:val="0"/>
      <w:marBottom w:val="0"/>
      <w:divBdr>
        <w:top w:val="none" w:sz="0" w:space="0" w:color="auto"/>
        <w:left w:val="none" w:sz="0" w:space="0" w:color="auto"/>
        <w:bottom w:val="none" w:sz="0" w:space="0" w:color="auto"/>
        <w:right w:val="none" w:sz="0" w:space="0" w:color="auto"/>
      </w:divBdr>
    </w:div>
    <w:div w:id="563874149">
      <w:bodyDiv w:val="1"/>
      <w:marLeft w:val="0"/>
      <w:marRight w:val="0"/>
      <w:marTop w:val="0"/>
      <w:marBottom w:val="0"/>
      <w:divBdr>
        <w:top w:val="none" w:sz="0" w:space="0" w:color="auto"/>
        <w:left w:val="none" w:sz="0" w:space="0" w:color="auto"/>
        <w:bottom w:val="none" w:sz="0" w:space="0" w:color="auto"/>
        <w:right w:val="none" w:sz="0" w:space="0" w:color="auto"/>
      </w:divBdr>
    </w:div>
    <w:div w:id="993947826">
      <w:bodyDiv w:val="1"/>
      <w:marLeft w:val="0"/>
      <w:marRight w:val="0"/>
      <w:marTop w:val="0"/>
      <w:marBottom w:val="0"/>
      <w:divBdr>
        <w:top w:val="none" w:sz="0" w:space="0" w:color="auto"/>
        <w:left w:val="none" w:sz="0" w:space="0" w:color="auto"/>
        <w:bottom w:val="none" w:sz="0" w:space="0" w:color="auto"/>
        <w:right w:val="none" w:sz="0" w:space="0" w:color="auto"/>
      </w:divBdr>
    </w:div>
    <w:div w:id="19065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49E9D97C89DB8E3359E0B0B42AA27821AF6E4ECB74D1A20E826CB95E1D556BD4DC60182DE6A43595E144484K519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5549E9D97C89DB8E3359E0B0B42AA27821CF6E1ECB54D1A20E826CB95E1D556BD4DC60182DE6A43595E144484K519G" TargetMode="External"/><Relationship Id="rId12" Type="http://schemas.openxmlformats.org/officeDocument/2006/relationships/hyperlink" Target="consultantplus://offline/ref=AB3083959F7F133B0CBCD8050704F368A66347127AA4931CE6A18C5F6A797B964F74FC74ECF78CB54E1068BDB1dFZ0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5549E9D97C89DB8E3359E0B0B42AA27801DF7E7EAB54D1A20E826CB95E1D556BD4DC60182DE6A43595E144484K519G" TargetMode="External"/><Relationship Id="rId11" Type="http://schemas.openxmlformats.org/officeDocument/2006/relationships/hyperlink" Target="consultantplus://offline/ref=C5549E9D97C89DB8E335811A1E42AA27831DFFE5EFB74D1A20E826CB95E1D556BD4DC60182DE6A43595E144484K519G" TargetMode="External"/><Relationship Id="rId5" Type="http://schemas.openxmlformats.org/officeDocument/2006/relationships/hyperlink" Target="consultantplus://offline/ref=C5549E9D97C89DB8E3359E0B0B42AA278019FBE4E8B84D1A20E826CB95E1D556AF4D9E0D82D97442594B4215C20E664B23B0A6704D5E6DD3K710G" TargetMode="External"/><Relationship Id="rId10" Type="http://schemas.openxmlformats.org/officeDocument/2006/relationships/hyperlink" Target="consultantplus://offline/ref=C5549E9D97C89DB8E3359E0B0B42AA27851FF6E6EEB74D1A20E826CB95E1D556BD4DC60182DE6A43595E144484K519G" TargetMode="External"/><Relationship Id="rId4" Type="http://schemas.openxmlformats.org/officeDocument/2006/relationships/webSettings" Target="webSettings.xml"/><Relationship Id="rId9" Type="http://schemas.openxmlformats.org/officeDocument/2006/relationships/hyperlink" Target="consultantplus://offline/ref=C5549E9D97C89DB8E3359E0B0B42AA27821AF9EDECB64D1A20E826CB95E1D556BD4DC60182DE6A43595E144484K51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15</Pages>
  <Words>6038</Words>
  <Characters>34423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 Дедюхина</dc:creator>
  <cp:keywords/>
  <dc:description/>
  <cp:lastModifiedBy>Барышев Алексей Юрьевич</cp:lastModifiedBy>
  <cp:revision>12</cp:revision>
  <dcterms:created xsi:type="dcterms:W3CDTF">2023-04-04T07:22:00Z</dcterms:created>
  <dcterms:modified xsi:type="dcterms:W3CDTF">2023-04-13T07:02:00Z</dcterms:modified>
</cp:coreProperties>
</file>