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8A" w:rsidRDefault="008E31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318A" w:rsidRDefault="008E318A">
      <w:pPr>
        <w:pStyle w:val="ConsPlusNormal"/>
        <w:outlineLvl w:val="0"/>
      </w:pPr>
    </w:p>
    <w:p w:rsidR="008E318A" w:rsidRDefault="008E318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E318A" w:rsidRDefault="008E318A">
      <w:pPr>
        <w:pStyle w:val="ConsPlusTitle"/>
        <w:jc w:val="center"/>
      </w:pPr>
    </w:p>
    <w:p w:rsidR="008E318A" w:rsidRDefault="008E318A">
      <w:pPr>
        <w:pStyle w:val="ConsPlusTitle"/>
        <w:jc w:val="center"/>
      </w:pPr>
      <w:r>
        <w:t>ПОСТАНОВЛЕНИЕ</w:t>
      </w:r>
    </w:p>
    <w:p w:rsidR="008E318A" w:rsidRDefault="008E318A">
      <w:pPr>
        <w:pStyle w:val="ConsPlusTitle"/>
        <w:jc w:val="center"/>
      </w:pPr>
      <w:r>
        <w:t>от 28 мая 2015 г. N 183</w:t>
      </w:r>
    </w:p>
    <w:p w:rsidR="008E318A" w:rsidRDefault="008E318A">
      <w:pPr>
        <w:pStyle w:val="ConsPlusTitle"/>
        <w:jc w:val="center"/>
      </w:pPr>
    </w:p>
    <w:p w:rsidR="008E318A" w:rsidRDefault="008E318A">
      <w:pPr>
        <w:pStyle w:val="ConsPlusTitle"/>
        <w:jc w:val="center"/>
      </w:pPr>
      <w:r>
        <w:t>ОБ УТВЕРЖДЕНИИ ПОЛОЖЕНИЯ О ПОРЯДКЕ И УСЛОВИЯХ РЕАЛИЗАЦИИ</w:t>
      </w:r>
    </w:p>
    <w:p w:rsidR="008E318A" w:rsidRDefault="008E318A">
      <w:pPr>
        <w:pStyle w:val="ConsPlusTitle"/>
        <w:jc w:val="center"/>
      </w:pPr>
      <w:r>
        <w:t>ПРАВА НА ПОЛУЧЕНИЕ БЕСПЛАТНОЙ ЮРИДИЧЕСКОЙ ПОМОЩИ ГРАЖДАНАМИ,</w:t>
      </w:r>
    </w:p>
    <w:p w:rsidR="008E318A" w:rsidRDefault="008E318A">
      <w:pPr>
        <w:pStyle w:val="ConsPlusTitle"/>
        <w:jc w:val="center"/>
      </w:pPr>
      <w:r>
        <w:t>ПОСТРАДАВШИМИ В РЕЗУЛЬТАТЕ ЧРЕЗВЫЧАЙНОЙ СИТУАЦИИ, В РАМКАХ</w:t>
      </w:r>
    </w:p>
    <w:p w:rsidR="008E318A" w:rsidRDefault="008E318A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8E318A" w:rsidRDefault="008E318A">
      <w:pPr>
        <w:pStyle w:val="ConsPlusTitle"/>
        <w:jc w:val="center"/>
      </w:pPr>
      <w:r>
        <w:t>В ЛЕНИНГРАДСКОЙ ОБЛАСТИ</w:t>
      </w:r>
    </w:p>
    <w:p w:rsidR="008E318A" w:rsidRDefault="008E318A">
      <w:pPr>
        <w:pStyle w:val="ConsPlusNormal"/>
      </w:pPr>
    </w:p>
    <w:p w:rsidR="008E318A" w:rsidRDefault="008E318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части 4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в соответствии с </w:t>
      </w:r>
      <w:hyperlink r:id="rId7" w:history="1">
        <w:r>
          <w:rPr>
            <w:color w:val="0000FF"/>
          </w:rPr>
          <w:t>пунктом 9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8E318A" w:rsidRDefault="008E318A">
      <w:pPr>
        <w:pStyle w:val="ConsPlusNormal"/>
        <w:ind w:firstLine="540"/>
        <w:jc w:val="both"/>
      </w:pPr>
    </w:p>
    <w:p w:rsidR="008E318A" w:rsidRDefault="008E318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и условиях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Ленинградской области.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2. Комитету по социальной защите населения Ленинградской области в месячный срок принять необходимые правовые акты, организационные и иные меры для реализации права на получение бесплатной юридической помощи гражданами, пострадавшими в результате чрезвычайной ситуации.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8E318A" w:rsidRDefault="008E318A">
      <w:pPr>
        <w:pStyle w:val="ConsPlusNormal"/>
      </w:pPr>
    </w:p>
    <w:p w:rsidR="008E318A" w:rsidRDefault="008E318A">
      <w:pPr>
        <w:pStyle w:val="ConsPlusNormal"/>
        <w:jc w:val="right"/>
      </w:pPr>
      <w:r>
        <w:t>Временно исполняющий</w:t>
      </w:r>
    </w:p>
    <w:p w:rsidR="008E318A" w:rsidRDefault="008E318A">
      <w:pPr>
        <w:pStyle w:val="ConsPlusNormal"/>
        <w:jc w:val="right"/>
      </w:pPr>
      <w:r>
        <w:t>обязанности Губернатора</w:t>
      </w:r>
    </w:p>
    <w:p w:rsidR="008E318A" w:rsidRDefault="008E318A">
      <w:pPr>
        <w:pStyle w:val="ConsPlusNormal"/>
        <w:jc w:val="right"/>
      </w:pPr>
      <w:r>
        <w:t>Ленинградской области</w:t>
      </w:r>
    </w:p>
    <w:p w:rsidR="008E318A" w:rsidRDefault="008E318A">
      <w:pPr>
        <w:pStyle w:val="ConsPlusNormal"/>
        <w:jc w:val="right"/>
      </w:pPr>
      <w:r>
        <w:t>А.Дрозденко</w:t>
      </w:r>
    </w:p>
    <w:p w:rsidR="008E318A" w:rsidRDefault="008E318A">
      <w:pPr>
        <w:pStyle w:val="ConsPlusNormal"/>
      </w:pPr>
    </w:p>
    <w:p w:rsidR="008E318A" w:rsidRDefault="008E318A">
      <w:pPr>
        <w:pStyle w:val="ConsPlusNormal"/>
      </w:pPr>
    </w:p>
    <w:p w:rsidR="008E318A" w:rsidRDefault="008E318A">
      <w:pPr>
        <w:pStyle w:val="ConsPlusNormal"/>
      </w:pPr>
    </w:p>
    <w:p w:rsidR="008E318A" w:rsidRDefault="008E318A">
      <w:pPr>
        <w:pStyle w:val="ConsPlusNormal"/>
      </w:pPr>
    </w:p>
    <w:p w:rsidR="008E318A" w:rsidRDefault="008E318A">
      <w:pPr>
        <w:pStyle w:val="ConsPlusNormal"/>
      </w:pPr>
    </w:p>
    <w:p w:rsidR="008E318A" w:rsidRDefault="008E318A">
      <w:pPr>
        <w:pStyle w:val="ConsPlusNormal"/>
        <w:jc w:val="right"/>
        <w:outlineLvl w:val="0"/>
      </w:pPr>
      <w:r>
        <w:t>УТВЕРЖДЕНО</w:t>
      </w:r>
    </w:p>
    <w:p w:rsidR="008E318A" w:rsidRDefault="008E318A">
      <w:pPr>
        <w:pStyle w:val="ConsPlusNormal"/>
        <w:jc w:val="right"/>
      </w:pPr>
      <w:r>
        <w:t>постановлением Правительства</w:t>
      </w:r>
    </w:p>
    <w:p w:rsidR="008E318A" w:rsidRDefault="008E318A">
      <w:pPr>
        <w:pStyle w:val="ConsPlusNormal"/>
        <w:jc w:val="right"/>
      </w:pPr>
      <w:r>
        <w:t>Ленинградской области</w:t>
      </w:r>
    </w:p>
    <w:p w:rsidR="008E318A" w:rsidRDefault="008E318A">
      <w:pPr>
        <w:pStyle w:val="ConsPlusNormal"/>
        <w:jc w:val="right"/>
      </w:pPr>
      <w:r>
        <w:t>от 28.05.2015 N 183</w:t>
      </w:r>
    </w:p>
    <w:p w:rsidR="008E318A" w:rsidRDefault="008E318A">
      <w:pPr>
        <w:pStyle w:val="ConsPlusNormal"/>
        <w:jc w:val="right"/>
      </w:pPr>
      <w:r>
        <w:t>(приложение)</w:t>
      </w:r>
    </w:p>
    <w:p w:rsidR="008E318A" w:rsidRDefault="008E318A">
      <w:pPr>
        <w:pStyle w:val="ConsPlusNormal"/>
        <w:jc w:val="right"/>
      </w:pPr>
    </w:p>
    <w:p w:rsidR="008E318A" w:rsidRDefault="008E318A">
      <w:pPr>
        <w:pStyle w:val="ConsPlusTitle"/>
        <w:jc w:val="center"/>
      </w:pPr>
      <w:bookmarkStart w:id="0" w:name="P33"/>
      <w:bookmarkEnd w:id="0"/>
      <w:r>
        <w:t>ПОЛОЖЕНИЕ</w:t>
      </w:r>
    </w:p>
    <w:p w:rsidR="008E318A" w:rsidRDefault="008E318A">
      <w:pPr>
        <w:pStyle w:val="ConsPlusTitle"/>
        <w:jc w:val="center"/>
      </w:pPr>
      <w:r>
        <w:t>О ПОРЯДКЕ И УСЛОВИЯХ РЕАЛИЗАЦИИ ПРАВА НА ПОЛУЧЕНИЕ</w:t>
      </w:r>
    </w:p>
    <w:p w:rsidR="008E318A" w:rsidRDefault="008E318A">
      <w:pPr>
        <w:pStyle w:val="ConsPlusTitle"/>
        <w:jc w:val="center"/>
      </w:pPr>
      <w:r>
        <w:t>БЕСПЛАТНОЙ ЮРИДИЧЕСКОЙ ПОМОЩИ ГРАЖДАНАМИ, ПОСТРАДАВШИМИ</w:t>
      </w:r>
    </w:p>
    <w:p w:rsidR="008E318A" w:rsidRDefault="008E318A">
      <w:pPr>
        <w:pStyle w:val="ConsPlusTitle"/>
        <w:jc w:val="center"/>
      </w:pPr>
      <w:r>
        <w:t>В РЕЗУЛЬТАТЕ ЧРЕЗВЫЧАЙНОЙ СИТУАЦИИ, В РАМКАХ ГОСУДАРСТВЕННОЙ</w:t>
      </w:r>
    </w:p>
    <w:p w:rsidR="008E318A" w:rsidRDefault="008E318A">
      <w:pPr>
        <w:pStyle w:val="ConsPlusTitle"/>
        <w:jc w:val="center"/>
      </w:pPr>
      <w:r>
        <w:t>СИСТЕМЫ БЕСПЛАТНОЙ ЮРИДИЧЕСКОЙ ПОМОЩИ</w:t>
      </w:r>
    </w:p>
    <w:p w:rsidR="008E318A" w:rsidRDefault="008E318A">
      <w:pPr>
        <w:pStyle w:val="ConsPlusTitle"/>
        <w:jc w:val="center"/>
      </w:pPr>
      <w:r>
        <w:t>В ЛЕНИНГРАДСКОЙ ОБЛАСТИ</w:t>
      </w:r>
    </w:p>
    <w:p w:rsidR="008E318A" w:rsidRDefault="008E318A">
      <w:pPr>
        <w:pStyle w:val="ConsPlusNormal"/>
      </w:pPr>
    </w:p>
    <w:p w:rsidR="008E318A" w:rsidRDefault="008E31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получения бесплатной юридической помощи в рамках государственной системы бесплатной юридической помощи граждане Российской Федерации, указанные в </w:t>
      </w:r>
      <w:hyperlink r:id="rId8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N 324-ФЗ, граждане), вправе обратиться в комитет по социальной защите населения Ленинградской области (далее - уполномоченный орган) с</w:t>
      </w:r>
      <w:proofErr w:type="gramEnd"/>
      <w:r>
        <w:t xml:space="preserve"> письменным заявлением об оказании бесплатной юридической помощи (далее - Заявление).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в соответствии с настоящим Положением принимает решение об оказании бесплатной юридической помощи (далее - решение о БЮП)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10 рабочих дней со дня получения соответствующего Заявления.</w:t>
      </w:r>
      <w:proofErr w:type="gramEnd"/>
    </w:p>
    <w:p w:rsidR="008E318A" w:rsidRDefault="008E318A">
      <w:pPr>
        <w:pStyle w:val="ConsPlusNormal"/>
        <w:spacing w:before="220"/>
        <w:ind w:firstLine="540"/>
        <w:jc w:val="both"/>
      </w:pPr>
      <w:r>
        <w:t>Копия решения о БЮП (копия решения об отказе) направляется заявителю по почте или по электронной почте, если это предусмотрено в Заявлении.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3. В целях всестороннего рассмотрения Заявлений и прилагаемых к ним документов (материалов)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4. Решение о БЮП (решение об отказе) принимается уполномоченным органом с учетом рекомендаций комиссии на основании информации и сведений, содержащихся: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в Заявлении и приложенных к нему документах (материалах);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5.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6. Мотивированное решение об отказе принимается уполномоченным органом по любому из следующих оснований: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1) представление неполного комплекта документов, необходимых для принятия решения о БЮП;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 xml:space="preserve">3) обращение за оказанием бесплатной юридической помощи гражданина, не относящегося к категориям граждан, указанным в </w:t>
      </w:r>
      <w:hyperlink r:id="rId9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N 324-ФЗ;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lastRenderedPageBreak/>
        <w:t>4) заявитель не является гражданином Российской Федерации на дату подачи Заявления в уполномоченный орган.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представлении гражданином (его представителем) в орган исполнительной власти Ленинградской области или государственному учреждению Ленинградской области, входящему в государственную систему бесплатной юридический помощи в Ленинградской области, копии распоряжения уполномоченного органа с решением о БЮП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компетенции, в порядке</w:t>
      </w:r>
      <w:proofErr w:type="gramEnd"/>
      <w:r>
        <w:t xml:space="preserve"> и сроки, установленные законодательством Российской Федерации для рассмотрения обращений граждан.</w:t>
      </w:r>
    </w:p>
    <w:p w:rsidR="008E318A" w:rsidRDefault="008E318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8. Оказание бесплатной юридической помощи гражданину, пострадавшему в результате чрезвычайной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и подтверждающего гражданство Российской Федерации;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>3) копии решения о БЮП.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 xml:space="preserve">9.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w:anchor="P56" w:history="1">
        <w:r>
          <w:rPr>
            <w:color w:val="0000FF"/>
          </w:rPr>
          <w:t>пункте 8</w:t>
        </w:r>
      </w:hyperlink>
      <w:r>
        <w:t xml:space="preserve"> настоящего Положения документы, в день его обращения либо назначить личный прием на ближайший рабочий день.</w:t>
      </w:r>
    </w:p>
    <w:p w:rsidR="008E318A" w:rsidRDefault="008E318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56" w:history="1">
        <w:r>
          <w:rPr>
            <w:color w:val="0000FF"/>
          </w:rPr>
          <w:t>пункте 8</w:t>
        </w:r>
      </w:hyperlink>
      <w:r>
        <w:t xml:space="preserve"> настоящего Положения и условий,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N 324-ФЗ, другими федеральными законами </w:t>
      </w:r>
      <w:proofErr w:type="gramStart"/>
      <w:r>
        <w:t>и(</w:t>
      </w:r>
      <w:proofErr w:type="gramEnd"/>
      <w:r>
        <w:t xml:space="preserve">или)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8E318A" w:rsidRDefault="008E318A">
      <w:pPr>
        <w:pStyle w:val="ConsPlusNormal"/>
      </w:pPr>
    </w:p>
    <w:p w:rsidR="008E318A" w:rsidRDefault="008E318A">
      <w:pPr>
        <w:pStyle w:val="ConsPlusNormal"/>
      </w:pPr>
    </w:p>
    <w:p w:rsidR="008E318A" w:rsidRDefault="008E3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EA5" w:rsidRDefault="008E318A">
      <w:bookmarkStart w:id="2" w:name="_GoBack"/>
      <w:bookmarkEnd w:id="2"/>
    </w:p>
    <w:sectPr w:rsidR="00504EA5" w:rsidSect="0069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8A"/>
    <w:rsid w:val="00870589"/>
    <w:rsid w:val="008E318A"/>
    <w:rsid w:val="00A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B94BCF2BE6A9C10AF7C052923121010ADB3D6306FDF9AEE9C2D1EF8CF7D93E17C989650576C86219FE7455D0BEF593450CEUB3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7B94BCF2BE6A9C10AF63143C23121013A5BFD7316EDF9AEE9C2D1EF8CF7D93E17C98915B033CC37699B315075EE547374ECFB82CAE26AAU73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7C052923121010ADB3D6306FDF9AEE9C2D1EF8CF7D93E17C98915C08699330C7EA444215E8402852CFBEU33BI" TargetMode="External"/><Relationship Id="rId11" Type="http://schemas.openxmlformats.org/officeDocument/2006/relationships/hyperlink" Target="consultantplus://offline/ref=617B94BCF2BE6A9C10AF63143C23121013A5BFD7316EDF9AEE9C2D1EF8CF7D93F37CC09D5B0223C2738CE54442U03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7B94BCF2BE6A9C10AF7C052923121010ADB3D6306FDF9AEE9C2D1EF8CF7D93F37CC09D5B0223C2738CE54442U03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B94BCF2BE6A9C10AF7C052923121010ADB3D6306FDF9AEE9C2D1EF8CF7D93E17C989650576C86219FE7455D0BEF593450CEUB3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1</cp:revision>
  <dcterms:created xsi:type="dcterms:W3CDTF">2019-07-01T08:55:00Z</dcterms:created>
  <dcterms:modified xsi:type="dcterms:W3CDTF">2019-07-01T08:55:00Z</dcterms:modified>
</cp:coreProperties>
</file>