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8C" w:rsidRDefault="002C66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668C" w:rsidRDefault="002C668C">
      <w:pPr>
        <w:pStyle w:val="ConsPlusNormal"/>
        <w:outlineLvl w:val="0"/>
      </w:pPr>
    </w:p>
    <w:p w:rsidR="002C668C" w:rsidRDefault="002C668C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2C668C" w:rsidRDefault="002C668C">
      <w:pPr>
        <w:pStyle w:val="ConsPlusTitle"/>
        <w:jc w:val="center"/>
      </w:pPr>
      <w:r>
        <w:t>ЛЕНИНГРАДСКОЙ ОБЛАСТИ</w:t>
      </w:r>
    </w:p>
    <w:p w:rsidR="002C668C" w:rsidRDefault="002C668C">
      <w:pPr>
        <w:pStyle w:val="ConsPlusTitle"/>
        <w:jc w:val="center"/>
      </w:pPr>
    </w:p>
    <w:p w:rsidR="002C668C" w:rsidRDefault="002C668C">
      <w:pPr>
        <w:pStyle w:val="ConsPlusTitle"/>
        <w:jc w:val="center"/>
      </w:pPr>
      <w:r>
        <w:t>ПРИКАЗ</w:t>
      </w:r>
    </w:p>
    <w:p w:rsidR="002C668C" w:rsidRDefault="002C668C">
      <w:pPr>
        <w:pStyle w:val="ConsPlusTitle"/>
        <w:jc w:val="center"/>
      </w:pPr>
      <w:r>
        <w:t>от 28 декабря 2017 г. N 25</w:t>
      </w:r>
    </w:p>
    <w:p w:rsidR="002C668C" w:rsidRDefault="002C668C">
      <w:pPr>
        <w:pStyle w:val="ConsPlusTitle"/>
        <w:jc w:val="center"/>
      </w:pPr>
    </w:p>
    <w:p w:rsidR="002C668C" w:rsidRDefault="002C668C">
      <w:pPr>
        <w:pStyle w:val="ConsPlusTitle"/>
        <w:jc w:val="center"/>
      </w:pPr>
      <w:r>
        <w:t>ОБ УТВЕРЖДЕНИИ НОРМАТИВОВ НА МЯГКИЙ ИНВЕНТАРЬ И НОРМЫ</w:t>
      </w:r>
    </w:p>
    <w:p w:rsidR="002C668C" w:rsidRDefault="002C668C">
      <w:pPr>
        <w:pStyle w:val="ConsPlusTitle"/>
        <w:jc w:val="center"/>
      </w:pPr>
      <w:r>
        <w:t>ОБЕСПЕЧЕНИЯ ПИТАНИЕМ ДЛЯ ГОСУДАРСТВЕННЫХ СТАЦИОНАРНЫХ</w:t>
      </w:r>
    </w:p>
    <w:p w:rsidR="002C668C" w:rsidRDefault="002C668C">
      <w:pPr>
        <w:pStyle w:val="ConsPlusTitle"/>
        <w:jc w:val="center"/>
      </w:pPr>
      <w:r>
        <w:t>УЧРЕЖДЕНИЙ СОЦИАЛЬНОГО ОБСЛУЖИВАНИЯ ЛЕНИНГРАДСКОЙ ОБЛАСТИ</w:t>
      </w:r>
    </w:p>
    <w:p w:rsidR="002C668C" w:rsidRDefault="002C668C">
      <w:pPr>
        <w:pStyle w:val="ConsPlusNormal"/>
      </w:pPr>
    </w:p>
    <w:p w:rsidR="002C668C" w:rsidRDefault="002C668C">
      <w:pPr>
        <w:pStyle w:val="ConsPlusNormal"/>
        <w:ind w:firstLine="540"/>
        <w:jc w:val="both"/>
      </w:pPr>
      <w:r>
        <w:t xml:space="preserve">В целях упорядочения деятельности государственных стационарных учреждений социального обслуживания Ленинградской области, руководствуясь </w:t>
      </w:r>
      <w:hyperlink r:id="rId6" w:history="1">
        <w:r>
          <w:rPr>
            <w:color w:val="0000FF"/>
          </w:rPr>
          <w:t>п. 5 ст.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п. 9 ч. 3 ст. 2</w:t>
        </w:r>
      </w:hyperlink>
      <w:r>
        <w:t xml:space="preserve"> областного закона от 30.10.2014 N 72-оз "О социальном обслуживании граждан в Ленинградской области", </w:t>
      </w:r>
      <w:hyperlink r:id="rId8" w:history="1">
        <w:r>
          <w:rPr>
            <w:color w:val="0000FF"/>
          </w:rPr>
          <w:t>п. 1.5</w:t>
        </w:r>
      </w:hyperlink>
      <w:r>
        <w:t xml:space="preserve">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комитете по социальной защите населения Ленинградской области, утвержденного Постановлением Правительства Ленинградской области от 25.12.2007 N 337, приказываю: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1. Утвердить: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1.1. </w:t>
      </w:r>
      <w:hyperlink w:anchor="P46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общих отделениях в психоневрологических интернатах (приложение 1).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1.2. </w:t>
      </w:r>
      <w:hyperlink w:anchor="P422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милосердия в психоневрологических интернатах (приложение 2).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1.3. </w:t>
      </w:r>
      <w:hyperlink w:anchor="P1194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активного долголетия в домах-интернатах для престарелых и инвалидов (приложение 3).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1.4. </w:t>
      </w:r>
      <w:hyperlink w:anchor="P1583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милосердия в домах-интернатах для престарелых и инвалидов (приложение 4).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1.5. </w:t>
      </w:r>
      <w:hyperlink w:anchor="P2355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геронтопсихиатрических отделениях в домах-интернатах для престарелых и инвалидов (приложение 5).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1.6. </w:t>
      </w:r>
      <w:hyperlink w:anchor="P3128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социальной реабилитации в детских домах-интернатах для умственно отсталых детей (приложение 6).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1.7. </w:t>
      </w:r>
      <w:hyperlink w:anchor="P3484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медико-социальной реабилитации в детских домах-интернатах для умственно отсталых детей (приложение 7).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1.8. </w:t>
      </w:r>
      <w:hyperlink w:anchor="P3760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психолого-педагогической помощи в детских домах-интернатах для умственно отсталых детей (приложение 8).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1.9. </w:t>
      </w:r>
      <w:hyperlink w:anchor="P4116" w:history="1">
        <w:r>
          <w:rPr>
            <w:color w:val="0000FF"/>
          </w:rPr>
          <w:t>Нормы</w:t>
        </w:r>
      </w:hyperlink>
      <w:r>
        <w:t xml:space="preserve"> обеспечения питанием граждан пожилого возраста и инвалидов в </w:t>
      </w:r>
      <w:r>
        <w:lastRenderedPageBreak/>
        <w:t>государственных стационарных учреждениях социального обслуживания Ленинградской области (в домах-интернатах для престарелых и инвалидов, психоневрологических интернатах) (граммы на 1 день, брутто) (приложение 9).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1.10. </w:t>
      </w:r>
      <w:hyperlink w:anchor="P4273" w:history="1">
        <w:r>
          <w:rPr>
            <w:color w:val="0000FF"/>
          </w:rPr>
          <w:t>Нормы</w:t>
        </w:r>
      </w:hyperlink>
      <w:r>
        <w:t xml:space="preserve"> обеспечения питанием детей в государственных стационарных учреждениях социального обслуживания Ленинградской области (в детских домах-интернатах для умственно отсталых детей) (граммы на 1 день, брутто) (приложение 10).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>2. Директорам государственных стационарных учреждений социального обслуживания Ленинградской области: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2.1. Обеспечить проживающих мягким инвентарем по нормам в соответствии с </w:t>
      </w:r>
      <w:hyperlink w:anchor="P46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3760" w:history="1">
        <w:r>
          <w:rPr>
            <w:color w:val="0000FF"/>
          </w:rPr>
          <w:t>8</w:t>
        </w:r>
      </w:hyperlink>
      <w:r>
        <w:t xml:space="preserve"> к настоящему приказу.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2.2. Обеспечить выполнение натуральных норм на продукты питания в соответствии с </w:t>
      </w:r>
      <w:hyperlink w:anchor="P4116" w:history="1">
        <w:r>
          <w:rPr>
            <w:color w:val="0000FF"/>
          </w:rPr>
          <w:t>приложениями 9</w:t>
        </w:r>
      </w:hyperlink>
      <w:r>
        <w:t xml:space="preserve">, </w:t>
      </w:r>
      <w:hyperlink w:anchor="P4273" w:history="1">
        <w:r>
          <w:rPr>
            <w:color w:val="0000FF"/>
          </w:rPr>
          <w:t>10</w:t>
        </w:r>
      </w:hyperlink>
      <w:r>
        <w:t xml:space="preserve"> к настоящему приказу.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возникающие с 1 января 2018 года.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Приказ</w:t>
        </w:r>
      </w:hyperlink>
      <w:r>
        <w:t xml:space="preserve"> "Об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области" N 26 от 15 марта 2010 года считать утратившим силу.</w:t>
      </w:r>
    </w:p>
    <w:p w:rsidR="002C668C" w:rsidRDefault="002C668C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председателя комитета по социальной защите населения Ленинградской области Максимова В.И.</w:t>
      </w:r>
    </w:p>
    <w:p w:rsidR="002C668C" w:rsidRDefault="002C668C">
      <w:pPr>
        <w:pStyle w:val="ConsPlusNormal"/>
      </w:pPr>
    </w:p>
    <w:p w:rsidR="002C668C" w:rsidRDefault="002C668C">
      <w:pPr>
        <w:pStyle w:val="ConsPlusNormal"/>
        <w:jc w:val="right"/>
      </w:pPr>
      <w:r>
        <w:t>Председатель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Л.Н.Нещадим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1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0" w:name="P46"/>
      <w:bookmarkEnd w:id="0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2C668C" w:rsidRDefault="002C668C">
      <w:pPr>
        <w:pStyle w:val="ConsPlusTitle"/>
        <w:jc w:val="center"/>
      </w:pPr>
      <w:r>
        <w:t>ПОЖИЛОГО ВОЗРАСТА И ИНВАЛИДОВ, ПРОЖИВАЮЩИХ НА ОБЩИХ</w:t>
      </w:r>
    </w:p>
    <w:p w:rsidR="002C668C" w:rsidRDefault="002C668C">
      <w:pPr>
        <w:pStyle w:val="ConsPlusTitle"/>
        <w:jc w:val="center"/>
      </w:pPr>
      <w:r>
        <w:t xml:space="preserve">ОТДЕЛЕНИЯХ В ПСИХОНЕВРОЛОГИЧЕСКИХ ИНТЕРНАТАХ </w:t>
      </w:r>
      <w:hyperlink w:anchor="P409" w:history="1">
        <w:r>
          <w:rPr>
            <w:color w:val="0000FF"/>
          </w:rPr>
          <w:t>&lt;*&gt;</w:t>
        </w:r>
      </w:hyperlink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964"/>
        <w:gridCol w:w="1134"/>
        <w:gridCol w:w="964"/>
        <w:gridCol w:w="1134"/>
      </w:tblGrid>
      <w:tr w:rsidR="002C668C">
        <w:tc>
          <w:tcPr>
            <w:tcW w:w="4025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</w:tr>
      <w:tr w:rsidR="002C668C">
        <w:tc>
          <w:tcPr>
            <w:tcW w:w="4025" w:type="dxa"/>
            <w:vMerge/>
          </w:tcPr>
          <w:p w:rsidR="002C668C" w:rsidRDefault="002C668C"/>
        </w:tc>
        <w:tc>
          <w:tcPr>
            <w:tcW w:w="850" w:type="dxa"/>
            <w:vMerge/>
          </w:tcPr>
          <w:p w:rsidR="002C668C" w:rsidRDefault="002C668C"/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Куртка утепленная (пальто зимнее)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Плащ демисезонный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Костюм-двойка полушерстяной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(полушерстяные)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(хлопчатобумажные или джинсовая ткань)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спортивные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Брюки (джинсовая ткань)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Джемпер (свитер, кофта) п/шерстяной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Спортивный костюм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Платье, юбка и блузка (в комплекте) или брюки и блузка (в комплекте) хлопчатобумажные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Блуза нарядная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Белье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Трусы (панталоны)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Бюстгальтер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Пижама ночная (сорочка ночная)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Носовые платки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 xml:space="preserve">Колготки (х/б, полушерстяные)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летний (шляпа, панама, кепка)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Шарф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летняя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Кроссовки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комнатная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Обувь резиновая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Покрывало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Наволочка нижняя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банное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для ног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Пеленки фланелевые </w:t>
            </w:r>
            <w:hyperlink w:anchor="P4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Салфетки индивидуальные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1" w:name="P409"/>
      <w:bookmarkEnd w:id="1"/>
      <w:r>
        <w:t>&lt;*&gt; Дееспособные граждане, проживающие в психоневрологических интернатах (далее - Проживающие), вправе отказаться от получения отдельных видов одежды, обуви и мягкого инвентаря при условии наличия у них собственных аналогичных единиц одежды, обуви и мягкого инвентаря, отвечающих по своим эксплуатационным характеристикам нормам, установленным настоящим приказом и иными нормативными документами. Отказ оформляется в письменной форме с указанием номенклатуры и количества единиц одежды, обуви и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2" w:name="P410"/>
      <w:bookmarkEnd w:id="2"/>
      <w:r>
        <w:t>&lt;**&gt; По мере необходимости.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sectPr w:rsidR="002C668C" w:rsidSect="006E0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68C" w:rsidRDefault="002C668C">
      <w:pPr>
        <w:pStyle w:val="ConsPlusNormal"/>
        <w:jc w:val="right"/>
        <w:outlineLvl w:val="0"/>
      </w:pPr>
      <w:r>
        <w:lastRenderedPageBreak/>
        <w:t>ПРИЛОЖЕНИЕ 2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3" w:name="P422"/>
      <w:bookmarkEnd w:id="3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2C668C" w:rsidRDefault="002C668C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2C668C" w:rsidRDefault="002C668C">
      <w:pPr>
        <w:pStyle w:val="ConsPlusTitle"/>
        <w:jc w:val="center"/>
      </w:pPr>
      <w:r>
        <w:t>МИЛОСЕРДИЯ В ПСИХОНЕВРОЛОГИЧЕСКИХ ИНТЕРНАТАХ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2C668C">
        <w:tc>
          <w:tcPr>
            <w:tcW w:w="3118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Брюки полушерстяные (х/б)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Юбка трикотажная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Спортивный костюм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Трусы (панталоны)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Бюстгальтер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Носовые платки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Гарнитурное белье с начесом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 xml:space="preserve">Колготки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Шарф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летняя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Обувь резиновая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Подушка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Наматрасник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Наволочка нижняя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Пеленки (х/б, фланелевые)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1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sectPr w:rsidR="002C6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4" w:name="P1180"/>
      <w:bookmarkEnd w:id="4"/>
      <w:r>
        <w:t>&lt;*&gt; По мере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3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5" w:name="P1194"/>
      <w:bookmarkEnd w:id="5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2C668C" w:rsidRDefault="002C668C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2C668C" w:rsidRDefault="002C668C">
      <w:pPr>
        <w:pStyle w:val="ConsPlusTitle"/>
        <w:jc w:val="center"/>
      </w:pPr>
      <w:r>
        <w:t>АКТИВНОГО ДОЛГОЛЕТИЯ В ДОМАХ-ИНТЕРНАТАХ ДЛЯ ПРЕСТАРЕЛЫХ</w:t>
      </w:r>
    </w:p>
    <w:p w:rsidR="002C668C" w:rsidRDefault="002C668C">
      <w:pPr>
        <w:pStyle w:val="ConsPlusTitle"/>
        <w:jc w:val="center"/>
      </w:pPr>
      <w:r>
        <w:t xml:space="preserve">И ИНВАЛИДОВ </w:t>
      </w:r>
      <w:hyperlink w:anchor="P1570" w:history="1">
        <w:r>
          <w:rPr>
            <w:color w:val="0000FF"/>
          </w:rPr>
          <w:t>&lt;*&gt;</w:t>
        </w:r>
      </w:hyperlink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850"/>
        <w:gridCol w:w="964"/>
        <w:gridCol w:w="1134"/>
        <w:gridCol w:w="964"/>
        <w:gridCol w:w="1134"/>
      </w:tblGrid>
      <w:tr w:rsidR="002C668C">
        <w:tc>
          <w:tcPr>
            <w:tcW w:w="4025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</w:tr>
      <w:tr w:rsidR="002C668C">
        <w:tc>
          <w:tcPr>
            <w:tcW w:w="4025" w:type="dxa"/>
            <w:vMerge/>
          </w:tcPr>
          <w:p w:rsidR="002C668C" w:rsidRDefault="002C668C"/>
        </w:tc>
        <w:tc>
          <w:tcPr>
            <w:tcW w:w="850" w:type="dxa"/>
            <w:vMerge/>
          </w:tcPr>
          <w:p w:rsidR="002C668C" w:rsidRDefault="002C668C"/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Плащ демисезонный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Костюм-двойка полушерстяной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(полушерстяные)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(хлопчатобумажные или джинсовая ткань)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спортивные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(джинсовая ткань)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Джемпер (свитер, кофта) шерстяной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Джемпер (свитер, кофта) п/шерстяной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Спортивный костюм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Платье, юбка и блузка (в комплекте) или брюки и блузка (в комплекте) хлопчатобумажные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Блуза нарядная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Белье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Трусы (панталоны)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Бюстгальтер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Носовые платки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Гарнитурное белье с начесом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Колготки (х/б или полушерстяные)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Чулки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летний (шляпа, панама, кепка)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головной хлопчатобумажный (панама)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Шарф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летняя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Кроссовки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Обувь комнатная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Обувь резиновая </w:t>
            </w:r>
            <w:hyperlink w:anchor="P157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Покрывало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 нижняя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банное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для ног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6" w:name="P1570"/>
      <w:bookmarkEnd w:id="6"/>
      <w:r>
        <w:t>&lt;*&gt; Дееспособные граждане, проживающие в домах-интернатах (далее - Проживающие), вправе отказаться от получения отдельных видов одежды, обуви и мягкого инвентаря при условии наличия у них собственных аналогичных единиц одежды, обуви и мягкого инвентаря, отвечающих по своим эксплуатационным характеристикам нормам, установленным настоящим приказом и иными нормативными документами. Отказ оформляется в письменной форме с указанием номенклатуры и количества единиц одежды, обуви и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7" w:name="P1571"/>
      <w:bookmarkEnd w:id="7"/>
      <w:r>
        <w:lastRenderedPageBreak/>
        <w:t>&lt;**&gt; По мере необходимости.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sectPr w:rsidR="002C668C">
          <w:pgSz w:w="11905" w:h="16838"/>
          <w:pgMar w:top="1134" w:right="850" w:bottom="1134" w:left="1701" w:header="0" w:footer="0" w:gutter="0"/>
          <w:cols w:space="720"/>
        </w:sectPr>
      </w:pPr>
    </w:p>
    <w:p w:rsidR="002C668C" w:rsidRDefault="002C668C">
      <w:pPr>
        <w:pStyle w:val="ConsPlusNormal"/>
        <w:jc w:val="right"/>
        <w:outlineLvl w:val="0"/>
      </w:pPr>
      <w:r>
        <w:lastRenderedPageBreak/>
        <w:t>ПРИЛОЖЕНИЕ 4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8" w:name="P1583"/>
      <w:bookmarkEnd w:id="8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2C668C" w:rsidRDefault="002C668C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2C668C" w:rsidRDefault="002C668C">
      <w:pPr>
        <w:pStyle w:val="ConsPlusTitle"/>
        <w:jc w:val="center"/>
      </w:pPr>
      <w:r>
        <w:t>МИЛОСЕРДИЯ В ДОМАХ-ИНТЕРНАТАХ ДЛЯ ПРЕСТАРЕЛЫХ И ИНВАЛИДОВ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2C668C">
        <w:tc>
          <w:tcPr>
            <w:tcW w:w="3118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Брюки полушерстяные (х/б)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Юбка трикотажная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Спортивный костюм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Трусы (панталоны)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Бюстгальтер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Носовые платки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Гарнитурное белье с начесом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 xml:space="preserve">Чулки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Шарф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летняя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Обувь резиновая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Подушка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Наматрасник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Наволочка нижняя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Пеленки (х/б, фланелевые)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23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sectPr w:rsidR="002C6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9" w:name="P2341"/>
      <w:bookmarkEnd w:id="9"/>
      <w:r>
        <w:t>&lt;*&gt; По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5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0" w:name="P2355"/>
      <w:bookmarkEnd w:id="10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2C668C" w:rsidRDefault="002C668C">
      <w:pPr>
        <w:pStyle w:val="ConsPlusTitle"/>
        <w:jc w:val="center"/>
      </w:pPr>
      <w:r>
        <w:t>ПОЖИЛОГО ВОЗРАСТА И ИНВАЛИДОВ, ПРОЖИВАЮЩИХ</w:t>
      </w:r>
    </w:p>
    <w:p w:rsidR="002C668C" w:rsidRDefault="002C668C">
      <w:pPr>
        <w:pStyle w:val="ConsPlusTitle"/>
        <w:jc w:val="center"/>
      </w:pPr>
      <w:r>
        <w:t>НА ГЕРОНТОПСИХИАТРИЧЕСКИХ ОТДЕЛЕНИЯХ В ДОМАХ-ИНТЕРНАТАХ</w:t>
      </w:r>
    </w:p>
    <w:p w:rsidR="002C668C" w:rsidRDefault="002C668C">
      <w:pPr>
        <w:pStyle w:val="ConsPlusTitle"/>
        <w:jc w:val="center"/>
      </w:pPr>
      <w:r>
        <w:t>ДЛЯ ПРЕСТАРЕЛЫХ И ИНВАЛИДОВ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2C668C">
        <w:tc>
          <w:tcPr>
            <w:tcW w:w="3118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2C668C" w:rsidRDefault="002C668C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Женщины</w:t>
            </w:r>
          </w:p>
        </w:tc>
      </w:tr>
      <w:tr w:rsidR="002C668C">
        <w:tc>
          <w:tcPr>
            <w:tcW w:w="3118" w:type="dxa"/>
            <w:vMerge/>
          </w:tcPr>
          <w:p w:rsidR="002C668C" w:rsidRDefault="002C668C"/>
        </w:tc>
        <w:tc>
          <w:tcPr>
            <w:tcW w:w="667" w:type="dxa"/>
            <w:vMerge/>
          </w:tcPr>
          <w:p w:rsidR="002C668C" w:rsidRDefault="002C668C"/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Верхняя пальтовая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Брюки полушерстяные (х/б)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Юбка трикотажная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Спортивный костюм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Трусы (панталоны)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Бюстгальтер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Пижама ночная (сорочка ночная)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Носовые платки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Гарнитурное белье с начесом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Чулки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Шарф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>Обувь летняя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Обувь резиновая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Наматрасник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Наволочка нижняя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lastRenderedPageBreak/>
              <w:t xml:space="preserve">Пеленки (х/б, фланелевые)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118" w:type="dxa"/>
          </w:tcPr>
          <w:p w:rsidR="002C668C" w:rsidRDefault="002C668C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311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sectPr w:rsidR="002C66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11" w:name="P3114"/>
      <w:bookmarkEnd w:id="11"/>
      <w:r>
        <w:t>&lt;*&gt; По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6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2" w:name="P3128"/>
      <w:bookmarkEnd w:id="12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</w:t>
      </w:r>
    </w:p>
    <w:p w:rsidR="002C668C" w:rsidRDefault="002C668C">
      <w:pPr>
        <w:pStyle w:val="ConsPlusTitle"/>
        <w:jc w:val="center"/>
      </w:pPr>
      <w:r>
        <w:t>ВОСПИТАННИКОВ, ПРОЖИВАЮЩИХ НА ОТДЕЛЕНИЯХ СОЦИАЛЬНОЙ</w:t>
      </w:r>
    </w:p>
    <w:p w:rsidR="002C668C" w:rsidRDefault="002C668C">
      <w:pPr>
        <w:pStyle w:val="ConsPlusTitle"/>
        <w:jc w:val="center"/>
      </w:pPr>
      <w:r>
        <w:t>РЕАБИЛИТАЦИИ В ДЕТСКИХ ДОМАХ-ИНТЕРНАТАХ ДЛЯ УМСТВЕННО</w:t>
      </w:r>
    </w:p>
    <w:p w:rsidR="002C668C" w:rsidRDefault="002C668C">
      <w:pPr>
        <w:pStyle w:val="ConsPlusTitle"/>
        <w:jc w:val="center"/>
      </w:pPr>
      <w:r>
        <w:t>ОТСТАЛЫХ ДЕТЕЙ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907"/>
        <w:gridCol w:w="964"/>
        <w:gridCol w:w="1134"/>
        <w:gridCol w:w="964"/>
        <w:gridCol w:w="1077"/>
      </w:tblGrid>
      <w:tr w:rsidR="002C668C">
        <w:tc>
          <w:tcPr>
            <w:tcW w:w="4025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07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04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2C668C">
        <w:tc>
          <w:tcPr>
            <w:tcW w:w="4025" w:type="dxa"/>
            <w:vMerge/>
          </w:tcPr>
          <w:p w:rsidR="002C668C" w:rsidRDefault="002C668C"/>
        </w:tc>
        <w:tc>
          <w:tcPr>
            <w:tcW w:w="907" w:type="dxa"/>
            <w:vMerge/>
          </w:tcPr>
          <w:p w:rsidR="002C668C" w:rsidRDefault="002C668C"/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Обмундирование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зимняя (пальто зимнее, шуба)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демисезонная (пальто демисезонное)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п/ш или х/б для мальчиков, джинсы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шерстяной для школы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Рубашка школьная белая х/б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Форма спортивная и кеды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Костюмы летний и шерстяной для </w:t>
            </w:r>
            <w:r>
              <w:lastRenderedPageBreak/>
              <w:t>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Платье (юбка, блузка, брюки), сарафан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летний (праздничный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Головной убор зимний </w:t>
            </w:r>
            <w:hyperlink w:anchor="P34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носовой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Бюстгальтер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Трико для девочки, трусы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Трусы для мальчиков (в т.ч. спортивные)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Шорты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Футболка, майка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Тапочки домашние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Сапоги зимние, валенки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Сапоги резиновые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спортивный (лыжный с начесом)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Шапка спортивная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Колготки (чулки)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Передник, нагрудник для дошкольников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Шапочка резиновая </w:t>
            </w:r>
            <w:hyperlink w:anchor="P34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Рабочая одежда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Портфель, сумка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Мягкий инвентарь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2C668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C668C" w:rsidRDefault="002C66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C668C" w:rsidRDefault="002C66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графы 6 дан в соответствии с официальным текстом документа.</w:t>
                  </w:r>
                </w:p>
              </w:tc>
            </w:tr>
          </w:tbl>
          <w:p w:rsidR="002C668C" w:rsidRDefault="002C668C"/>
        </w:tc>
      </w:tr>
      <w:tr w:rsidR="002C668C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2C668C" w:rsidRDefault="002C668C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07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5 5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байковое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Покрывало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</w:tbl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13" w:name="P3470"/>
      <w:bookmarkEnd w:id="13"/>
      <w:r>
        <w:t>&lt;*&gt; По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7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lastRenderedPageBreak/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4" w:name="P3484"/>
      <w:bookmarkEnd w:id="14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</w:t>
      </w:r>
    </w:p>
    <w:p w:rsidR="002C668C" w:rsidRDefault="002C668C">
      <w:pPr>
        <w:pStyle w:val="ConsPlusTitle"/>
        <w:jc w:val="center"/>
      </w:pPr>
      <w:r>
        <w:t>ВОСПИТАННИКОВ, ПРОЖИВАЮЩИХ НА ОТДЕЛЕНИЯХ МЕДИКО-СОЦИАЛЬНОЙ</w:t>
      </w:r>
    </w:p>
    <w:p w:rsidR="002C668C" w:rsidRDefault="002C668C">
      <w:pPr>
        <w:pStyle w:val="ConsPlusTitle"/>
        <w:jc w:val="center"/>
      </w:pPr>
      <w:r>
        <w:t>РЕАБИЛИТАЦИИ В ДЕТСКИХ ДОМАХ-ИНТЕРНАТАХ ДЛЯ УМСТВЕННО</w:t>
      </w:r>
    </w:p>
    <w:p w:rsidR="002C668C" w:rsidRDefault="002C668C">
      <w:pPr>
        <w:pStyle w:val="ConsPlusTitle"/>
        <w:jc w:val="center"/>
      </w:pPr>
      <w:r>
        <w:t>ОТСТАЛЫХ ДЕТЕЙ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850"/>
        <w:gridCol w:w="1134"/>
        <w:gridCol w:w="1134"/>
        <w:gridCol w:w="1134"/>
        <w:gridCol w:w="1134"/>
      </w:tblGrid>
      <w:tr w:rsidR="002C668C">
        <w:tc>
          <w:tcPr>
            <w:tcW w:w="3685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26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2C668C">
        <w:tc>
          <w:tcPr>
            <w:tcW w:w="3685" w:type="dxa"/>
            <w:vMerge/>
          </w:tcPr>
          <w:p w:rsidR="002C668C" w:rsidRDefault="002C668C"/>
        </w:tc>
        <w:tc>
          <w:tcPr>
            <w:tcW w:w="850" w:type="dxa"/>
            <w:vMerge/>
          </w:tcPr>
          <w:p w:rsidR="002C668C" w:rsidRDefault="002C668C"/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Обмундирование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Куртка утепленная (комбинезон), осенняя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Брюки п/ш (хлопчатобумажн. или джинсовой ткани)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Платье (юбка, блузка, брюки)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Костюм трикотажный п/ш (х/б)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ком.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Костюм праздничный для мальчика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ком.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Платье праздничное для девочки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Рейтузы п/ш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Трусы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Шорты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Пижама (ночная сорочка)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Головной убор зимний (шапка вязаная)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Головной убор летний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Шарф п/ш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lastRenderedPageBreak/>
              <w:t>Перчатки (варежки)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Носки, гольфы х/б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Носки шерстяные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Колготки (ползунки)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Носовые платки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Сапожки (ботинки, туфли, сандалии, кроссовки)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Тапочки домашние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Мягкий инвентарь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Полотенце (в т.ч. полотенце для ног)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Одеяло байковое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Матрац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Покрывало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пеленки + (х/б, фланель, двунитка)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3685" w:type="dxa"/>
          </w:tcPr>
          <w:p w:rsidR="002C668C" w:rsidRDefault="002C668C">
            <w:pPr>
              <w:pStyle w:val="ConsPlusNormal"/>
            </w:pPr>
            <w:r>
              <w:t xml:space="preserve">Клеенка мед. </w:t>
            </w:r>
            <w:hyperlink w:anchor="P37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2C668C" w:rsidRDefault="002C668C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 м на человека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 м на человека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</w:tbl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15" w:name="P3746"/>
      <w:bookmarkEnd w:id="15"/>
      <w:r>
        <w:t>&lt;*&gt; По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8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6" w:name="P3760"/>
      <w:bookmarkEnd w:id="16"/>
      <w:r>
        <w:t>НОРМЫ</w:t>
      </w:r>
    </w:p>
    <w:p w:rsidR="002C668C" w:rsidRDefault="002C668C">
      <w:pPr>
        <w:pStyle w:val="ConsPlusTitle"/>
        <w:jc w:val="center"/>
      </w:pPr>
      <w:r>
        <w:t>ОБЕСПЕЧЕНИЯ ОДЕЖДОЙ, ОБУВЬЮ И МЯГКИМ ИНВЕНТАРЕМ</w:t>
      </w:r>
    </w:p>
    <w:p w:rsidR="002C668C" w:rsidRDefault="002C668C">
      <w:pPr>
        <w:pStyle w:val="ConsPlusTitle"/>
        <w:jc w:val="center"/>
      </w:pPr>
      <w:r>
        <w:t>ВОСПИТАННИКОВ, ПРОЖИВАЮЩИХ НА ОТДЕЛЕНИЯХ</w:t>
      </w:r>
    </w:p>
    <w:p w:rsidR="002C668C" w:rsidRDefault="002C668C">
      <w:pPr>
        <w:pStyle w:val="ConsPlusTitle"/>
        <w:jc w:val="center"/>
      </w:pPr>
      <w:r>
        <w:t>ПСИХОЛОГО-ПЕДАГОГИЧЕСКОЙ ПОМОЩИ В ДЕТСКИХ ДОМАХ-ИНТЕРНАТАХ</w:t>
      </w:r>
    </w:p>
    <w:p w:rsidR="002C668C" w:rsidRDefault="002C668C">
      <w:pPr>
        <w:pStyle w:val="ConsPlusTitle"/>
        <w:jc w:val="center"/>
      </w:pPr>
      <w:r>
        <w:t>ДЛЯ УМСТВЕННО ОТСТАЛЫХ ДЕТЕЙ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907"/>
        <w:gridCol w:w="964"/>
        <w:gridCol w:w="1134"/>
        <w:gridCol w:w="964"/>
        <w:gridCol w:w="1077"/>
      </w:tblGrid>
      <w:tr w:rsidR="002C668C">
        <w:tc>
          <w:tcPr>
            <w:tcW w:w="4025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07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041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2C668C">
        <w:tc>
          <w:tcPr>
            <w:tcW w:w="4025" w:type="dxa"/>
            <w:vMerge/>
          </w:tcPr>
          <w:p w:rsidR="002C668C" w:rsidRDefault="002C668C"/>
        </w:tc>
        <w:tc>
          <w:tcPr>
            <w:tcW w:w="907" w:type="dxa"/>
            <w:vMerge/>
          </w:tcPr>
          <w:p w:rsidR="002C668C" w:rsidRDefault="002C668C"/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Обмундирование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зимняя (пальто зимнее, шуба)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Куртка демисезонная (пальто демисезонное)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Брюки п/ш или х/б для мальчиков, джинсы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шерстяной для школы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Рубашка школьная белая х/б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Форма спортивная и кеды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Костюмы летний и шерстяной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(юбка, блузка, брюки), сарафан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Костюм летний (праздничный для </w:t>
            </w:r>
            <w:r>
              <w:lastRenderedPageBreak/>
              <w:t>мальчика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Свитер (джемпер) шерстяной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Головной убор зимний </w:t>
            </w:r>
            <w:hyperlink w:anchor="P4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Платок носовой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Бюстгальтер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Трико для девочки, трусы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Трусы для мальчиков (в т.ч. спортивные)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Шорты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Футболка, майка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Тапочки домашние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Сапоги зимние, валенки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Сапоги резиновые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Костюм спортивный (лыжный с начесом)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Шапка спортивная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Колготки (чулки)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 xml:space="preserve">Шапочка резиновая </w:t>
            </w:r>
            <w:hyperlink w:anchor="P41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Рабочая одежда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Портфель, сумка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Мягкий инвентарь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lastRenderedPageBreak/>
              <w:t>Простыня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2C668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C668C" w:rsidRDefault="002C66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C668C" w:rsidRDefault="002C66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графы 6 дан в соответствии с официальным текстом документа.</w:t>
                  </w:r>
                </w:p>
              </w:tc>
            </w:tr>
          </w:tbl>
          <w:p w:rsidR="002C668C" w:rsidRDefault="002C668C"/>
        </w:tc>
      </w:tr>
      <w:tr w:rsidR="002C668C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2C668C" w:rsidRDefault="002C668C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07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2C668C" w:rsidRDefault="002C668C">
            <w:pPr>
              <w:pStyle w:val="ConsPlusNormal"/>
              <w:jc w:val="center"/>
            </w:pPr>
            <w:r>
              <w:t>5 5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Одеяло байковое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Покрывало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025" w:type="dxa"/>
          </w:tcPr>
          <w:p w:rsidR="002C668C" w:rsidRDefault="002C668C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07" w:type="dxa"/>
          </w:tcPr>
          <w:p w:rsidR="002C668C" w:rsidRDefault="002C668C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</w:tbl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--------------------------------</w:t>
      </w:r>
    </w:p>
    <w:p w:rsidR="002C668C" w:rsidRDefault="002C668C">
      <w:pPr>
        <w:pStyle w:val="ConsPlusNormal"/>
        <w:spacing w:before="220"/>
        <w:ind w:firstLine="540"/>
        <w:jc w:val="both"/>
      </w:pPr>
      <w:bookmarkStart w:id="17" w:name="P4102"/>
      <w:bookmarkEnd w:id="17"/>
      <w:r>
        <w:t>&lt;*&gt; По необходимости.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9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8" w:name="P4116"/>
      <w:bookmarkEnd w:id="18"/>
      <w:r>
        <w:t>НОРМЫ</w:t>
      </w:r>
    </w:p>
    <w:p w:rsidR="002C668C" w:rsidRDefault="002C668C">
      <w:pPr>
        <w:pStyle w:val="ConsPlusTitle"/>
        <w:jc w:val="center"/>
      </w:pPr>
      <w:r>
        <w:t>ОБЕСПЕЧЕНИЯ ПИТАНИЕМ ГРАЖДАН ПОЖИЛОГО ВОЗРАСТА</w:t>
      </w:r>
    </w:p>
    <w:p w:rsidR="002C668C" w:rsidRDefault="002C668C">
      <w:pPr>
        <w:pStyle w:val="ConsPlusTitle"/>
        <w:jc w:val="center"/>
      </w:pPr>
      <w:r>
        <w:t>И ИНВАЛИДОВ В ГОСУДАРСТВЕННЫХ СТАЦИОНАРНЫХ УЧРЕЖДЕНИЯХ</w:t>
      </w:r>
    </w:p>
    <w:p w:rsidR="002C668C" w:rsidRDefault="002C668C">
      <w:pPr>
        <w:pStyle w:val="ConsPlusTitle"/>
        <w:jc w:val="center"/>
      </w:pPr>
      <w:r>
        <w:t>СОЦИАЛЬНОГО ОБСЛУЖИВАНИЯ ЛЕНИНГРАДСКОЙ ОБЛАСТИ</w:t>
      </w:r>
    </w:p>
    <w:p w:rsidR="002C668C" w:rsidRDefault="002C668C">
      <w:pPr>
        <w:pStyle w:val="ConsPlusTitle"/>
        <w:jc w:val="center"/>
      </w:pPr>
      <w:r>
        <w:t>(В ДОМАХ-ИНТЕРНАТАХ ДЛЯ ПРЕСТАРЕЛЫХ И ИНВАЛИДОВ,</w:t>
      </w:r>
    </w:p>
    <w:p w:rsidR="002C668C" w:rsidRDefault="002C668C">
      <w:pPr>
        <w:pStyle w:val="ConsPlusTitle"/>
        <w:jc w:val="center"/>
      </w:pPr>
      <w:r>
        <w:t>ПСИХОНЕВРОЛОГИЧЕСКИХ ИНТЕРНАТАХ)</w:t>
      </w:r>
    </w:p>
    <w:p w:rsidR="002C668C" w:rsidRDefault="002C668C">
      <w:pPr>
        <w:pStyle w:val="ConsPlusTitle"/>
        <w:jc w:val="center"/>
      </w:pPr>
      <w:r>
        <w:t>(ГРАММЫ НА 1 ДЕНЬ, БРУТТО)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098"/>
        <w:gridCol w:w="2098"/>
      </w:tblGrid>
      <w:tr w:rsidR="002C668C">
        <w:tc>
          <w:tcPr>
            <w:tcW w:w="4876" w:type="dxa"/>
          </w:tcPr>
          <w:p w:rsidR="002C668C" w:rsidRDefault="002C668C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Для домов-интернатов для граждан пожилого возраста и инвалидов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Для психоневрологических интернатов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 ржано-пшеничный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Крупы и бобовые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49,6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Макароны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Другие овощи (всего), в том числе: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Прочие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270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Томатное пюре и паста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Фрукты и соки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Фрукты и ягоды, цитрусовые свежие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Соки плодово-ягодные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Сухофрукты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16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Кефир и другие кисломолочные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Творог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Сметана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Сыры твердые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Говядина 1-й категории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Куры 1-й категории (полупотрошеные/потрошеные)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57/45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50/40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lastRenderedPageBreak/>
              <w:t>Рыба (неразделанная)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85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Яйцо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 шт. в неделю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 шт. в неделю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Смесь белковая композитная сухая (расчет смеси приведен на примере специализированного продукта питания, где в 100,0 граммах смеси содержится 40,0 грамма белка)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24,5-49,0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28,5-57,0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Масло сливочное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Маргарин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57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Повидло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Кондитерские изделия (печенье, пряники и другие)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Какао-порошок, кофейный напиток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Уксус 3%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Чай черный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Поливитамины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 драже 3 раза в неделю (через день)</w:t>
            </w:r>
          </w:p>
        </w:tc>
      </w:tr>
    </w:tbl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</w:pPr>
    </w:p>
    <w:p w:rsidR="002C668C" w:rsidRDefault="002C668C">
      <w:pPr>
        <w:pStyle w:val="ConsPlusNormal"/>
        <w:jc w:val="right"/>
        <w:outlineLvl w:val="0"/>
      </w:pPr>
      <w:r>
        <w:t>ПРИЛОЖЕНИЕ 10</w:t>
      </w:r>
    </w:p>
    <w:p w:rsidR="002C668C" w:rsidRDefault="002C668C">
      <w:pPr>
        <w:pStyle w:val="ConsPlusNormal"/>
        <w:jc w:val="right"/>
      </w:pPr>
      <w:r>
        <w:t>к приказу комитета</w:t>
      </w:r>
    </w:p>
    <w:p w:rsidR="002C668C" w:rsidRDefault="002C668C">
      <w:pPr>
        <w:pStyle w:val="ConsPlusNormal"/>
        <w:jc w:val="right"/>
      </w:pPr>
      <w:r>
        <w:t>по социальной защите населения</w:t>
      </w:r>
    </w:p>
    <w:p w:rsidR="002C668C" w:rsidRDefault="002C668C">
      <w:pPr>
        <w:pStyle w:val="ConsPlusNormal"/>
        <w:jc w:val="right"/>
      </w:pPr>
      <w:r>
        <w:t>Ленинградской области</w:t>
      </w:r>
    </w:p>
    <w:p w:rsidR="002C668C" w:rsidRDefault="002C668C">
      <w:pPr>
        <w:pStyle w:val="ConsPlusNormal"/>
        <w:jc w:val="right"/>
      </w:pPr>
      <w:r>
        <w:t>от 28.12.2017 N 25</w:t>
      </w:r>
    </w:p>
    <w:p w:rsidR="002C668C" w:rsidRDefault="002C668C">
      <w:pPr>
        <w:pStyle w:val="ConsPlusNormal"/>
        <w:ind w:firstLine="540"/>
        <w:jc w:val="both"/>
      </w:pPr>
    </w:p>
    <w:p w:rsidR="002C668C" w:rsidRDefault="002C668C">
      <w:pPr>
        <w:pStyle w:val="ConsPlusTitle"/>
        <w:jc w:val="center"/>
      </w:pPr>
      <w:bookmarkStart w:id="19" w:name="P4273"/>
      <w:bookmarkEnd w:id="19"/>
      <w:r>
        <w:t>НОРМЫ</w:t>
      </w:r>
    </w:p>
    <w:p w:rsidR="002C668C" w:rsidRDefault="002C668C">
      <w:pPr>
        <w:pStyle w:val="ConsPlusTitle"/>
        <w:jc w:val="center"/>
      </w:pPr>
      <w:r>
        <w:t>ОБЕСПЕЧЕНИЯ ПИТАНИЕМ ДЕТЕЙ В ГОСУДАРСТВЕННЫХ СТАЦИОНАРНЫХ</w:t>
      </w:r>
    </w:p>
    <w:p w:rsidR="002C668C" w:rsidRDefault="002C668C">
      <w:pPr>
        <w:pStyle w:val="ConsPlusTitle"/>
        <w:jc w:val="center"/>
      </w:pPr>
      <w:r>
        <w:t>УЧРЕЖДЕНИЯХ СОЦИАЛЬНОГО ОБСЛУЖИВАНИЯ ЛЕНИНГРАДСКОЙ ОБЛАСТИ</w:t>
      </w:r>
    </w:p>
    <w:p w:rsidR="002C668C" w:rsidRDefault="002C668C">
      <w:pPr>
        <w:pStyle w:val="ConsPlusTitle"/>
        <w:jc w:val="center"/>
      </w:pPr>
      <w:r>
        <w:t>(В ДЕТСКИХ ДОМАХ-ИНТЕРНАТАХ ДЛЯ УМСТВЕННО ОТСТАЛЫХ ДЕТЕЙ)</w:t>
      </w:r>
    </w:p>
    <w:p w:rsidR="002C668C" w:rsidRDefault="002C668C">
      <w:pPr>
        <w:pStyle w:val="ConsPlusTitle"/>
        <w:jc w:val="center"/>
      </w:pPr>
      <w:r>
        <w:lastRenderedPageBreak/>
        <w:t>(ГРАММЫ НА 1 ДЕНЬ, БРУТТО)</w:t>
      </w:r>
    </w:p>
    <w:p w:rsidR="002C668C" w:rsidRDefault="002C66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2098"/>
        <w:gridCol w:w="2098"/>
      </w:tblGrid>
      <w:tr w:rsidR="002C668C">
        <w:tc>
          <w:tcPr>
            <w:tcW w:w="4876" w:type="dxa"/>
            <w:vMerge w:val="restart"/>
          </w:tcPr>
          <w:p w:rsidR="002C668C" w:rsidRDefault="002C668C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4196" w:type="dxa"/>
            <w:gridSpan w:val="2"/>
          </w:tcPr>
          <w:p w:rsidR="002C668C" w:rsidRDefault="002C668C">
            <w:pPr>
              <w:pStyle w:val="ConsPlusNormal"/>
              <w:jc w:val="center"/>
            </w:pPr>
            <w:r>
              <w:t>На одного воспитанника, обучающегося</w:t>
            </w:r>
          </w:p>
        </w:tc>
      </w:tr>
      <w:tr w:rsidR="002C668C">
        <w:tc>
          <w:tcPr>
            <w:tcW w:w="4876" w:type="dxa"/>
            <w:vMerge/>
          </w:tcPr>
          <w:p w:rsidR="002C668C" w:rsidRDefault="002C668C"/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от 3 до 6 лет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школьный возраст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 ржаной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Крупа, бобовые, макаронные изделия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75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Овощи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Овощи и зелень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470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Фрукты и соки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Фрукты свежие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Соки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Фрукты сухие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Мясо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Птица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Рыба (сельдь)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Яйцо (штук)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Творог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70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Сметана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Сыр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Масла и жировые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Масло сливочное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18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lastRenderedPageBreak/>
              <w:t>Кондитерские изделия и другие продукты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70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25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4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Какао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Чай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0,2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2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8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  <w:r>
              <w:t>1</w:t>
            </w: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Продукция специального назначения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  <w:tr w:rsidR="002C668C">
        <w:tc>
          <w:tcPr>
            <w:tcW w:w="4876" w:type="dxa"/>
          </w:tcPr>
          <w:p w:rsidR="002C668C" w:rsidRDefault="002C668C">
            <w:pPr>
              <w:pStyle w:val="ConsPlusNormal"/>
            </w:pPr>
            <w:r>
              <w:t>(Энпит белковый и энпит противоанемический)</w:t>
            </w: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C668C" w:rsidRDefault="002C668C">
            <w:pPr>
              <w:pStyle w:val="ConsPlusNormal"/>
              <w:jc w:val="center"/>
            </w:pPr>
          </w:p>
        </w:tc>
      </w:tr>
    </w:tbl>
    <w:p w:rsidR="002C668C" w:rsidRDefault="002C668C">
      <w:pPr>
        <w:pStyle w:val="ConsPlusNormal"/>
        <w:jc w:val="both"/>
      </w:pPr>
    </w:p>
    <w:p w:rsidR="002C668C" w:rsidRDefault="002C668C">
      <w:pPr>
        <w:pStyle w:val="ConsPlusNormal"/>
        <w:jc w:val="both"/>
      </w:pPr>
    </w:p>
    <w:p w:rsidR="002C668C" w:rsidRDefault="002C66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E4" w:rsidRDefault="004D6DE4">
      <w:bookmarkStart w:id="20" w:name="_GoBack"/>
      <w:bookmarkEnd w:id="20"/>
    </w:p>
    <w:sectPr w:rsidR="004D6DE4" w:rsidSect="005677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C"/>
    <w:rsid w:val="002C668C"/>
    <w:rsid w:val="004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6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6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66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6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6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66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84E6A18084BF6E8A8BDC26CFCD593AA90C32F269AF72237B4AC2770998EAc3z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60968CB8B25936EAF384E6A18084BF6E848ED82BC7CD593AA90C32F269AF72237B4AC277099DEFc3z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968CB8B25936EAF39BF7B48084BF6D8A8EDA2FCFCD593AA90C32F269AF72237B4AC277099DE3c3z0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A60968CB8B25936EAF384E6A18084BF6E8488DD28C9CD593AA90C32F2c6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60968CB8B25936EAF384E6A18084BF6E8A8BDC26CFCD593AA90C32F269AF72237B4AC2770998E2c3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2018-03-19T08:51:00Z</dcterms:created>
  <dcterms:modified xsi:type="dcterms:W3CDTF">2018-03-19T08:51:00Z</dcterms:modified>
</cp:coreProperties>
</file>