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616399" w:rsidRDefault="00616399" w:rsidP="00E60C67">
      <w:pPr>
        <w:pStyle w:val="a3"/>
        <w:jc w:val="center"/>
        <w:rPr>
          <w:szCs w:val="28"/>
          <w:lang w:val="ru-RU"/>
        </w:rPr>
      </w:pPr>
    </w:p>
    <w:p w:rsidR="00455C48" w:rsidRPr="00703F12" w:rsidRDefault="00455C48" w:rsidP="00E60C67">
      <w:pPr>
        <w:pStyle w:val="a3"/>
        <w:jc w:val="center"/>
        <w:rPr>
          <w:szCs w:val="28"/>
          <w:lang w:val="ru-RU"/>
        </w:rPr>
      </w:pPr>
      <w:proofErr w:type="gramStart"/>
      <w:r w:rsidRPr="00703F12">
        <w:rPr>
          <w:szCs w:val="28"/>
          <w:lang w:val="ru-RU"/>
        </w:rPr>
        <w:t xml:space="preserve">О внесении изменений в приказ комитета по социальной защите населения Ленинградской области от 1 сентября 2020 года № 30 </w:t>
      </w:r>
      <w:r w:rsidR="00E60C67" w:rsidRPr="00703F12">
        <w:rPr>
          <w:szCs w:val="28"/>
          <w:lang w:val="ru-RU"/>
        </w:rPr>
        <w:t>"</w:t>
      </w:r>
      <w:r w:rsidR="00E60C67">
        <w:rPr>
          <w:szCs w:val="28"/>
          <w:lang w:val="ru-RU"/>
        </w:rPr>
        <w:t>О</w:t>
      </w:r>
      <w:r w:rsidR="00E60C67" w:rsidRPr="00E60C67">
        <w:rPr>
          <w:szCs w:val="28"/>
        </w:rPr>
        <w:t>б утверждении положения о порядке установления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стимулирующих и иных выплат руководителям государствен</w:t>
      </w:r>
      <w:bookmarkStart w:id="0" w:name="_GoBack"/>
      <w:bookmarkEnd w:id="0"/>
      <w:r w:rsidR="00E60C67" w:rsidRPr="00E60C67">
        <w:rPr>
          <w:szCs w:val="28"/>
        </w:rPr>
        <w:t>ных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учреждений Ленинградской области, подведомственных комитету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по социальной защите населения Ленинградской области,</w:t>
      </w:r>
      <w:r w:rsidR="00E60C67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показателей эффективности и результативности деятельности</w:t>
      </w:r>
      <w:r w:rsidR="00285BF4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и критериев оценки деятельности государственных учреждений</w:t>
      </w:r>
      <w:r w:rsidR="00285BF4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Ленинградской области, подведомственных комитету</w:t>
      </w:r>
      <w:r w:rsidR="00910416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по социальной защите населения</w:t>
      </w:r>
      <w:proofErr w:type="gramEnd"/>
      <w:r w:rsidR="00E60C67" w:rsidRPr="00E60C67">
        <w:rPr>
          <w:szCs w:val="28"/>
        </w:rPr>
        <w:t xml:space="preserve"> Ленинградской области,</w:t>
      </w:r>
      <w:r w:rsidR="00910416">
        <w:rPr>
          <w:szCs w:val="28"/>
          <w:lang w:val="ru-RU"/>
        </w:rPr>
        <w:t xml:space="preserve"> </w:t>
      </w:r>
      <w:r w:rsidR="00E60C67" w:rsidRPr="00E60C67">
        <w:rPr>
          <w:szCs w:val="28"/>
        </w:rPr>
        <w:t>и их руководителей</w:t>
      </w:r>
      <w:r w:rsidR="00E60C67" w:rsidRPr="00703F12">
        <w:rPr>
          <w:szCs w:val="28"/>
          <w:lang w:val="ru-RU"/>
        </w:rPr>
        <w:t>"</w:t>
      </w:r>
    </w:p>
    <w:p w:rsidR="00455C48" w:rsidRPr="00703F12" w:rsidRDefault="00455C48" w:rsidP="00455C48">
      <w:pPr>
        <w:pStyle w:val="a3"/>
        <w:jc w:val="center"/>
        <w:rPr>
          <w:szCs w:val="28"/>
          <w:lang w:val="ru-RU"/>
        </w:rPr>
      </w:pPr>
    </w:p>
    <w:p w:rsidR="0057466F" w:rsidRPr="00703F12" w:rsidRDefault="0057466F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</w:t>
      </w:r>
      <w:r w:rsidR="00ED2D24" w:rsidRPr="00703F1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703F12">
        <w:rPr>
          <w:rFonts w:ascii="Times New Roman" w:hAnsi="Times New Roman"/>
          <w:sz w:val="28"/>
          <w:szCs w:val="28"/>
          <w:lang w:eastAsia="ru-RU"/>
        </w:rPr>
        <w:t xml:space="preserve">от 30 апреля 2020 года №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703F12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703F12">
        <w:rPr>
          <w:rFonts w:ascii="Times New Roman" w:hAnsi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области" </w:t>
      </w:r>
      <w:r w:rsidR="00AF7C20" w:rsidRPr="00703F12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455C48" w:rsidRPr="00703F12" w:rsidRDefault="0057466F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F1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Внести в приказ комитета по социальной защите населения Ленинградской области от 1 сентября 2020 года № 30 </w:t>
      </w:r>
      <w:r w:rsidR="00C94FE1" w:rsidRPr="00703F12">
        <w:rPr>
          <w:rFonts w:ascii="Times New Roman" w:hAnsi="Times New Roman"/>
          <w:sz w:val="28"/>
          <w:szCs w:val="28"/>
          <w:lang w:eastAsia="ru-RU"/>
        </w:rPr>
        <w:t>"</w:t>
      </w:r>
      <w:r w:rsidR="00E60C67" w:rsidRPr="00E60C67">
        <w:rPr>
          <w:rFonts w:ascii="Times New Roman" w:hAnsi="Times New Roman"/>
          <w:sz w:val="28"/>
          <w:szCs w:val="28"/>
        </w:rPr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 Ленинградской области, показателей эффективности и результативности деятельности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>и критериев оценки деятельности государственных учреждений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>Ленинградской области, подведомственных комитету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>по социальной защите населения Ленинградской области</w:t>
      </w:r>
      <w:proofErr w:type="gramEnd"/>
      <w:r w:rsidR="00E60C67" w:rsidRPr="00E60C67">
        <w:rPr>
          <w:rFonts w:ascii="Times New Roman" w:hAnsi="Times New Roman"/>
          <w:sz w:val="28"/>
          <w:szCs w:val="28"/>
        </w:rPr>
        <w:t>,</w:t>
      </w:r>
      <w:r w:rsidR="00E60C67">
        <w:rPr>
          <w:rFonts w:ascii="Times New Roman" w:hAnsi="Times New Roman"/>
          <w:sz w:val="28"/>
          <w:szCs w:val="28"/>
        </w:rPr>
        <w:t xml:space="preserve"> </w:t>
      </w:r>
      <w:r w:rsidR="00E60C67" w:rsidRPr="00E60C67">
        <w:rPr>
          <w:rFonts w:ascii="Times New Roman" w:hAnsi="Times New Roman"/>
          <w:sz w:val="28"/>
          <w:szCs w:val="28"/>
        </w:rPr>
        <w:t>и их руководителей</w:t>
      </w:r>
      <w:r w:rsidR="00C94FE1" w:rsidRPr="00703F12">
        <w:rPr>
          <w:rFonts w:ascii="Times New Roman" w:hAnsi="Times New Roman"/>
          <w:sz w:val="28"/>
          <w:szCs w:val="28"/>
        </w:rPr>
        <w:t>"</w:t>
      </w:r>
      <w:r w:rsidR="00455C48" w:rsidRPr="00703F1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B74D9D" w:rsidRPr="00EF2620" w:rsidRDefault="00616399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</w:t>
      </w:r>
      <w:r w:rsidR="00B74D9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4D9D" w:rsidRPr="00B9776D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B74D9D">
        <w:rPr>
          <w:rFonts w:ascii="Times New Roman" w:hAnsi="Times New Roman"/>
          <w:sz w:val="28"/>
          <w:szCs w:val="28"/>
          <w:lang w:eastAsia="ru-RU"/>
        </w:rPr>
        <w:t>и</w:t>
      </w:r>
      <w:r w:rsidR="00B74D9D" w:rsidRPr="00B9776D">
        <w:rPr>
          <w:rFonts w:ascii="Times New Roman" w:hAnsi="Times New Roman"/>
          <w:sz w:val="28"/>
          <w:szCs w:val="28"/>
          <w:lang w:eastAsia="ru-RU"/>
        </w:rPr>
        <w:t xml:space="preserve"> 1 (</w:t>
      </w:r>
      <w:r w:rsidR="00B74D9D">
        <w:rPr>
          <w:rFonts w:ascii="Times New Roman" w:hAnsi="Times New Roman"/>
          <w:sz w:val="28"/>
          <w:szCs w:val="28"/>
          <w:lang w:eastAsia="ru-RU"/>
        </w:rPr>
        <w:t>П</w:t>
      </w:r>
      <w:r w:rsidR="00B74D9D" w:rsidRPr="00E60C67">
        <w:rPr>
          <w:rFonts w:ascii="Times New Roman" w:hAnsi="Times New Roman"/>
          <w:sz w:val="28"/>
          <w:szCs w:val="28"/>
          <w:lang w:eastAsia="ru-RU"/>
        </w:rPr>
        <w:t>оложени</w:t>
      </w:r>
      <w:r w:rsidR="00B74D9D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B74D9D" w:rsidRPr="00E60C67">
        <w:rPr>
          <w:rFonts w:ascii="Times New Roman" w:hAnsi="Times New Roman"/>
          <w:sz w:val="28"/>
          <w:szCs w:val="28"/>
          <w:lang w:eastAsia="ru-RU"/>
        </w:rPr>
        <w:t>о порядке установления стимулирующих и иных выплат</w:t>
      </w:r>
      <w:r w:rsidR="00B7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D9D" w:rsidRPr="00E60C67">
        <w:rPr>
          <w:rFonts w:ascii="Times New Roman" w:hAnsi="Times New Roman"/>
          <w:sz w:val="28"/>
          <w:szCs w:val="28"/>
          <w:lang w:eastAsia="ru-RU"/>
        </w:rPr>
        <w:t>руководителям государственных учреждений</w:t>
      </w:r>
      <w:r w:rsidR="00B74D9D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="00B74D9D" w:rsidRPr="00E60C67">
        <w:rPr>
          <w:rFonts w:ascii="Times New Roman" w:hAnsi="Times New Roman"/>
          <w:sz w:val="28"/>
          <w:szCs w:val="28"/>
          <w:lang w:eastAsia="ru-RU"/>
        </w:rPr>
        <w:t>енинградской области, подведомственных комитету</w:t>
      </w:r>
      <w:r w:rsidR="00B74D9D">
        <w:rPr>
          <w:rFonts w:ascii="Times New Roman" w:hAnsi="Times New Roman"/>
          <w:sz w:val="28"/>
          <w:szCs w:val="28"/>
          <w:lang w:eastAsia="ru-RU"/>
        </w:rPr>
        <w:t xml:space="preserve"> по социальной защите населения Л</w:t>
      </w:r>
      <w:r w:rsidR="00B74D9D" w:rsidRPr="00E60C67">
        <w:rPr>
          <w:rFonts w:ascii="Times New Roman" w:hAnsi="Times New Roman"/>
          <w:sz w:val="28"/>
          <w:szCs w:val="28"/>
          <w:lang w:eastAsia="ru-RU"/>
        </w:rPr>
        <w:t xml:space="preserve">енинградской </w:t>
      </w:r>
      <w:r w:rsidR="00B74D9D" w:rsidRPr="00EF2620">
        <w:rPr>
          <w:rFonts w:ascii="Times New Roman" w:hAnsi="Times New Roman"/>
          <w:sz w:val="28"/>
          <w:szCs w:val="28"/>
          <w:lang w:eastAsia="ru-RU"/>
        </w:rPr>
        <w:t>области):</w:t>
      </w:r>
    </w:p>
    <w:p w:rsidR="00B9776D" w:rsidRPr="00EF2620" w:rsidRDefault="00B74D9D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t>п</w:t>
      </w:r>
      <w:r w:rsidR="00B9776D" w:rsidRPr="00EF2620">
        <w:rPr>
          <w:rFonts w:ascii="Times New Roman" w:hAnsi="Times New Roman"/>
          <w:sz w:val="28"/>
          <w:szCs w:val="28"/>
          <w:lang w:eastAsia="ru-RU"/>
        </w:rPr>
        <w:t>ункт 2.14 дополнить абзацем следующего содержания:</w:t>
      </w:r>
    </w:p>
    <w:p w:rsidR="00AB63CB" w:rsidRPr="00EF2620" w:rsidRDefault="00B9776D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2620">
        <w:rPr>
          <w:rFonts w:ascii="Times New Roman" w:hAnsi="Times New Roman"/>
          <w:sz w:val="28"/>
          <w:szCs w:val="28"/>
          <w:lang w:eastAsia="ru-RU"/>
        </w:rPr>
        <w:t>«</w:t>
      </w:r>
      <w:r w:rsidR="00AB63CB" w:rsidRPr="00EF262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616399" w:rsidRPr="00EF2620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AB63CB" w:rsidRPr="00EF2620">
        <w:rPr>
          <w:rFonts w:ascii="Times New Roman" w:hAnsi="Times New Roman"/>
          <w:sz w:val="28"/>
          <w:szCs w:val="28"/>
          <w:lang w:eastAsia="ru-RU"/>
        </w:rPr>
        <w:t xml:space="preserve">достижении планового значения </w:t>
      </w:r>
      <w:r w:rsidR="00910416" w:rsidRPr="00EF2620">
        <w:rPr>
          <w:rFonts w:ascii="Times New Roman" w:hAnsi="Times New Roman"/>
          <w:sz w:val="28"/>
          <w:szCs w:val="28"/>
          <w:lang w:eastAsia="ru-RU"/>
        </w:rPr>
        <w:t>п</w:t>
      </w:r>
      <w:r w:rsidR="00AB63CB" w:rsidRPr="00EF2620">
        <w:rPr>
          <w:rFonts w:ascii="Times New Roman" w:hAnsi="Times New Roman"/>
          <w:sz w:val="28"/>
          <w:szCs w:val="28"/>
          <w:lang w:eastAsia="ru-RU"/>
        </w:rPr>
        <w:t xml:space="preserve">оказателя эффективности и результативности деятельности учреждения </w:t>
      </w:r>
      <w:r w:rsidR="0099151C" w:rsidRPr="00EF2620">
        <w:rPr>
          <w:rFonts w:ascii="Times New Roman" w:hAnsi="Times New Roman"/>
          <w:sz w:val="28"/>
          <w:szCs w:val="28"/>
          <w:lang w:eastAsia="ru-RU"/>
        </w:rPr>
        <w:t>№ 1</w:t>
      </w:r>
      <w:r w:rsidR="00910416" w:rsidRPr="00EF2620">
        <w:rPr>
          <w:rFonts w:ascii="Times New Roman" w:hAnsi="Times New Roman"/>
          <w:sz w:val="28"/>
          <w:szCs w:val="28"/>
          <w:lang w:eastAsia="ru-RU"/>
        </w:rPr>
        <w:t xml:space="preserve"> (выполнение государственного задания) р</w:t>
      </w:r>
      <w:r w:rsidR="0099151C" w:rsidRPr="00EF2620">
        <w:rPr>
          <w:rFonts w:ascii="Times New Roman" w:hAnsi="Times New Roman"/>
          <w:sz w:val="28"/>
          <w:szCs w:val="28"/>
          <w:lang w:eastAsia="ru-RU"/>
        </w:rPr>
        <w:t>аздела 1</w:t>
      </w:r>
      <w:r w:rsidR="00910416" w:rsidRPr="00EF2620">
        <w:rPr>
          <w:rFonts w:ascii="Times New Roman" w:hAnsi="Times New Roman"/>
          <w:sz w:val="28"/>
          <w:szCs w:val="28"/>
          <w:lang w:eastAsia="ru-RU"/>
        </w:rPr>
        <w:t xml:space="preserve"> "Базовые показатели"</w:t>
      </w:r>
      <w:r w:rsidR="0099151C" w:rsidRPr="00EF2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416" w:rsidRPr="00EF2620">
        <w:rPr>
          <w:rFonts w:ascii="Times New Roman" w:hAnsi="Times New Roman"/>
          <w:sz w:val="28"/>
          <w:szCs w:val="28"/>
          <w:lang w:eastAsia="ru-RU"/>
        </w:rPr>
        <w:t>п</w:t>
      </w:r>
      <w:r w:rsidR="0028488C" w:rsidRPr="00EF2620">
        <w:rPr>
          <w:rFonts w:ascii="Times New Roman" w:hAnsi="Times New Roman"/>
          <w:sz w:val="28"/>
          <w:szCs w:val="28"/>
          <w:lang w:eastAsia="ru-RU"/>
        </w:rPr>
        <w:t xml:space="preserve">риложения 2 </w:t>
      </w:r>
      <w:r w:rsidR="00910416" w:rsidRPr="00EF2620">
        <w:rPr>
          <w:rFonts w:ascii="Times New Roman" w:hAnsi="Times New Roman"/>
          <w:sz w:val="28"/>
          <w:szCs w:val="28"/>
          <w:lang w:eastAsia="ru-RU"/>
        </w:rPr>
        <w:t xml:space="preserve">(Показатели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области, и их руководителей) </w:t>
      </w:r>
      <w:r w:rsidR="0099151C" w:rsidRPr="00EF2620">
        <w:rPr>
          <w:rFonts w:ascii="Times New Roman" w:hAnsi="Times New Roman"/>
          <w:sz w:val="28"/>
          <w:szCs w:val="28"/>
          <w:lang w:eastAsia="ru-RU"/>
        </w:rPr>
        <w:t>и</w:t>
      </w:r>
      <w:r w:rsidR="00AB63CB" w:rsidRPr="00EF2620">
        <w:rPr>
          <w:rFonts w:ascii="Times New Roman" w:hAnsi="Times New Roman"/>
          <w:sz w:val="28"/>
          <w:szCs w:val="28"/>
          <w:lang w:eastAsia="ru-RU"/>
        </w:rPr>
        <w:t xml:space="preserve"> отсутствии положительной динамики по итогам деятельности учреждения за</w:t>
      </w:r>
      <w:proofErr w:type="gramEnd"/>
      <w:r w:rsidR="00AB63CB" w:rsidRPr="00EF2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5E9" w:rsidRPr="00EF2620">
        <w:rPr>
          <w:rFonts w:ascii="Times New Roman" w:hAnsi="Times New Roman"/>
          <w:sz w:val="28"/>
          <w:szCs w:val="28"/>
          <w:lang w:eastAsia="ru-RU"/>
        </w:rPr>
        <w:t>три</w:t>
      </w:r>
      <w:r w:rsidR="00AB63CB" w:rsidRPr="00EF2620">
        <w:rPr>
          <w:rFonts w:ascii="Times New Roman" w:hAnsi="Times New Roman"/>
          <w:sz w:val="28"/>
          <w:szCs w:val="28"/>
          <w:lang w:eastAsia="ru-RU"/>
        </w:rPr>
        <w:t xml:space="preserve"> последующих месяца, сумма баллов базовых показателей (</w:t>
      </w:r>
      <w:r w:rsidR="00AB63CB" w:rsidRPr="00EF2620">
        <w:rPr>
          <w:rFonts w:ascii="Times New Roman" w:hAnsi="Times New Roman"/>
          <w:sz w:val="28"/>
          <w:szCs w:val="28"/>
        </w:rPr>
        <w:sym w:font="Symbol" w:char="F053"/>
      </w:r>
      <w:r w:rsidR="00AB63CB" w:rsidRPr="00EF2620">
        <w:rPr>
          <w:rFonts w:ascii="Times New Roman" w:hAnsi="Times New Roman"/>
          <w:sz w:val="28"/>
          <w:szCs w:val="28"/>
          <w:vertAlign w:val="subscript"/>
        </w:rPr>
        <w:t>б</w:t>
      </w:r>
      <w:r w:rsidR="00AB63CB" w:rsidRPr="00EF2620">
        <w:rPr>
          <w:rFonts w:ascii="Times New Roman" w:hAnsi="Times New Roman"/>
          <w:sz w:val="28"/>
          <w:szCs w:val="28"/>
          <w:lang w:eastAsia="ru-RU"/>
        </w:rPr>
        <w:t>) допо</w:t>
      </w:r>
      <w:r w:rsidR="00616399" w:rsidRPr="00EF2620">
        <w:rPr>
          <w:rFonts w:ascii="Times New Roman" w:hAnsi="Times New Roman"/>
          <w:sz w:val="28"/>
          <w:szCs w:val="28"/>
          <w:lang w:eastAsia="ru-RU"/>
        </w:rPr>
        <w:t>лнительно уменьшается на 10%.».</w:t>
      </w:r>
    </w:p>
    <w:p w:rsidR="00B74D9D" w:rsidRPr="00EF2620" w:rsidRDefault="00616399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74D9D" w:rsidRPr="00EF2620">
        <w:rPr>
          <w:rFonts w:ascii="Times New Roman" w:hAnsi="Times New Roman"/>
          <w:sz w:val="28"/>
          <w:szCs w:val="28"/>
          <w:lang w:eastAsia="ru-RU"/>
        </w:rPr>
        <w:t>В приложении 2 (Показатели эффективности и результативности деятельности и критерии оценки деятельности государственных автономных и бюджетных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области, и их руководителей):</w:t>
      </w:r>
    </w:p>
    <w:p w:rsidR="00616399" w:rsidRPr="00EF2620" w:rsidRDefault="00B74D9D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t>п</w:t>
      </w:r>
      <w:r w:rsidR="00616399" w:rsidRPr="00EF2620">
        <w:rPr>
          <w:rFonts w:ascii="Times New Roman" w:hAnsi="Times New Roman"/>
          <w:sz w:val="28"/>
          <w:szCs w:val="28"/>
          <w:lang w:eastAsia="ru-RU"/>
        </w:rPr>
        <w:t xml:space="preserve">ункт 1 </w:t>
      </w:r>
      <w:r w:rsidRPr="00EF2620">
        <w:rPr>
          <w:rFonts w:ascii="Times New Roman" w:hAnsi="Times New Roman"/>
          <w:sz w:val="28"/>
          <w:szCs w:val="28"/>
          <w:lang w:eastAsia="ru-RU"/>
        </w:rPr>
        <w:t>р</w:t>
      </w:r>
      <w:r w:rsidR="00616399" w:rsidRPr="00EF2620">
        <w:rPr>
          <w:rFonts w:ascii="Times New Roman" w:hAnsi="Times New Roman"/>
          <w:sz w:val="28"/>
          <w:szCs w:val="28"/>
          <w:lang w:eastAsia="ru-RU"/>
        </w:rPr>
        <w:t>аздела 2 «Мотивирующие показатели» изложить в следующей редакции:</w:t>
      </w:r>
    </w:p>
    <w:p w:rsidR="00616399" w:rsidRPr="00EF2620" w:rsidRDefault="00616399" w:rsidP="0028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3714"/>
        <w:gridCol w:w="4507"/>
        <w:gridCol w:w="1567"/>
      </w:tblGrid>
      <w:tr w:rsidR="00616399" w:rsidRPr="00EF2620" w:rsidTr="00616399">
        <w:trPr>
          <w:trHeight w:val="20"/>
        </w:trPr>
        <w:tc>
          <w:tcPr>
            <w:tcW w:w="562" w:type="dxa"/>
            <w:vMerge w:val="restart"/>
          </w:tcPr>
          <w:p w:rsidR="00616399" w:rsidRPr="00EF2620" w:rsidRDefault="00616399" w:rsidP="00616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vMerge w:val="restart"/>
          </w:tcPr>
          <w:p w:rsidR="00616399" w:rsidRPr="00EF2620" w:rsidRDefault="00616399" w:rsidP="00616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620">
              <w:rPr>
                <w:rFonts w:ascii="Times New Roman" w:hAnsi="Times New Roman"/>
                <w:sz w:val="28"/>
                <w:szCs w:val="28"/>
              </w:rPr>
              <w:t xml:space="preserve">Участие учреждения в региональных и федеральных конкурсах </w:t>
            </w:r>
          </w:p>
        </w:tc>
        <w:tc>
          <w:tcPr>
            <w:tcW w:w="6808" w:type="dxa"/>
          </w:tcPr>
          <w:p w:rsidR="00616399" w:rsidRPr="00EF2620" w:rsidRDefault="00616399" w:rsidP="00616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620">
              <w:rPr>
                <w:rFonts w:ascii="Times New Roman" w:hAnsi="Times New Roman"/>
                <w:sz w:val="28"/>
                <w:szCs w:val="28"/>
              </w:rPr>
              <w:t>Участие во всероссийских и региональных конкурсах</w:t>
            </w:r>
          </w:p>
        </w:tc>
        <w:tc>
          <w:tcPr>
            <w:tcW w:w="2318" w:type="dxa"/>
          </w:tcPr>
          <w:p w:rsidR="00616399" w:rsidRPr="00EF2620" w:rsidRDefault="00616399" w:rsidP="00616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6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6399" w:rsidRPr="00EF2620" w:rsidTr="00616399">
        <w:trPr>
          <w:trHeight w:val="20"/>
        </w:trPr>
        <w:tc>
          <w:tcPr>
            <w:tcW w:w="562" w:type="dxa"/>
            <w:vMerge/>
          </w:tcPr>
          <w:p w:rsidR="00616399" w:rsidRPr="00EF2620" w:rsidRDefault="00616399" w:rsidP="00616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vMerge/>
          </w:tcPr>
          <w:p w:rsidR="00616399" w:rsidRPr="00EF2620" w:rsidRDefault="00616399" w:rsidP="00616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616399" w:rsidRPr="00EF2620" w:rsidRDefault="00616399" w:rsidP="00616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20">
              <w:rPr>
                <w:rFonts w:ascii="Times New Roman" w:hAnsi="Times New Roman"/>
                <w:sz w:val="28"/>
                <w:szCs w:val="28"/>
              </w:rPr>
              <w:t>Получение призовых мест во всероссийских и региональных конкурсах, в том числе получение грантов по итогам конкурсного отбора</w:t>
            </w:r>
          </w:p>
        </w:tc>
        <w:tc>
          <w:tcPr>
            <w:tcW w:w="2318" w:type="dxa"/>
          </w:tcPr>
          <w:p w:rsidR="00616399" w:rsidRPr="00EF2620" w:rsidRDefault="00616399" w:rsidP="00616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6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16399" w:rsidRPr="00EF2620" w:rsidRDefault="00B74D9D" w:rsidP="006163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t>».</w:t>
      </w:r>
    </w:p>
    <w:p w:rsidR="00B74D9D" w:rsidRPr="00EF2620" w:rsidRDefault="00B74D9D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lastRenderedPageBreak/>
        <w:t>1.3. В приложении 3 (Показатели эффективности и результативности деятельности и критерии оценки деятельности государственного казенного учреждения Ленинградской области, подведомственного комитету по социальной защите населения Ленинградской области, и его руководителя):</w:t>
      </w:r>
    </w:p>
    <w:p w:rsidR="00B74D9D" w:rsidRPr="00EF2620" w:rsidRDefault="00B74D9D" w:rsidP="00B74D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620">
        <w:rPr>
          <w:rFonts w:ascii="Times New Roman" w:hAnsi="Times New Roman"/>
          <w:sz w:val="28"/>
          <w:szCs w:val="28"/>
          <w:lang w:eastAsia="ru-RU"/>
        </w:rPr>
        <w:t>Условия, при которых стимулирующие выплаты выплачиваются в меньшем размере по итогам работы в отчетный период дополнить стро</w:t>
      </w:r>
      <w:r w:rsidR="00910416" w:rsidRPr="00EF2620">
        <w:rPr>
          <w:rFonts w:ascii="Times New Roman" w:hAnsi="Times New Roman"/>
          <w:sz w:val="28"/>
          <w:szCs w:val="28"/>
          <w:lang w:eastAsia="ru-RU"/>
        </w:rPr>
        <w:t>ко</w:t>
      </w:r>
      <w:r w:rsidRPr="00EF2620">
        <w:rPr>
          <w:rFonts w:ascii="Times New Roman" w:hAnsi="Times New Roman"/>
          <w:sz w:val="28"/>
          <w:szCs w:val="28"/>
          <w:lang w:eastAsia="ru-RU"/>
        </w:rPr>
        <w:t>й 10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1417"/>
      </w:tblGrid>
      <w:tr w:rsidR="00B74D9D" w:rsidRPr="00B74D9D" w:rsidTr="00B74D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9D" w:rsidRPr="00EF2620" w:rsidRDefault="00B74D9D" w:rsidP="00B7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2620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9D" w:rsidRPr="00EF2620" w:rsidRDefault="00B74D9D" w:rsidP="00910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2620">
              <w:rPr>
                <w:rFonts w:ascii="Times New Roman" w:eastAsiaTheme="minorHAnsi" w:hAnsi="Times New Roman"/>
                <w:sz w:val="28"/>
                <w:szCs w:val="28"/>
              </w:rPr>
              <w:t>Наличие судебн</w:t>
            </w:r>
            <w:r w:rsidR="00910416" w:rsidRPr="00EF2620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Pr="00EF2620">
              <w:rPr>
                <w:rFonts w:ascii="Times New Roman" w:eastAsiaTheme="minorHAnsi" w:hAnsi="Times New Roman"/>
                <w:sz w:val="28"/>
                <w:szCs w:val="28"/>
              </w:rPr>
              <w:t xml:space="preserve"> акт</w:t>
            </w:r>
            <w:r w:rsidR="00910416" w:rsidRPr="00EF262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EF2620">
              <w:rPr>
                <w:rFonts w:ascii="Times New Roman" w:eastAsiaTheme="minorHAnsi" w:hAnsi="Times New Roman"/>
                <w:sz w:val="28"/>
                <w:szCs w:val="28"/>
              </w:rPr>
              <w:t>, предусматривающ</w:t>
            </w:r>
            <w:r w:rsidR="00910416" w:rsidRPr="00EF2620">
              <w:rPr>
                <w:rFonts w:ascii="Times New Roman" w:eastAsiaTheme="minorHAnsi" w:hAnsi="Times New Roman"/>
                <w:sz w:val="28"/>
                <w:szCs w:val="28"/>
              </w:rPr>
              <w:t>его</w:t>
            </w:r>
            <w:r w:rsidRPr="00EF2620">
              <w:rPr>
                <w:rFonts w:ascii="Times New Roman" w:eastAsiaTheme="minorHAnsi" w:hAnsi="Times New Roman"/>
                <w:sz w:val="28"/>
                <w:szCs w:val="28"/>
              </w:rPr>
              <w:t xml:space="preserve"> обращение взыскания на средства областного бюджета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9D" w:rsidRPr="00B74D9D" w:rsidRDefault="00B74D9D" w:rsidP="00B7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2620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</w:tbl>
    <w:p w:rsidR="00B74D9D" w:rsidRDefault="00B74D9D" w:rsidP="00B74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9D" w:rsidRDefault="00B74D9D" w:rsidP="00B74D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4B15" w:rsidRPr="00703F12" w:rsidRDefault="00794B15" w:rsidP="00B74D9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 xml:space="preserve">2. </w:t>
      </w:r>
      <w:r w:rsidR="00455C48" w:rsidRPr="00703F12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</w:t>
      </w:r>
      <w:r w:rsidR="00EE5058" w:rsidRPr="00703F12">
        <w:rPr>
          <w:rFonts w:ascii="Times New Roman" w:hAnsi="Times New Roman"/>
          <w:sz w:val="28"/>
          <w:szCs w:val="28"/>
        </w:rPr>
        <w:t>.</w:t>
      </w:r>
      <w:r w:rsidR="00455C48" w:rsidRPr="00703F12">
        <w:rPr>
          <w:rFonts w:ascii="Times New Roman" w:hAnsi="Times New Roman"/>
          <w:sz w:val="28"/>
          <w:szCs w:val="28"/>
        </w:rPr>
        <w:t xml:space="preserve"> </w:t>
      </w:r>
    </w:p>
    <w:p w:rsidR="00455C48" w:rsidRPr="00703F12" w:rsidRDefault="00081C5F" w:rsidP="00B74D9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/>
          <w:sz w:val="28"/>
          <w:szCs w:val="28"/>
        </w:rPr>
        <w:t>3</w:t>
      </w:r>
      <w:r w:rsidR="00455C48" w:rsidRPr="00703F12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794B15" w:rsidRPr="00703F12" w:rsidRDefault="00794B15" w:rsidP="00794B1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4D9D" w:rsidRDefault="00B74D9D" w:rsidP="00794B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D9D" w:rsidRDefault="00B74D9D" w:rsidP="00794B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455C48" w:rsidRPr="00703F12" w:rsidRDefault="00455C48" w:rsidP="00794B1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703F1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</w:t>
      </w:r>
      <w:r w:rsidR="00285B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3F12">
        <w:rPr>
          <w:rFonts w:ascii="Times New Roman" w:hAnsi="Times New Roman" w:cs="Times New Roman"/>
          <w:sz w:val="28"/>
          <w:szCs w:val="28"/>
        </w:rPr>
        <w:t xml:space="preserve">   </w:t>
      </w:r>
      <w:r w:rsidR="00285BF4">
        <w:rPr>
          <w:rFonts w:ascii="Times New Roman" w:hAnsi="Times New Roman" w:cs="Times New Roman"/>
          <w:sz w:val="28"/>
          <w:szCs w:val="28"/>
        </w:rPr>
        <w:t xml:space="preserve">   </w:t>
      </w:r>
      <w:r w:rsidR="00910416">
        <w:rPr>
          <w:rFonts w:ascii="Times New Roman" w:hAnsi="Times New Roman" w:cs="Times New Roman"/>
          <w:sz w:val="28"/>
          <w:szCs w:val="28"/>
        </w:rPr>
        <w:t xml:space="preserve">   </w:t>
      </w:r>
      <w:r w:rsidR="00285BF4">
        <w:rPr>
          <w:rFonts w:ascii="Times New Roman" w:hAnsi="Times New Roman" w:cs="Times New Roman"/>
          <w:sz w:val="28"/>
          <w:szCs w:val="28"/>
        </w:rPr>
        <w:t xml:space="preserve"> </w:t>
      </w:r>
      <w:r w:rsidRPr="00703F12">
        <w:rPr>
          <w:rFonts w:ascii="Times New Roman" w:hAnsi="Times New Roman" w:cs="Times New Roman"/>
          <w:sz w:val="28"/>
          <w:szCs w:val="28"/>
        </w:rPr>
        <w:t>А.Е. Толмачева</w:t>
      </w:r>
    </w:p>
    <w:p w:rsidR="00934726" w:rsidRDefault="00934726" w:rsidP="00285BF4">
      <w:pPr>
        <w:pStyle w:val="a5"/>
      </w:pPr>
    </w:p>
    <w:sectPr w:rsidR="00934726" w:rsidSect="0061639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D"/>
    <w:multiLevelType w:val="multilevel"/>
    <w:tmpl w:val="B8D6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3FE5"/>
    <w:multiLevelType w:val="hybridMultilevel"/>
    <w:tmpl w:val="FB84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8"/>
    <w:rsid w:val="00000FD4"/>
    <w:rsid w:val="000170C9"/>
    <w:rsid w:val="00017310"/>
    <w:rsid w:val="000243DD"/>
    <w:rsid w:val="0004654A"/>
    <w:rsid w:val="0006615A"/>
    <w:rsid w:val="00081C5F"/>
    <w:rsid w:val="00084662"/>
    <w:rsid w:val="000A118F"/>
    <w:rsid w:val="000C0B9C"/>
    <w:rsid w:val="000D026C"/>
    <w:rsid w:val="000D7A63"/>
    <w:rsid w:val="00117C2F"/>
    <w:rsid w:val="00156696"/>
    <w:rsid w:val="00166234"/>
    <w:rsid w:val="0017342F"/>
    <w:rsid w:val="0017759C"/>
    <w:rsid w:val="00185232"/>
    <w:rsid w:val="00192FE4"/>
    <w:rsid w:val="001A54CB"/>
    <w:rsid w:val="001B3DB6"/>
    <w:rsid w:val="001C207B"/>
    <w:rsid w:val="001F587E"/>
    <w:rsid w:val="002026BF"/>
    <w:rsid w:val="00235D19"/>
    <w:rsid w:val="00265A7F"/>
    <w:rsid w:val="00270A54"/>
    <w:rsid w:val="0028488C"/>
    <w:rsid w:val="00285BF4"/>
    <w:rsid w:val="00291969"/>
    <w:rsid w:val="002C2ACF"/>
    <w:rsid w:val="002E5B41"/>
    <w:rsid w:val="002F590F"/>
    <w:rsid w:val="00317AF8"/>
    <w:rsid w:val="00323A80"/>
    <w:rsid w:val="003370DA"/>
    <w:rsid w:val="00346A39"/>
    <w:rsid w:val="00385DE9"/>
    <w:rsid w:val="003950BE"/>
    <w:rsid w:val="003B4ACC"/>
    <w:rsid w:val="003B6AD7"/>
    <w:rsid w:val="003B6D23"/>
    <w:rsid w:val="003F4808"/>
    <w:rsid w:val="00405218"/>
    <w:rsid w:val="00411216"/>
    <w:rsid w:val="00424282"/>
    <w:rsid w:val="004421B1"/>
    <w:rsid w:val="004422A4"/>
    <w:rsid w:val="00455C48"/>
    <w:rsid w:val="00457B1E"/>
    <w:rsid w:val="00481E24"/>
    <w:rsid w:val="00486AAD"/>
    <w:rsid w:val="004C003E"/>
    <w:rsid w:val="004C2406"/>
    <w:rsid w:val="004F4618"/>
    <w:rsid w:val="00502138"/>
    <w:rsid w:val="0050500F"/>
    <w:rsid w:val="00547879"/>
    <w:rsid w:val="005652A5"/>
    <w:rsid w:val="00567C36"/>
    <w:rsid w:val="0057466F"/>
    <w:rsid w:val="0058718F"/>
    <w:rsid w:val="005A7777"/>
    <w:rsid w:val="005B6D76"/>
    <w:rsid w:val="005C6159"/>
    <w:rsid w:val="005D1DCC"/>
    <w:rsid w:val="005E40C6"/>
    <w:rsid w:val="00616399"/>
    <w:rsid w:val="006272BF"/>
    <w:rsid w:val="00632640"/>
    <w:rsid w:val="0064022D"/>
    <w:rsid w:val="00654A19"/>
    <w:rsid w:val="00674722"/>
    <w:rsid w:val="00685AF0"/>
    <w:rsid w:val="006E3ECD"/>
    <w:rsid w:val="006F0564"/>
    <w:rsid w:val="006F62F6"/>
    <w:rsid w:val="00703F12"/>
    <w:rsid w:val="007044BA"/>
    <w:rsid w:val="00723DB1"/>
    <w:rsid w:val="00731580"/>
    <w:rsid w:val="00731FD5"/>
    <w:rsid w:val="007417A4"/>
    <w:rsid w:val="00742ED8"/>
    <w:rsid w:val="00753258"/>
    <w:rsid w:val="007645E6"/>
    <w:rsid w:val="00790A4D"/>
    <w:rsid w:val="00794B15"/>
    <w:rsid w:val="007A250E"/>
    <w:rsid w:val="007A2DFE"/>
    <w:rsid w:val="007C3E74"/>
    <w:rsid w:val="007D077D"/>
    <w:rsid w:val="007F5765"/>
    <w:rsid w:val="008231E6"/>
    <w:rsid w:val="00823A7B"/>
    <w:rsid w:val="008364F1"/>
    <w:rsid w:val="00844034"/>
    <w:rsid w:val="008B42F8"/>
    <w:rsid w:val="008B642E"/>
    <w:rsid w:val="008C4542"/>
    <w:rsid w:val="008E0DA4"/>
    <w:rsid w:val="00910416"/>
    <w:rsid w:val="00934726"/>
    <w:rsid w:val="00934D3F"/>
    <w:rsid w:val="009526E1"/>
    <w:rsid w:val="0099151C"/>
    <w:rsid w:val="00997897"/>
    <w:rsid w:val="009A2E1F"/>
    <w:rsid w:val="009D249C"/>
    <w:rsid w:val="009D2DC9"/>
    <w:rsid w:val="009E78F7"/>
    <w:rsid w:val="00A44579"/>
    <w:rsid w:val="00AB63CB"/>
    <w:rsid w:val="00AC526A"/>
    <w:rsid w:val="00AE41DB"/>
    <w:rsid w:val="00AF7C20"/>
    <w:rsid w:val="00B32C82"/>
    <w:rsid w:val="00B37AFB"/>
    <w:rsid w:val="00B415E9"/>
    <w:rsid w:val="00B73A6E"/>
    <w:rsid w:val="00B74D9D"/>
    <w:rsid w:val="00B9776D"/>
    <w:rsid w:val="00BA4712"/>
    <w:rsid w:val="00BB227C"/>
    <w:rsid w:val="00C0246E"/>
    <w:rsid w:val="00C21C9C"/>
    <w:rsid w:val="00C32DFF"/>
    <w:rsid w:val="00C86CB9"/>
    <w:rsid w:val="00C94FE1"/>
    <w:rsid w:val="00CA672E"/>
    <w:rsid w:val="00CC4404"/>
    <w:rsid w:val="00CC50A4"/>
    <w:rsid w:val="00CE46E0"/>
    <w:rsid w:val="00CF0DA2"/>
    <w:rsid w:val="00CF1775"/>
    <w:rsid w:val="00D15DF0"/>
    <w:rsid w:val="00D46904"/>
    <w:rsid w:val="00D77D65"/>
    <w:rsid w:val="00D82C84"/>
    <w:rsid w:val="00D95F55"/>
    <w:rsid w:val="00DB34E8"/>
    <w:rsid w:val="00DB450E"/>
    <w:rsid w:val="00DF51C7"/>
    <w:rsid w:val="00E01E3A"/>
    <w:rsid w:val="00E302D7"/>
    <w:rsid w:val="00E32A26"/>
    <w:rsid w:val="00E403DF"/>
    <w:rsid w:val="00E60C67"/>
    <w:rsid w:val="00E6162A"/>
    <w:rsid w:val="00E62E50"/>
    <w:rsid w:val="00E9036E"/>
    <w:rsid w:val="00EA657E"/>
    <w:rsid w:val="00ED2D24"/>
    <w:rsid w:val="00EE5058"/>
    <w:rsid w:val="00EF2620"/>
    <w:rsid w:val="00EF2723"/>
    <w:rsid w:val="00EF7C73"/>
    <w:rsid w:val="00F13C1C"/>
    <w:rsid w:val="00F47E82"/>
    <w:rsid w:val="00F7478E"/>
    <w:rsid w:val="00F85E53"/>
    <w:rsid w:val="00FB34E3"/>
    <w:rsid w:val="00FB5AB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C526A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inorEastAsia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5C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5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455C48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55C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5">
    <w:name w:val="No Spacing"/>
    <w:uiPriority w:val="1"/>
    <w:qFormat/>
    <w:rsid w:val="0045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455C48"/>
  </w:style>
  <w:style w:type="paragraph" w:styleId="a6">
    <w:name w:val="Balloon Text"/>
    <w:basedOn w:val="a"/>
    <w:link w:val="a7"/>
    <w:uiPriority w:val="99"/>
    <w:semiHidden/>
    <w:unhideWhenUsed/>
    <w:rsid w:val="00E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6A3E-406E-4C9B-9AC5-1654DC17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Полина Александровна Жирякова</cp:lastModifiedBy>
  <cp:revision>2</cp:revision>
  <cp:lastPrinted>2021-08-26T12:40:00Z</cp:lastPrinted>
  <dcterms:created xsi:type="dcterms:W3CDTF">2021-10-05T05:21:00Z</dcterms:created>
  <dcterms:modified xsi:type="dcterms:W3CDTF">2021-10-05T05:21:00Z</dcterms:modified>
</cp:coreProperties>
</file>