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AB" w:rsidRPr="00A201AB" w:rsidRDefault="00A201AB">
      <w:pPr>
        <w:pStyle w:val="ConsPlusTitlePage"/>
        <w:rPr>
          <w:rFonts w:ascii="Times New Roman" w:hAnsi="Times New Roman" w:cs="Times New Roman"/>
        </w:rPr>
      </w:pPr>
      <w:bookmarkStart w:id="0" w:name="_GoBack"/>
      <w:r w:rsidRPr="00A201AB">
        <w:rPr>
          <w:rFonts w:ascii="Times New Roman" w:hAnsi="Times New Roman" w:cs="Times New Roman"/>
        </w:rPr>
        <w:t xml:space="preserve">Документ предоставлен </w:t>
      </w:r>
      <w:hyperlink r:id="rId5" w:history="1">
        <w:proofErr w:type="spellStart"/>
        <w:r w:rsidRPr="00A201AB">
          <w:rPr>
            <w:rFonts w:ascii="Times New Roman" w:hAnsi="Times New Roman" w:cs="Times New Roman"/>
            <w:color w:val="0000FF"/>
          </w:rPr>
          <w:t>КонсультантПлюс</w:t>
        </w:r>
        <w:proofErr w:type="spellEnd"/>
      </w:hyperlink>
      <w:r w:rsidRPr="00A201AB">
        <w:rPr>
          <w:rFonts w:ascii="Times New Roman" w:hAnsi="Times New Roman" w:cs="Times New Roman"/>
        </w:rPr>
        <w:br/>
      </w:r>
    </w:p>
    <w:p w:rsidR="00A201AB" w:rsidRPr="00A201AB" w:rsidRDefault="00A201AB">
      <w:pPr>
        <w:pStyle w:val="ConsPlusNormal"/>
        <w:outlineLvl w:val="0"/>
        <w:rPr>
          <w:rFonts w:ascii="Times New Roman" w:hAnsi="Times New Roman" w:cs="Times New Roman"/>
        </w:rPr>
      </w:pPr>
    </w:p>
    <w:p w:rsidR="00A201AB" w:rsidRPr="00A201AB" w:rsidRDefault="00A201AB">
      <w:pPr>
        <w:pStyle w:val="ConsPlusTitle"/>
        <w:jc w:val="center"/>
        <w:outlineLvl w:val="0"/>
        <w:rPr>
          <w:rFonts w:ascii="Times New Roman" w:hAnsi="Times New Roman" w:cs="Times New Roman"/>
        </w:rPr>
      </w:pPr>
      <w:r w:rsidRPr="00A201AB">
        <w:rPr>
          <w:rFonts w:ascii="Times New Roman" w:hAnsi="Times New Roman" w:cs="Times New Roman"/>
        </w:rPr>
        <w:t>КОМИТЕТ ПО СОЦИАЛЬНОЙ ЗАЩИТЕ НАСЕЛЕНИЯ</w:t>
      </w:r>
    </w:p>
    <w:p w:rsidR="00A201AB" w:rsidRPr="00A201AB" w:rsidRDefault="00A201AB">
      <w:pPr>
        <w:pStyle w:val="ConsPlusTitle"/>
        <w:jc w:val="center"/>
        <w:rPr>
          <w:rFonts w:ascii="Times New Roman" w:hAnsi="Times New Roman" w:cs="Times New Roman"/>
        </w:rPr>
      </w:pPr>
      <w:r w:rsidRPr="00A201AB">
        <w:rPr>
          <w:rFonts w:ascii="Times New Roman" w:hAnsi="Times New Roman" w:cs="Times New Roman"/>
        </w:rPr>
        <w:t>ЛЕНИНГРАДСКОЙ ОБЛАСТИ</w:t>
      </w:r>
    </w:p>
    <w:p w:rsidR="00A201AB" w:rsidRPr="00A201AB" w:rsidRDefault="00A201AB">
      <w:pPr>
        <w:pStyle w:val="ConsPlusTitle"/>
        <w:jc w:val="center"/>
        <w:rPr>
          <w:rFonts w:ascii="Times New Roman" w:hAnsi="Times New Roman" w:cs="Times New Roman"/>
        </w:rPr>
      </w:pPr>
    </w:p>
    <w:p w:rsidR="00A201AB" w:rsidRPr="00A201AB" w:rsidRDefault="00A201AB">
      <w:pPr>
        <w:pStyle w:val="ConsPlusTitle"/>
        <w:jc w:val="center"/>
        <w:rPr>
          <w:rFonts w:ascii="Times New Roman" w:hAnsi="Times New Roman" w:cs="Times New Roman"/>
        </w:rPr>
      </w:pPr>
      <w:r w:rsidRPr="00A201AB">
        <w:rPr>
          <w:rFonts w:ascii="Times New Roman" w:hAnsi="Times New Roman" w:cs="Times New Roman"/>
        </w:rPr>
        <w:t>ПРИКАЗ</w:t>
      </w:r>
    </w:p>
    <w:p w:rsidR="00A201AB" w:rsidRPr="00A201AB" w:rsidRDefault="00A201AB">
      <w:pPr>
        <w:pStyle w:val="ConsPlusTitle"/>
        <w:jc w:val="center"/>
        <w:rPr>
          <w:rFonts w:ascii="Times New Roman" w:hAnsi="Times New Roman" w:cs="Times New Roman"/>
        </w:rPr>
      </w:pPr>
      <w:r w:rsidRPr="00A201AB">
        <w:rPr>
          <w:rFonts w:ascii="Times New Roman" w:hAnsi="Times New Roman" w:cs="Times New Roman"/>
        </w:rPr>
        <w:t>от 3 октября 2017 г. N 17</w:t>
      </w:r>
    </w:p>
    <w:p w:rsidR="00A201AB" w:rsidRPr="00A201AB" w:rsidRDefault="00A201AB">
      <w:pPr>
        <w:pStyle w:val="ConsPlusTitle"/>
        <w:jc w:val="center"/>
        <w:rPr>
          <w:rFonts w:ascii="Times New Roman" w:hAnsi="Times New Roman" w:cs="Times New Roman"/>
        </w:rPr>
      </w:pPr>
    </w:p>
    <w:p w:rsidR="00A201AB" w:rsidRPr="00A201AB" w:rsidRDefault="00A201AB">
      <w:pPr>
        <w:pStyle w:val="ConsPlusTitle"/>
        <w:jc w:val="center"/>
        <w:rPr>
          <w:rFonts w:ascii="Times New Roman" w:hAnsi="Times New Roman" w:cs="Times New Roman"/>
        </w:rPr>
      </w:pPr>
      <w:r w:rsidRPr="00A201AB">
        <w:rPr>
          <w:rFonts w:ascii="Times New Roman" w:hAnsi="Times New Roman" w:cs="Times New Roman"/>
        </w:rPr>
        <w:t>ОБ УТВЕРЖДЕНИИ АДМИНИСТРАТИВНОГО РЕГЛАМЕНТА КОМИТЕТА</w:t>
      </w:r>
    </w:p>
    <w:p w:rsidR="00A201AB" w:rsidRPr="00A201AB" w:rsidRDefault="00A201AB">
      <w:pPr>
        <w:pStyle w:val="ConsPlusTitle"/>
        <w:jc w:val="center"/>
        <w:rPr>
          <w:rFonts w:ascii="Times New Roman" w:hAnsi="Times New Roman" w:cs="Times New Roman"/>
        </w:rPr>
      </w:pPr>
      <w:r w:rsidRPr="00A201AB">
        <w:rPr>
          <w:rFonts w:ascii="Times New Roman" w:hAnsi="Times New Roman" w:cs="Times New Roman"/>
        </w:rPr>
        <w:t>ПО СОЦИАЛЬНОЙ ЗАЩИТЕ НАСЕЛЕНИЯ ЛЕНИНГРАДСКОЙ ОБЛАСТИ</w:t>
      </w:r>
    </w:p>
    <w:p w:rsidR="00A201AB" w:rsidRPr="00A201AB" w:rsidRDefault="00A201A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1AB" w:rsidRPr="00A201AB">
        <w:trPr>
          <w:jc w:val="center"/>
        </w:trPr>
        <w:tc>
          <w:tcPr>
            <w:tcW w:w="9294" w:type="dxa"/>
            <w:tcBorders>
              <w:top w:val="nil"/>
              <w:left w:val="single" w:sz="24" w:space="0" w:color="CED3F1"/>
              <w:bottom w:val="nil"/>
              <w:right w:val="single" w:sz="24" w:space="0" w:color="F4F3F8"/>
            </w:tcBorders>
            <w:shd w:val="clear" w:color="auto" w:fill="F4F3F8"/>
          </w:tcPr>
          <w:p w:rsidR="00A201AB" w:rsidRPr="00A201AB" w:rsidRDefault="00A201AB">
            <w:pPr>
              <w:pStyle w:val="ConsPlusNormal"/>
              <w:jc w:val="center"/>
              <w:rPr>
                <w:rFonts w:ascii="Times New Roman" w:hAnsi="Times New Roman" w:cs="Times New Roman"/>
              </w:rPr>
            </w:pPr>
            <w:r w:rsidRPr="00A201AB">
              <w:rPr>
                <w:rFonts w:ascii="Times New Roman" w:hAnsi="Times New Roman" w:cs="Times New Roman"/>
                <w:color w:val="392C69"/>
              </w:rPr>
              <w:t>Список изменяющих документов</w:t>
            </w:r>
          </w:p>
          <w:p w:rsidR="00A201AB" w:rsidRPr="00A201AB" w:rsidRDefault="00A201AB">
            <w:pPr>
              <w:pStyle w:val="ConsPlusNormal"/>
              <w:jc w:val="center"/>
              <w:rPr>
                <w:rFonts w:ascii="Times New Roman" w:hAnsi="Times New Roman" w:cs="Times New Roman"/>
              </w:rPr>
            </w:pPr>
            <w:proofErr w:type="gramStart"/>
            <w:r w:rsidRPr="00A201AB">
              <w:rPr>
                <w:rFonts w:ascii="Times New Roman" w:hAnsi="Times New Roman" w:cs="Times New Roman"/>
                <w:color w:val="392C69"/>
              </w:rPr>
              <w:t xml:space="preserve">(в ред. </w:t>
            </w:r>
            <w:hyperlink r:id="rId6" w:history="1">
              <w:r w:rsidRPr="00A201AB">
                <w:rPr>
                  <w:rFonts w:ascii="Times New Roman" w:hAnsi="Times New Roman" w:cs="Times New Roman"/>
                  <w:color w:val="0000FF"/>
                </w:rPr>
                <w:t>Приказа</w:t>
              </w:r>
            </w:hyperlink>
            <w:r w:rsidRPr="00A201AB">
              <w:rPr>
                <w:rFonts w:ascii="Times New Roman" w:hAnsi="Times New Roman" w:cs="Times New Roman"/>
                <w:color w:val="392C69"/>
              </w:rPr>
              <w:t xml:space="preserve"> комитета по социальной защите населения Ленинградской</w:t>
            </w:r>
            <w:proofErr w:type="gramEnd"/>
          </w:p>
          <w:p w:rsidR="00A201AB" w:rsidRPr="00A201AB" w:rsidRDefault="00A201AB">
            <w:pPr>
              <w:pStyle w:val="ConsPlusNormal"/>
              <w:jc w:val="center"/>
              <w:rPr>
                <w:rFonts w:ascii="Times New Roman" w:hAnsi="Times New Roman" w:cs="Times New Roman"/>
              </w:rPr>
            </w:pPr>
            <w:r w:rsidRPr="00A201AB">
              <w:rPr>
                <w:rFonts w:ascii="Times New Roman" w:hAnsi="Times New Roman" w:cs="Times New Roman"/>
                <w:color w:val="392C69"/>
              </w:rPr>
              <w:t>области от 20.02.2019 N 8)</w:t>
            </w:r>
          </w:p>
        </w:tc>
      </w:tr>
    </w:tbl>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В целях совершенствования организации деятельности комитета по социальной защите населения Ленинградской области приказываю:</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bookmarkStart w:id="1" w:name="P15"/>
      <w:bookmarkEnd w:id="1"/>
      <w:r w:rsidRPr="00A201AB">
        <w:rPr>
          <w:rFonts w:ascii="Times New Roman" w:hAnsi="Times New Roman" w:cs="Times New Roman"/>
        </w:rPr>
        <w:t xml:space="preserve">1. Утвердить Административный </w:t>
      </w:r>
      <w:hyperlink w:anchor="P36" w:history="1">
        <w:r w:rsidRPr="00A201AB">
          <w:rPr>
            <w:rFonts w:ascii="Times New Roman" w:hAnsi="Times New Roman" w:cs="Times New Roman"/>
            <w:color w:val="0000FF"/>
          </w:rPr>
          <w:t>регламент</w:t>
        </w:r>
      </w:hyperlink>
      <w:r w:rsidRPr="00A201AB">
        <w:rPr>
          <w:rFonts w:ascii="Times New Roman" w:hAnsi="Times New Roman" w:cs="Times New Roman"/>
        </w:rPr>
        <w:t xml:space="preserve"> комитета по социальной защите населения Ленинградской области согласно приложению.</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2. Установить, что должностные лица комитета по социальной защите населения Ленинградской области несут персональную ответственность за качество и эффективность выполнения Административного регламента, указанного в </w:t>
      </w:r>
      <w:hyperlink w:anchor="P15" w:history="1">
        <w:r w:rsidRPr="00A201AB">
          <w:rPr>
            <w:rFonts w:ascii="Times New Roman" w:hAnsi="Times New Roman" w:cs="Times New Roman"/>
            <w:color w:val="0000FF"/>
          </w:rPr>
          <w:t>пункте 1</w:t>
        </w:r>
      </w:hyperlink>
      <w:r w:rsidRPr="00A201AB">
        <w:rPr>
          <w:rFonts w:ascii="Times New Roman" w:hAnsi="Times New Roman" w:cs="Times New Roman"/>
        </w:rPr>
        <w:t xml:space="preserve"> настоящего приказа.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3. Признать утратившим силу </w:t>
      </w:r>
      <w:hyperlink r:id="rId7" w:history="1">
        <w:r w:rsidRPr="00A201AB">
          <w:rPr>
            <w:rFonts w:ascii="Times New Roman" w:hAnsi="Times New Roman" w:cs="Times New Roman"/>
            <w:color w:val="0000FF"/>
          </w:rPr>
          <w:t>приказ</w:t>
        </w:r>
      </w:hyperlink>
      <w:r w:rsidRPr="00A201AB">
        <w:rPr>
          <w:rFonts w:ascii="Times New Roman" w:hAnsi="Times New Roman" w:cs="Times New Roman"/>
        </w:rPr>
        <w:t xml:space="preserve"> комитета по социальной защите населения Ленинградской области от 28.03.2011 N 10 "Об утверждении Административного регламента комитета по социальной защите населения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4. </w:t>
      </w:r>
      <w:proofErr w:type="gramStart"/>
      <w:r w:rsidRPr="00A201AB">
        <w:rPr>
          <w:rFonts w:ascii="Times New Roman" w:hAnsi="Times New Roman" w:cs="Times New Roman"/>
        </w:rPr>
        <w:t>Контроль за</w:t>
      </w:r>
      <w:proofErr w:type="gramEnd"/>
      <w:r w:rsidRPr="00A201AB">
        <w:rPr>
          <w:rFonts w:ascii="Times New Roman" w:hAnsi="Times New Roman" w:cs="Times New Roman"/>
        </w:rPr>
        <w:t xml:space="preserve"> исполнением настоящего приказа оставляю за собой.</w:t>
      </w:r>
    </w:p>
    <w:p w:rsidR="00A201AB" w:rsidRPr="00A201AB" w:rsidRDefault="00A201AB">
      <w:pPr>
        <w:pStyle w:val="ConsPlusNormal"/>
        <w:rPr>
          <w:rFonts w:ascii="Times New Roman" w:hAnsi="Times New Roman" w:cs="Times New Roman"/>
        </w:rPr>
      </w:pPr>
    </w:p>
    <w:p w:rsidR="00A201AB" w:rsidRPr="00A201AB" w:rsidRDefault="00A201AB">
      <w:pPr>
        <w:pStyle w:val="ConsPlusNormal"/>
        <w:jc w:val="right"/>
        <w:rPr>
          <w:rFonts w:ascii="Times New Roman" w:hAnsi="Times New Roman" w:cs="Times New Roman"/>
        </w:rPr>
      </w:pPr>
      <w:r w:rsidRPr="00A201AB">
        <w:rPr>
          <w:rFonts w:ascii="Times New Roman" w:hAnsi="Times New Roman" w:cs="Times New Roman"/>
        </w:rPr>
        <w:t>Председатель комитета</w:t>
      </w:r>
    </w:p>
    <w:p w:rsidR="00A201AB" w:rsidRPr="00A201AB" w:rsidRDefault="00A201AB">
      <w:pPr>
        <w:pStyle w:val="ConsPlusNormal"/>
        <w:jc w:val="right"/>
        <w:rPr>
          <w:rFonts w:ascii="Times New Roman" w:hAnsi="Times New Roman" w:cs="Times New Roman"/>
        </w:rPr>
      </w:pPr>
      <w:r w:rsidRPr="00A201AB">
        <w:rPr>
          <w:rFonts w:ascii="Times New Roman" w:hAnsi="Times New Roman" w:cs="Times New Roman"/>
        </w:rPr>
        <w:t>по социальной защите населения</w:t>
      </w:r>
    </w:p>
    <w:p w:rsidR="00A201AB" w:rsidRPr="00A201AB" w:rsidRDefault="00A201AB">
      <w:pPr>
        <w:pStyle w:val="ConsPlusNormal"/>
        <w:jc w:val="right"/>
        <w:rPr>
          <w:rFonts w:ascii="Times New Roman" w:hAnsi="Times New Roman" w:cs="Times New Roman"/>
        </w:rPr>
      </w:pPr>
      <w:r w:rsidRPr="00A201AB">
        <w:rPr>
          <w:rFonts w:ascii="Times New Roman" w:hAnsi="Times New Roman" w:cs="Times New Roman"/>
        </w:rPr>
        <w:t>Ленинградской области</w:t>
      </w:r>
    </w:p>
    <w:p w:rsidR="00A201AB" w:rsidRPr="00A201AB" w:rsidRDefault="00A201AB">
      <w:pPr>
        <w:pStyle w:val="ConsPlusNormal"/>
        <w:jc w:val="right"/>
        <w:rPr>
          <w:rFonts w:ascii="Times New Roman" w:hAnsi="Times New Roman" w:cs="Times New Roman"/>
        </w:rPr>
      </w:pPr>
      <w:proofErr w:type="spellStart"/>
      <w:r w:rsidRPr="00A201AB">
        <w:rPr>
          <w:rFonts w:ascii="Times New Roman" w:hAnsi="Times New Roman" w:cs="Times New Roman"/>
        </w:rPr>
        <w:t>Л.Н.Нещадим</w:t>
      </w:r>
      <w:proofErr w:type="spellEnd"/>
    </w:p>
    <w:p w:rsidR="00A201AB" w:rsidRPr="00A201AB" w:rsidRDefault="00A201AB">
      <w:pPr>
        <w:pStyle w:val="ConsPlusNormal"/>
        <w:rPr>
          <w:rFonts w:ascii="Times New Roman" w:hAnsi="Times New Roman" w:cs="Times New Roman"/>
        </w:rPr>
      </w:pPr>
    </w:p>
    <w:p w:rsidR="00A201AB" w:rsidRPr="00A201AB" w:rsidRDefault="00A201AB">
      <w:pPr>
        <w:pStyle w:val="ConsPlusNormal"/>
        <w:rPr>
          <w:rFonts w:ascii="Times New Roman" w:hAnsi="Times New Roman" w:cs="Times New Roman"/>
        </w:rPr>
      </w:pPr>
    </w:p>
    <w:p w:rsidR="00A201AB" w:rsidRPr="00A201AB" w:rsidRDefault="00A201AB">
      <w:pPr>
        <w:pStyle w:val="ConsPlusNormal"/>
        <w:rPr>
          <w:rFonts w:ascii="Times New Roman" w:hAnsi="Times New Roman" w:cs="Times New Roman"/>
        </w:rPr>
      </w:pPr>
    </w:p>
    <w:p w:rsidR="00A201AB" w:rsidRPr="00A201AB" w:rsidRDefault="00A201AB">
      <w:pPr>
        <w:pStyle w:val="ConsPlusNormal"/>
        <w:rPr>
          <w:rFonts w:ascii="Times New Roman" w:hAnsi="Times New Roman" w:cs="Times New Roman"/>
        </w:rPr>
      </w:pPr>
    </w:p>
    <w:p w:rsidR="00A201AB" w:rsidRPr="00A201AB" w:rsidRDefault="00A201AB">
      <w:pPr>
        <w:pStyle w:val="ConsPlusNormal"/>
        <w:rPr>
          <w:rFonts w:ascii="Times New Roman" w:hAnsi="Times New Roman" w:cs="Times New Roman"/>
        </w:rPr>
      </w:pPr>
    </w:p>
    <w:p w:rsidR="00A201AB" w:rsidRPr="00A201AB" w:rsidRDefault="00A201AB">
      <w:pPr>
        <w:pStyle w:val="ConsPlusNormal"/>
        <w:jc w:val="right"/>
        <w:outlineLvl w:val="0"/>
        <w:rPr>
          <w:rFonts w:ascii="Times New Roman" w:hAnsi="Times New Roman" w:cs="Times New Roman"/>
        </w:rPr>
      </w:pPr>
      <w:r w:rsidRPr="00A201AB">
        <w:rPr>
          <w:rFonts w:ascii="Times New Roman" w:hAnsi="Times New Roman" w:cs="Times New Roman"/>
        </w:rPr>
        <w:t>УТВЕРЖДЕН</w:t>
      </w:r>
    </w:p>
    <w:p w:rsidR="00A201AB" w:rsidRPr="00A201AB" w:rsidRDefault="00A201AB">
      <w:pPr>
        <w:pStyle w:val="ConsPlusNormal"/>
        <w:jc w:val="right"/>
        <w:rPr>
          <w:rFonts w:ascii="Times New Roman" w:hAnsi="Times New Roman" w:cs="Times New Roman"/>
        </w:rPr>
      </w:pPr>
      <w:r w:rsidRPr="00A201AB">
        <w:rPr>
          <w:rFonts w:ascii="Times New Roman" w:hAnsi="Times New Roman" w:cs="Times New Roman"/>
        </w:rPr>
        <w:t>приказом комитета</w:t>
      </w:r>
    </w:p>
    <w:p w:rsidR="00A201AB" w:rsidRPr="00A201AB" w:rsidRDefault="00A201AB">
      <w:pPr>
        <w:pStyle w:val="ConsPlusNormal"/>
        <w:jc w:val="right"/>
        <w:rPr>
          <w:rFonts w:ascii="Times New Roman" w:hAnsi="Times New Roman" w:cs="Times New Roman"/>
        </w:rPr>
      </w:pPr>
      <w:r w:rsidRPr="00A201AB">
        <w:rPr>
          <w:rFonts w:ascii="Times New Roman" w:hAnsi="Times New Roman" w:cs="Times New Roman"/>
        </w:rPr>
        <w:t>по социальной защите населения</w:t>
      </w:r>
    </w:p>
    <w:p w:rsidR="00A201AB" w:rsidRPr="00A201AB" w:rsidRDefault="00A201AB">
      <w:pPr>
        <w:pStyle w:val="ConsPlusNormal"/>
        <w:jc w:val="right"/>
        <w:rPr>
          <w:rFonts w:ascii="Times New Roman" w:hAnsi="Times New Roman" w:cs="Times New Roman"/>
        </w:rPr>
      </w:pPr>
      <w:r w:rsidRPr="00A201AB">
        <w:rPr>
          <w:rFonts w:ascii="Times New Roman" w:hAnsi="Times New Roman" w:cs="Times New Roman"/>
        </w:rPr>
        <w:t>Ленинградской области</w:t>
      </w:r>
    </w:p>
    <w:p w:rsidR="00A201AB" w:rsidRPr="00A201AB" w:rsidRDefault="00A201AB">
      <w:pPr>
        <w:pStyle w:val="ConsPlusNormal"/>
        <w:jc w:val="right"/>
        <w:rPr>
          <w:rFonts w:ascii="Times New Roman" w:hAnsi="Times New Roman" w:cs="Times New Roman"/>
        </w:rPr>
      </w:pPr>
      <w:r w:rsidRPr="00A201AB">
        <w:rPr>
          <w:rFonts w:ascii="Times New Roman" w:hAnsi="Times New Roman" w:cs="Times New Roman"/>
        </w:rPr>
        <w:t>от 03.10.2017 N 17</w:t>
      </w:r>
    </w:p>
    <w:p w:rsidR="00A201AB" w:rsidRPr="00A201AB" w:rsidRDefault="00A201AB">
      <w:pPr>
        <w:pStyle w:val="ConsPlusNormal"/>
        <w:jc w:val="right"/>
        <w:rPr>
          <w:rFonts w:ascii="Times New Roman" w:hAnsi="Times New Roman" w:cs="Times New Roman"/>
        </w:rPr>
      </w:pPr>
      <w:r w:rsidRPr="00A201AB">
        <w:rPr>
          <w:rFonts w:ascii="Times New Roman" w:hAnsi="Times New Roman" w:cs="Times New Roman"/>
        </w:rPr>
        <w:t>(приложение)</w:t>
      </w:r>
    </w:p>
    <w:p w:rsidR="00A201AB" w:rsidRPr="00A201AB" w:rsidRDefault="00A201AB">
      <w:pPr>
        <w:pStyle w:val="ConsPlusNormal"/>
        <w:rPr>
          <w:rFonts w:ascii="Times New Roman" w:hAnsi="Times New Roman" w:cs="Times New Roman"/>
        </w:rPr>
      </w:pPr>
    </w:p>
    <w:p w:rsidR="00A201AB" w:rsidRPr="00A201AB" w:rsidRDefault="00A201AB">
      <w:pPr>
        <w:pStyle w:val="ConsPlusTitle"/>
        <w:jc w:val="center"/>
        <w:rPr>
          <w:rFonts w:ascii="Times New Roman" w:hAnsi="Times New Roman" w:cs="Times New Roman"/>
        </w:rPr>
      </w:pPr>
      <w:bookmarkStart w:id="2" w:name="P36"/>
      <w:bookmarkEnd w:id="2"/>
      <w:r w:rsidRPr="00A201AB">
        <w:rPr>
          <w:rFonts w:ascii="Times New Roman" w:hAnsi="Times New Roman" w:cs="Times New Roman"/>
        </w:rPr>
        <w:t>АДМИНИСТРАТИВНЫЙ РЕГЛАМЕНТ</w:t>
      </w:r>
    </w:p>
    <w:p w:rsidR="00A201AB" w:rsidRPr="00A201AB" w:rsidRDefault="00A201AB">
      <w:pPr>
        <w:pStyle w:val="ConsPlusTitle"/>
        <w:jc w:val="center"/>
        <w:rPr>
          <w:rFonts w:ascii="Times New Roman" w:hAnsi="Times New Roman" w:cs="Times New Roman"/>
        </w:rPr>
      </w:pPr>
      <w:r w:rsidRPr="00A201AB">
        <w:rPr>
          <w:rFonts w:ascii="Times New Roman" w:hAnsi="Times New Roman" w:cs="Times New Roman"/>
        </w:rPr>
        <w:t>КОМИТЕТА ПО СОЦИАЛЬНОЙ ЗАЩИТЕ НАСЕЛЕНИЯ</w:t>
      </w:r>
    </w:p>
    <w:p w:rsidR="00A201AB" w:rsidRPr="00A201AB" w:rsidRDefault="00A201AB">
      <w:pPr>
        <w:pStyle w:val="ConsPlusTitle"/>
        <w:jc w:val="center"/>
        <w:rPr>
          <w:rFonts w:ascii="Times New Roman" w:hAnsi="Times New Roman" w:cs="Times New Roman"/>
        </w:rPr>
      </w:pPr>
      <w:r w:rsidRPr="00A201AB">
        <w:rPr>
          <w:rFonts w:ascii="Times New Roman" w:hAnsi="Times New Roman" w:cs="Times New Roman"/>
        </w:rPr>
        <w:t>ЛЕНИНГРАДСКОЙ ОБЛАСТИ</w:t>
      </w:r>
    </w:p>
    <w:p w:rsidR="00A201AB" w:rsidRPr="00A201AB" w:rsidRDefault="00A201A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1AB" w:rsidRPr="00A201AB">
        <w:trPr>
          <w:jc w:val="center"/>
        </w:trPr>
        <w:tc>
          <w:tcPr>
            <w:tcW w:w="9294" w:type="dxa"/>
            <w:tcBorders>
              <w:top w:val="nil"/>
              <w:left w:val="single" w:sz="24" w:space="0" w:color="CED3F1"/>
              <w:bottom w:val="nil"/>
              <w:right w:val="single" w:sz="24" w:space="0" w:color="F4F3F8"/>
            </w:tcBorders>
            <w:shd w:val="clear" w:color="auto" w:fill="F4F3F8"/>
          </w:tcPr>
          <w:p w:rsidR="00A201AB" w:rsidRPr="00A201AB" w:rsidRDefault="00A201AB">
            <w:pPr>
              <w:pStyle w:val="ConsPlusNormal"/>
              <w:jc w:val="center"/>
              <w:rPr>
                <w:rFonts w:ascii="Times New Roman" w:hAnsi="Times New Roman" w:cs="Times New Roman"/>
              </w:rPr>
            </w:pPr>
            <w:r w:rsidRPr="00A201AB">
              <w:rPr>
                <w:rFonts w:ascii="Times New Roman" w:hAnsi="Times New Roman" w:cs="Times New Roman"/>
                <w:color w:val="392C69"/>
              </w:rPr>
              <w:t>Список изменяющих документов</w:t>
            </w:r>
          </w:p>
          <w:p w:rsidR="00A201AB" w:rsidRPr="00A201AB" w:rsidRDefault="00A201AB">
            <w:pPr>
              <w:pStyle w:val="ConsPlusNormal"/>
              <w:jc w:val="center"/>
              <w:rPr>
                <w:rFonts w:ascii="Times New Roman" w:hAnsi="Times New Roman" w:cs="Times New Roman"/>
              </w:rPr>
            </w:pPr>
            <w:proofErr w:type="gramStart"/>
            <w:r w:rsidRPr="00A201AB">
              <w:rPr>
                <w:rFonts w:ascii="Times New Roman" w:hAnsi="Times New Roman" w:cs="Times New Roman"/>
                <w:color w:val="392C69"/>
              </w:rPr>
              <w:t xml:space="preserve">(в ред. </w:t>
            </w:r>
            <w:hyperlink r:id="rId8" w:history="1">
              <w:r w:rsidRPr="00A201AB">
                <w:rPr>
                  <w:rFonts w:ascii="Times New Roman" w:hAnsi="Times New Roman" w:cs="Times New Roman"/>
                  <w:color w:val="0000FF"/>
                </w:rPr>
                <w:t>Приказа</w:t>
              </w:r>
            </w:hyperlink>
            <w:r w:rsidRPr="00A201AB">
              <w:rPr>
                <w:rFonts w:ascii="Times New Roman" w:hAnsi="Times New Roman" w:cs="Times New Roman"/>
                <w:color w:val="392C69"/>
              </w:rPr>
              <w:t xml:space="preserve"> комитета по социальной защите населения Ленинградской</w:t>
            </w:r>
            <w:proofErr w:type="gramEnd"/>
          </w:p>
          <w:p w:rsidR="00A201AB" w:rsidRPr="00A201AB" w:rsidRDefault="00A201AB">
            <w:pPr>
              <w:pStyle w:val="ConsPlusNormal"/>
              <w:jc w:val="center"/>
              <w:rPr>
                <w:rFonts w:ascii="Times New Roman" w:hAnsi="Times New Roman" w:cs="Times New Roman"/>
              </w:rPr>
            </w:pPr>
            <w:r w:rsidRPr="00A201AB">
              <w:rPr>
                <w:rFonts w:ascii="Times New Roman" w:hAnsi="Times New Roman" w:cs="Times New Roman"/>
                <w:color w:val="392C69"/>
              </w:rPr>
              <w:t>области от 20.02.2019 N 8)</w:t>
            </w:r>
          </w:p>
        </w:tc>
      </w:tr>
    </w:tbl>
    <w:p w:rsidR="00A201AB" w:rsidRPr="00A201AB" w:rsidRDefault="00A201AB">
      <w:pPr>
        <w:pStyle w:val="ConsPlusNormal"/>
        <w:rPr>
          <w:rFonts w:ascii="Times New Roman" w:hAnsi="Times New Roman" w:cs="Times New Roman"/>
        </w:rPr>
      </w:pPr>
    </w:p>
    <w:p w:rsidR="00A201AB" w:rsidRPr="00A201AB" w:rsidRDefault="00A201AB">
      <w:pPr>
        <w:pStyle w:val="ConsPlusTitle"/>
        <w:jc w:val="center"/>
        <w:outlineLvl w:val="1"/>
        <w:rPr>
          <w:rFonts w:ascii="Times New Roman" w:hAnsi="Times New Roman" w:cs="Times New Roman"/>
        </w:rPr>
      </w:pPr>
      <w:r w:rsidRPr="00A201AB">
        <w:rPr>
          <w:rFonts w:ascii="Times New Roman" w:hAnsi="Times New Roman" w:cs="Times New Roman"/>
        </w:rPr>
        <w:lastRenderedPageBreak/>
        <w:t>I. Общие положения</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 xml:space="preserve">1. </w:t>
      </w:r>
      <w:proofErr w:type="gramStart"/>
      <w:r w:rsidRPr="00A201AB">
        <w:rPr>
          <w:rFonts w:ascii="Times New Roman" w:hAnsi="Times New Roman" w:cs="Times New Roman"/>
        </w:rPr>
        <w:t xml:space="preserve">Административный регламент комитета по социальной защите населения Ленинградской области (далее - Регламент, Комитет) разработан в соответствии с </w:t>
      </w:r>
      <w:hyperlink r:id="rId9" w:history="1">
        <w:r w:rsidRPr="00A201AB">
          <w:rPr>
            <w:rFonts w:ascii="Times New Roman" w:hAnsi="Times New Roman" w:cs="Times New Roman"/>
            <w:color w:val="0000FF"/>
          </w:rPr>
          <w:t>Конституцией</w:t>
        </w:r>
      </w:hyperlink>
      <w:r w:rsidRPr="00A201AB">
        <w:rPr>
          <w:rFonts w:ascii="Times New Roman" w:hAnsi="Times New Roman" w:cs="Times New Roman"/>
        </w:rPr>
        <w:t xml:space="preserve"> Российской Федерации, Федеральным </w:t>
      </w:r>
      <w:hyperlink r:id="rId10" w:history="1">
        <w:r w:rsidRPr="00A201AB">
          <w:rPr>
            <w:rFonts w:ascii="Times New Roman" w:hAnsi="Times New Roman" w:cs="Times New Roman"/>
            <w:color w:val="0000FF"/>
          </w:rPr>
          <w:t>законом</w:t>
        </w:r>
      </w:hyperlink>
      <w:r w:rsidRPr="00A201AB">
        <w:rPr>
          <w:rFonts w:ascii="Times New Roman" w:hAnsi="Times New Roman" w:cs="Times New Roman"/>
        </w:rPr>
        <w:t xml:space="preserve"> "О государственной гражданской службе Российской Федерации", иными федеральными законами, нормативными правовыми актами Российской Федерации, </w:t>
      </w:r>
      <w:hyperlink r:id="rId11" w:history="1">
        <w:r w:rsidRPr="00A201AB">
          <w:rPr>
            <w:rFonts w:ascii="Times New Roman" w:hAnsi="Times New Roman" w:cs="Times New Roman"/>
            <w:color w:val="0000FF"/>
          </w:rPr>
          <w:t>Уставом</w:t>
        </w:r>
      </w:hyperlink>
      <w:r w:rsidRPr="00A201AB">
        <w:rPr>
          <w:rFonts w:ascii="Times New Roman" w:hAnsi="Times New Roman" w:cs="Times New Roman"/>
        </w:rPr>
        <w:t xml:space="preserve"> Ленинградской области, иными нормативными правовыми актами Ленинградской области, </w:t>
      </w:r>
      <w:hyperlink r:id="rId12" w:history="1">
        <w:r w:rsidRPr="00A201AB">
          <w:rPr>
            <w:rFonts w:ascii="Times New Roman" w:hAnsi="Times New Roman" w:cs="Times New Roman"/>
            <w:color w:val="0000FF"/>
          </w:rPr>
          <w:t>Положением</w:t>
        </w:r>
      </w:hyperlink>
      <w:r w:rsidRPr="00A201AB">
        <w:rPr>
          <w:rFonts w:ascii="Times New Roman" w:hAnsi="Times New Roman" w:cs="Times New Roman"/>
        </w:rPr>
        <w:t xml:space="preserve"> о комитете по социальной защите населения Ленинградской области, утвержденным постановлением Правительства Ленинградской области от 25</w:t>
      </w:r>
      <w:proofErr w:type="gramEnd"/>
      <w:r w:rsidRPr="00A201AB">
        <w:rPr>
          <w:rFonts w:ascii="Times New Roman" w:hAnsi="Times New Roman" w:cs="Times New Roman"/>
        </w:rPr>
        <w:t xml:space="preserve"> декабря 2007 года N 337.</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2. Регламент устанавливает общие правила организации деятельности Комитета по реализации его полномочий и взаимодействия с органами исполнительной власти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3. Комитет:</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а) является отраслевым органом исполнительной власти Ленинградской области, входящим в состав Администрации Ленинградской области, осуществляющим регулирование в сфере социальной защиты населения на территории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б)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с гражданами, организациями, если иное не установлено законодательством;</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в)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Структура и штатное расписание</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4. Комитет возглавляет председатель Комитета, назначаемый на должность и освобождаемый от должности Губернатором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5. Структура и штатное расписание Комитета утверждаются распоряжением Губернатора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6. </w:t>
      </w:r>
      <w:proofErr w:type="gramStart"/>
      <w:r w:rsidRPr="00A201AB">
        <w:rPr>
          <w:rFonts w:ascii="Times New Roman" w:hAnsi="Times New Roman" w:cs="Times New Roman"/>
        </w:rPr>
        <w:t xml:space="preserve">Штатное расписание Комитета формируется с учетом нормативов формирования штатных расписаний государственных органов, установленных областным </w:t>
      </w:r>
      <w:hyperlink r:id="rId13" w:history="1">
        <w:r w:rsidRPr="00A201AB">
          <w:rPr>
            <w:rFonts w:ascii="Times New Roman" w:hAnsi="Times New Roman" w:cs="Times New Roman"/>
            <w:color w:val="0000FF"/>
          </w:rPr>
          <w:t>законом</w:t>
        </w:r>
      </w:hyperlink>
      <w:r w:rsidRPr="00A201AB">
        <w:rPr>
          <w:rFonts w:ascii="Times New Roman" w:hAnsi="Times New Roman" w:cs="Times New Roman"/>
        </w:rPr>
        <w:t xml:space="preserve"> от 25 февраля 2005 года N 11-оз "О правовом регулировании государственной гражданской службы Ленинградской области", </w:t>
      </w:r>
      <w:hyperlink r:id="rId14" w:history="1">
        <w:r w:rsidRPr="00A201AB">
          <w:rPr>
            <w:rFonts w:ascii="Times New Roman" w:hAnsi="Times New Roman" w:cs="Times New Roman"/>
            <w:color w:val="0000FF"/>
          </w:rPr>
          <w:t>Реестром</w:t>
        </w:r>
      </w:hyperlink>
      <w:r w:rsidRPr="00A201AB">
        <w:rPr>
          <w:rFonts w:ascii="Times New Roman" w:hAnsi="Times New Roman" w:cs="Times New Roman"/>
        </w:rPr>
        <w:t xml:space="preserve"> должностей государственной гражданской службы Ленинградской области, утвержденным областным законом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w:t>
      </w:r>
      <w:proofErr w:type="gramEnd"/>
      <w:r w:rsidRPr="00A201AB">
        <w:rPr>
          <w:rFonts w:ascii="Times New Roman" w:hAnsi="Times New Roman" w:cs="Times New Roman"/>
        </w:rPr>
        <w:t xml:space="preserve">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7. Структура Комитета включает в себя руководство (председателя Комитета, первого заместителя председателя Комитета и двух заместителей председателя Комитета), структурные подразделения - отделы и сектора, положения о которых утверждаются председателем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В штатное расписание Комитета включаются должности государственной гражданской службы Ленинградской области, а также должности, не являющиеся должностями государственной гражданской службы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8. Председатель Комитета непосредственно курирует работу отдела правового обеспечения.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lastRenderedPageBreak/>
        <w:t>9. Деятельность работников Комитета осуществляется в соответствии с должностными регламентами.</w:t>
      </w:r>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Полномочия руководителей</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10. Председатель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руководит деятельностью Комитета на принципах единоначалия;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без доверенности представляет Комитет по всем вопросам деятельности в пределах компетенции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обеспечивает выполнение возложенных на Комитет задач,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 и заместителя Председателя Правительства Ленинградской области, курирующего Комитет;</w:t>
      </w:r>
    </w:p>
    <w:p w:rsidR="00A201AB" w:rsidRPr="00A201AB" w:rsidRDefault="00A201AB">
      <w:pPr>
        <w:pStyle w:val="ConsPlusNormal"/>
        <w:spacing w:before="220"/>
        <w:ind w:firstLine="540"/>
        <w:jc w:val="both"/>
        <w:rPr>
          <w:rFonts w:ascii="Times New Roman" w:hAnsi="Times New Roman" w:cs="Times New Roman"/>
        </w:rPr>
      </w:pPr>
      <w:proofErr w:type="gramStart"/>
      <w:r w:rsidRPr="00A201AB">
        <w:rPr>
          <w:rFonts w:ascii="Times New Roman" w:hAnsi="Times New Roman" w:cs="Times New Roman"/>
        </w:rPr>
        <w:t>несет персональную ответственность за выполнение возложенных на Комитет задач, осуществление Комитетом полномочий и функций,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 за несоблюдение требований законодательства о противодействии коррупции в Комитете, за защиту сведений, составляющих государственную, служебную</w:t>
      </w:r>
      <w:proofErr w:type="gramEnd"/>
      <w:r w:rsidRPr="00A201AB">
        <w:rPr>
          <w:rFonts w:ascii="Times New Roman" w:hAnsi="Times New Roman" w:cs="Times New Roman"/>
        </w:rPr>
        <w:t xml:space="preserve"> или иную охраняемую законом тайну;</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 xml:space="preserve">(в ред. </w:t>
      </w:r>
      <w:hyperlink r:id="rId15"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распределяет обязанности между работниками Комитета, в установленном порядке утверждает положения о структурных подразделениях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несет персональную ответственность за защиту сведений, составляющих государственную, служебную или иную охраняемую законом тайну;</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несет материальную ответственность за целостность и сохранность областного имущества, которое используется Комитетом;</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в установленном порядке ходатайствует о назначении на должность и освобождении от должности лиц, замещающих в Комитете должности гражданской службы Ленинградской области, а также должности, не являющиеся должностями гражданской службы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ходатайствует о переводе лиц, замещающих в Комитете должности гражданской службы Ленинградской области, на иную должность гражданской службы Ленинградской области, </w:t>
      </w:r>
      <w:proofErr w:type="gramStart"/>
      <w:r w:rsidRPr="00A201AB">
        <w:rPr>
          <w:rFonts w:ascii="Times New Roman" w:hAnsi="Times New Roman" w:cs="Times New Roman"/>
        </w:rPr>
        <w:t>о</w:t>
      </w:r>
      <w:proofErr w:type="gramEnd"/>
      <w:r w:rsidRPr="00A201AB">
        <w:rPr>
          <w:rFonts w:ascii="Times New Roman" w:hAnsi="Times New Roman" w:cs="Times New Roman"/>
        </w:rPr>
        <w:t xml:space="preserve"> их перемещении или временном замещении иной должности гражданской службы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в установленном порядке ходатайствует об отстранении работника Комитета от замещаемой должности;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ходатайствует о назначении служебной проверки в отношении работника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ходатайствует о применении к работникам Комитета дисциплинарных взысканий и снятии с них дисциплинарных взысканий;</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ходатайствует о поощрении и награждении работников Комитета, а также работников подведомственных учреждений;</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lastRenderedPageBreak/>
        <w:t>ходатайствует о присвоении классного чина лицам, замещающим в Комитете должности гражданской службы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подписывает от имени Комитета приказы и распоряжения, а также договоры, соглашения, государственные контракты, письма, запросы и иные документы;</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в установленном порядке обеспечивает официальное опубликование, а также направление в Законодательное собрание Ленинградской области приказов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утверждает положение о коллегии Комитета и принимает меры по обеспечению ее деятельности;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осуществляет иные полномочия, установленные законодательством.</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11. Первый заместитель председателя Комитета и заместители председателя Комитета представляют Комитет по отдельным вопросам сферы его деятельности, организуют и координируют осуществление функций Комитета в соответствии с настоящим Регламентом и иными актами Комитета, а также поручениями председателя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Первый заместитель председателя Комитета и заместители председателя Комитета несут персональную ответственность за выполнение функций и полномочий Комитета в соответствии с должностными регламентами.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12. Первый заместитель председателя Комитета и заместители председателя Комитета по поручению председателя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а) взаимодействуют (в том числе ведут переписку) с органами государственной власти и органами местного самоуправления, гражданами и организациями, а также структурными подразделениями Администрации Ленинградской области (далее - Администрация);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б) координируют и контролируют деятельность работников Комитета, дают поручения работникам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в) проводят совещания по вопросам деятельности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г) рассматривают поступившие в Комитет обращения, документы и материалы;</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д) осуществляют иные полномочия, предусмотренные законодательством, настоящим Регламентом, должностным регламентом и приказами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13.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14. В соответствии с настоящим Регламентом, положениями об отделах и секторах, должностными регламентами, поручениями председателя Комитета, первого заместителя председателя Комитета и заместителей председателя Комитета начальники отделов и секторов:</w:t>
      </w:r>
    </w:p>
    <w:p w:rsidR="00A201AB" w:rsidRPr="00A201AB" w:rsidRDefault="00A201AB">
      <w:pPr>
        <w:pStyle w:val="ConsPlusNormal"/>
        <w:spacing w:before="220"/>
        <w:ind w:firstLine="540"/>
        <w:jc w:val="both"/>
        <w:rPr>
          <w:rFonts w:ascii="Times New Roman" w:hAnsi="Times New Roman" w:cs="Times New Roman"/>
        </w:rPr>
      </w:pPr>
      <w:proofErr w:type="gramStart"/>
      <w:r w:rsidRPr="00A201AB">
        <w:rPr>
          <w:rFonts w:ascii="Times New Roman" w:hAnsi="Times New Roman" w:cs="Times New Roman"/>
        </w:rPr>
        <w:t>а) осуществляют непосредственное руководство отделом или сектором, несут персональную ответственность за выполнение возложенных на отдел или сектор функций и полномочий, а также за состояние исполнительской дисциплины;</w:t>
      </w:r>
      <w:proofErr w:type="gramEnd"/>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б) взаимодействуют со структурными подразделениями других органов исполнительной власти, органами местного самоуправления Ленинградской области, государственными и муниципальными учреждениями социального обслуживания населения Ленинградской области, общественными и иными организациями;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в) обеспечивают рассмотрение поступивших в отдел или сектор обращений и других документов, а также подготовку ответов на них;</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lastRenderedPageBreak/>
        <w:t>г) ходатайствуют о представлении предложений о назначении на должность и об освобождении от должности, о временном исполнении обязанностей, о повышении квалификации, поощрении государственных гражданских служащих отделов и секторов и наложении на них взысканий;</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д) ходатайствуют о необходимости привлечения научных и иных организаций, ученых и специалистов для проработки вопросов, отнесенных к сферам деятельности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е) проводят совещания с представителями органов государственной власти, органов местного самоуправления и организаций по вопросам, отнесенным к их компетенции;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ж) осуществляют иные полномочия, установленные настоящим Регламентом, положениями об отделах или секторах и поручениями (указаниями) председателя Комитета, первого заместителя председателя Комитета и заместителей председателя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15. В случае временного отсутствия в связи с болезнью, отпуском, командировкой начальника структурного подразделения исполнение его полномочий и должностных обязанностей осуществляет заместитель начальника или уполномоченный сотрудник структурного подразделения.</w:t>
      </w:r>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Административные регламенты и стандарты государственных услуг</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16. Комитет осуществляет разработку административных регламентов исполнения государственных функций (предоставления государственных услуг) в сфере социальной защиты населения.</w:t>
      </w:r>
    </w:p>
    <w:p w:rsidR="00A201AB" w:rsidRPr="00A201AB" w:rsidRDefault="00A201AB">
      <w:pPr>
        <w:pStyle w:val="ConsPlusNormal"/>
        <w:rPr>
          <w:rFonts w:ascii="Times New Roman" w:hAnsi="Times New Roman" w:cs="Times New Roman"/>
        </w:rPr>
      </w:pPr>
    </w:p>
    <w:p w:rsidR="00A201AB" w:rsidRPr="00A201AB" w:rsidRDefault="00A201AB">
      <w:pPr>
        <w:pStyle w:val="ConsPlusTitle"/>
        <w:jc w:val="center"/>
        <w:outlineLvl w:val="1"/>
        <w:rPr>
          <w:rFonts w:ascii="Times New Roman" w:hAnsi="Times New Roman" w:cs="Times New Roman"/>
        </w:rPr>
      </w:pPr>
      <w:r w:rsidRPr="00A201AB">
        <w:rPr>
          <w:rFonts w:ascii="Times New Roman" w:hAnsi="Times New Roman" w:cs="Times New Roman"/>
        </w:rPr>
        <w:t>II. Порядок планирования и организации работы</w:t>
      </w:r>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Формирование планов и показателей деятельности</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17. Комитет организует свою работу в соответствии с утверждаемыми планами и показателями деятельности.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18. Планирование работы Комитета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Стратегии социально-экономического развития Ленинградской области, отчета Губернатора Ленинградской области о результатах деятельности Правительства Ленинградской области, плана законопроектной деятельности Правительства Ленинградской области, планов заседаний Правительства Ленинградской области, нормативных правовых актов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19. Комитет самостоятельно разрабатывает планы, отчеты о результатах и основных направлениях деятельности.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Отчет о деятельности Комитета формируется на основе соответствующих отчетов структурных подразделений.</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20. Председатель Комитета </w:t>
      </w:r>
      <w:proofErr w:type="gramStart"/>
      <w:r w:rsidRPr="00A201AB">
        <w:rPr>
          <w:rFonts w:ascii="Times New Roman" w:hAnsi="Times New Roman" w:cs="Times New Roman"/>
        </w:rPr>
        <w:t>утверждает</w:t>
      </w:r>
      <w:proofErr w:type="gramEnd"/>
      <w:r w:rsidRPr="00A201AB">
        <w:rPr>
          <w:rFonts w:ascii="Times New Roman" w:hAnsi="Times New Roman" w:cs="Times New Roman"/>
        </w:rPr>
        <w:t xml:space="preserve"> планы и устанавливает показатели деятельности структурных подразделений Комитета, а также утверждает отчеты об их исполнении.</w:t>
      </w:r>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Участие в подготовке планов работы Правительства Ленинградской области, планировании заседаний Правительства Ленинградской области и порядок подготовки к заседаниям Правительства Ленинградской области</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 xml:space="preserve">21. </w:t>
      </w:r>
      <w:proofErr w:type="gramStart"/>
      <w:r w:rsidRPr="00A201AB">
        <w:rPr>
          <w:rFonts w:ascii="Times New Roman" w:hAnsi="Times New Roman" w:cs="Times New Roman"/>
        </w:rPr>
        <w:t xml:space="preserve">Председатель Комитета (с учетом взаимодействия с территориальными органами федеральных органов исполнительной власти) представляет в аппарат Губернатора и Правительства Ленинградской области (далее - Аппарат) предложения в проекты календарного плана работы на месяц и тематического плана работы на квартал в порядке, определенном </w:t>
      </w:r>
      <w:hyperlink r:id="rId16" w:history="1">
        <w:r w:rsidRPr="00A201AB">
          <w:rPr>
            <w:rFonts w:ascii="Times New Roman" w:hAnsi="Times New Roman" w:cs="Times New Roman"/>
            <w:color w:val="0000FF"/>
          </w:rPr>
          <w:t>пунктом 2.4</w:t>
        </w:r>
      </w:hyperlink>
      <w:r w:rsidRPr="00A201AB">
        <w:rPr>
          <w:rFonts w:ascii="Times New Roman" w:hAnsi="Times New Roman" w:cs="Times New Roman"/>
        </w:rPr>
        <w:t xml:space="preserve"> Регламента Правительства Ленинградской области, утвержденного постановлением Правительства Ленинградской области от 29 декабря 2005 года N 341 (далее - Регламент Правительства</w:t>
      </w:r>
      <w:proofErr w:type="gramEnd"/>
      <w:r w:rsidRPr="00A201AB">
        <w:rPr>
          <w:rFonts w:ascii="Times New Roman" w:hAnsi="Times New Roman" w:cs="Times New Roman"/>
        </w:rPr>
        <w:t>), на бумажных и электронных носителях либо по электронной почте, если это не противоречит законодательству о государственной тайне:</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по внесению в календарный план работы на год - не позднее 45 календарных дней до начала планируемого периода;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по внесению в тематический план работы на квартал - не позднее 14 календарных дней до начала планируемого периода;</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 xml:space="preserve">(в ред. </w:t>
      </w:r>
      <w:hyperlink r:id="rId17"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по внесению в календарный план работы на месяц - не позднее 25 календарных дней до начала планируемого периода.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22. Комитет обеспечивает представление в Аппарат предложений для включения в план законопроектной деятельности Правительства Ленинградской области не позднее 40 календарных дней до начала планируемого периода в порядке, предусмотренном </w:t>
      </w:r>
      <w:hyperlink r:id="rId18" w:history="1">
        <w:r w:rsidRPr="00A201AB">
          <w:rPr>
            <w:rFonts w:ascii="Times New Roman" w:hAnsi="Times New Roman" w:cs="Times New Roman"/>
            <w:color w:val="0000FF"/>
          </w:rPr>
          <w:t>пунктом 2.8</w:t>
        </w:r>
      </w:hyperlink>
      <w:r w:rsidRPr="00A201AB">
        <w:rPr>
          <w:rFonts w:ascii="Times New Roman" w:hAnsi="Times New Roman" w:cs="Times New Roman"/>
        </w:rPr>
        <w:t xml:space="preserve"> Регламента Правительства.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23. </w:t>
      </w:r>
      <w:proofErr w:type="gramStart"/>
      <w:r w:rsidRPr="00A201AB">
        <w:rPr>
          <w:rFonts w:ascii="Times New Roman" w:hAnsi="Times New Roman" w:cs="Times New Roman"/>
        </w:rPr>
        <w:t>Комитет в соответствии с календарным планом работы на год, тематическим планом работы на квартал, полномочиями и функциями, возложенными на Комитет разрабатывает собственные планы работы, которые утверждаются курирующим заместителем Председателя Правительства Ленинградской области, и представляет их в Аппарат не позднее 10 календарных дней до начала планируемого периода на бумажных и электронных носителях.</w:t>
      </w:r>
      <w:proofErr w:type="gramEnd"/>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Планирование деятельности председателя Комитета, первого заместителя председателя Комитета, заместителей председателя Комитета, начальников отделов и секторов, порядок выезда в командировку и ухода в отпуск</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24. Председатель Комитета планирует свою деятельность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образуемых Губернатором Ленинградской области координационных и совещательных органов, заседаниях Законодательного собрания Ленинградской области и других обязательных плановых мероприятиях.</w:t>
      </w:r>
    </w:p>
    <w:p w:rsidR="00A201AB" w:rsidRPr="00A201AB" w:rsidRDefault="00A201AB">
      <w:pPr>
        <w:pStyle w:val="ConsPlusNormal"/>
        <w:spacing w:before="220"/>
        <w:ind w:firstLine="540"/>
        <w:jc w:val="both"/>
        <w:rPr>
          <w:rFonts w:ascii="Times New Roman" w:hAnsi="Times New Roman" w:cs="Times New Roman"/>
        </w:rPr>
      </w:pPr>
      <w:proofErr w:type="gramStart"/>
      <w:r w:rsidRPr="00A201AB">
        <w:rPr>
          <w:rFonts w:ascii="Times New Roman" w:hAnsi="Times New Roman" w:cs="Times New Roman"/>
        </w:rPr>
        <w:t>Председатель Комитета в соответствии с требованиями пункта 4 распоряжения Губернатора Ленинградской области от 9 ноября 2005 года N 574-рг "Об организации системы личного планирования работы заместителями Председателя Правительства Ленинградской области (вице-губернаторами Ленинградской области), руководителей органов исполнительной власти Ленинградской области, советников (консультантов) Губернатора Ленинградской области" до 25-го числа последнего месяца квартала, предшествующего планируемому, представляет личный план работы на квартал на утверждение</w:t>
      </w:r>
      <w:proofErr w:type="gramEnd"/>
      <w:r w:rsidRPr="00A201AB">
        <w:rPr>
          <w:rFonts w:ascii="Times New Roman" w:hAnsi="Times New Roman" w:cs="Times New Roman"/>
        </w:rPr>
        <w:t xml:space="preserve"> Губернатору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Первый заместитель председателя Комитета, заместители председателя Комитета планируют свою деятельность с учетом необходимости участия в мероприятиях, проводимых председателем Комитета, а также (по его поручению)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 и иных мероприятиях.</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Начальники структурных подразделений планируют свою деятельность с учетом необходимости участия в мероприятиях, проводимых председателем Комитета, а также (по его поручению) в иных мероприятиях.</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25. Выезд в командировку и уход в отпуск председателя Комитета осуществляется по согласованию с Губернатором Ленинградской области и в соответствии с </w:t>
      </w:r>
      <w:hyperlink r:id="rId19" w:history="1">
        <w:r w:rsidRPr="00A201AB">
          <w:rPr>
            <w:rFonts w:ascii="Times New Roman" w:hAnsi="Times New Roman" w:cs="Times New Roman"/>
            <w:color w:val="0000FF"/>
          </w:rPr>
          <w:t>Положением</w:t>
        </w:r>
      </w:hyperlink>
      <w:r w:rsidRPr="00A201AB">
        <w:rPr>
          <w:rFonts w:ascii="Times New Roman" w:hAnsi="Times New Roman" w:cs="Times New Roman"/>
        </w:rPr>
        <w:t xml:space="preserve"> о порядке и </w:t>
      </w:r>
      <w:r w:rsidRPr="00A201AB">
        <w:rPr>
          <w:rFonts w:ascii="Times New Roman" w:hAnsi="Times New Roman" w:cs="Times New Roman"/>
        </w:rPr>
        <w:lastRenderedPageBreak/>
        <w:t>условиях командирования лиц, замещающих государственные должности Ленинградской области в Администрации Ленинградской области, утвержденным постановлением Правительства Ленинградской области от 6 февраля 2009 года N 22.</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Уход в отпуск первого заместителя председателя Комитета, заместителей председателя Комитета, начальников отделов и секторов осуществляется в соответствии с графиком отпусков, утверждаемых Губернатором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Выезд в командировку первого заместителя председателя Комитета, заместителей председателя Комитета, начальников отделов и секторов, специалистов Комитета осуществляется по согласованию с председателем Комитета и в соответствии с </w:t>
      </w:r>
      <w:hyperlink r:id="rId20" w:history="1">
        <w:r w:rsidRPr="00A201AB">
          <w:rPr>
            <w:rFonts w:ascii="Times New Roman" w:hAnsi="Times New Roman" w:cs="Times New Roman"/>
            <w:color w:val="0000FF"/>
          </w:rPr>
          <w:t>Положением</w:t>
        </w:r>
      </w:hyperlink>
      <w:r w:rsidRPr="00A201AB">
        <w:rPr>
          <w:rFonts w:ascii="Times New Roman" w:hAnsi="Times New Roman" w:cs="Times New Roman"/>
        </w:rPr>
        <w:t xml:space="preserve">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от 3 декабря 2008 года N 250-пг.</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Уход в отпуск работников Комитета осуществляется в соответствии с графиком отпусков.</w:t>
      </w:r>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Координационные и совещательные органы, рабочие группы</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26. В целях исполнения поручения Губернатора Ленинградской области, ответственным за исполнение которого является Комитет, в случае необходимости Комитет формирует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назначает рабочее совещание с указанными представителями.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При наличии разногласий между соисполнителями по поводу исполнения поручения Губернатора Ленинградской области Комитет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Организацию и проведение рабочих и/или согласительных совещаний обеспечивает Комитет.</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27. </w:t>
      </w:r>
      <w:proofErr w:type="gramStart"/>
      <w:r w:rsidRPr="00A201AB">
        <w:rPr>
          <w:rFonts w:ascii="Times New Roman" w:hAnsi="Times New Roman" w:cs="Times New Roman"/>
        </w:rPr>
        <w:t>В случае если разработанный Комитетом законопроект имеет отрицательное заключение члена Правительства Ленинградской области, вице-губернатора Ленинградской области - руководителя аппарата Губернатора и Правительства Ленинградской области, комитета правового обеспечения Ленинградской области и/или ГКУ ЛО "Государственный экспертный институт регионального законодательства", Комитета экономического развития и инвестиционной деятельности Ленинградской области об оценке регулирующего воздействия, председатель Комитета вправе принять решение о формировании согласительной комиссии, ее персональном</w:t>
      </w:r>
      <w:proofErr w:type="gramEnd"/>
      <w:r w:rsidRPr="00A201AB">
        <w:rPr>
          <w:rFonts w:ascii="Times New Roman" w:hAnsi="Times New Roman" w:cs="Times New Roman"/>
        </w:rPr>
        <w:t xml:space="preserve"> </w:t>
      </w:r>
      <w:proofErr w:type="gramStart"/>
      <w:r w:rsidRPr="00A201AB">
        <w:rPr>
          <w:rFonts w:ascii="Times New Roman" w:hAnsi="Times New Roman" w:cs="Times New Roman"/>
        </w:rPr>
        <w:t>составе</w:t>
      </w:r>
      <w:proofErr w:type="gramEnd"/>
      <w:r w:rsidRPr="00A201AB">
        <w:rPr>
          <w:rFonts w:ascii="Times New Roman" w:hAnsi="Times New Roman" w:cs="Times New Roman"/>
        </w:rPr>
        <w:t xml:space="preserve"> и сроках работы.</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28. Если в установленный Председателем Комитета срок согласительной комиссии не удалось доработать законопроект или снять все замечания по нему, об имеющихся разногласиях докладывается Губернатору Ленинградской области для принятия соответствующего решения.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29. Для обсуждения и выработки предложений по вопросам деятельности Комитета решением председателя Комитета при Комитете образовываются постоянные консультативно-совещательные органы (советы, комиссии и т.д.), а также временные рабочие группы.</w:t>
      </w:r>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Основные правила организации документооборота</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 xml:space="preserve">30. Организация работы с документами в Комитете определяется настоящим Регламентом, </w:t>
      </w:r>
      <w:hyperlink r:id="rId21" w:history="1">
        <w:r w:rsidRPr="00A201AB">
          <w:rPr>
            <w:rFonts w:ascii="Times New Roman" w:hAnsi="Times New Roman" w:cs="Times New Roman"/>
            <w:color w:val="0000FF"/>
          </w:rPr>
          <w:t>Инструкцией</w:t>
        </w:r>
      </w:hyperlink>
      <w:r w:rsidRPr="00A201AB">
        <w:rPr>
          <w:rFonts w:ascii="Times New Roman" w:hAnsi="Times New Roman" w:cs="Times New Roman"/>
        </w:rP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 (далее - Инструкция по делопроизводству).</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w:t>
      </w:r>
      <w:proofErr w:type="gramStart"/>
      <w:r w:rsidRPr="00A201AB">
        <w:rPr>
          <w:rFonts w:ascii="Times New Roman" w:hAnsi="Times New Roman" w:cs="Times New Roman"/>
        </w:rPr>
        <w:t>п</w:t>
      </w:r>
      <w:proofErr w:type="gramEnd"/>
      <w:r w:rsidRPr="00A201AB">
        <w:rPr>
          <w:rFonts w:ascii="Times New Roman" w:hAnsi="Times New Roman" w:cs="Times New Roman"/>
        </w:rPr>
        <w:t xml:space="preserve">. 30 в ред. </w:t>
      </w:r>
      <w:hyperlink r:id="rId22"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lastRenderedPageBreak/>
        <w:t xml:space="preserve">31. Организация и </w:t>
      </w:r>
      <w:proofErr w:type="gramStart"/>
      <w:r w:rsidRPr="00A201AB">
        <w:rPr>
          <w:rFonts w:ascii="Times New Roman" w:hAnsi="Times New Roman" w:cs="Times New Roman"/>
        </w:rPr>
        <w:t>контроль за</w:t>
      </w:r>
      <w:proofErr w:type="gramEnd"/>
      <w:r w:rsidRPr="00A201AB">
        <w:rPr>
          <w:rFonts w:ascii="Times New Roman" w:hAnsi="Times New Roman" w:cs="Times New Roman"/>
        </w:rPr>
        <w:t xml:space="preserve"> ведением делопроизводства в Комитете осуществляются Канцелярией.</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32. Акты Комитета, а также исходящие документы оформляются на бланках установленной формы, содержащих его наименование, соответствующее наименованию, указанному в Положении о Комитете.</w:t>
      </w:r>
    </w:p>
    <w:p w:rsidR="00A201AB" w:rsidRPr="00A201AB" w:rsidRDefault="00A201AB">
      <w:pPr>
        <w:pStyle w:val="ConsPlusNormal"/>
        <w:rPr>
          <w:rFonts w:ascii="Times New Roman" w:hAnsi="Times New Roman" w:cs="Times New Roman"/>
        </w:rPr>
      </w:pPr>
    </w:p>
    <w:p w:rsidR="00A201AB" w:rsidRPr="00A201AB" w:rsidRDefault="00A201AB">
      <w:pPr>
        <w:pStyle w:val="ConsPlusTitle"/>
        <w:jc w:val="center"/>
        <w:outlineLvl w:val="1"/>
        <w:rPr>
          <w:rFonts w:ascii="Times New Roman" w:hAnsi="Times New Roman" w:cs="Times New Roman"/>
        </w:rPr>
      </w:pPr>
      <w:r w:rsidRPr="00A201AB">
        <w:rPr>
          <w:rFonts w:ascii="Times New Roman" w:hAnsi="Times New Roman" w:cs="Times New Roman"/>
        </w:rPr>
        <w:t>III. Порядок подготовки и оформления правовых актов Комитета</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33. В пределах своей компетенции Комитет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34. Датой принятия правового акта Комитета считается день подписания правового акта председателем Комитета (в его отсутствие - первым заместителем председателя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35. Нормативные правовые акты Комитета подлежат официальному опубликованию не позднее 20 календарных дней со дня их подписания председателем Комитета, если иной срок официального опубликования таких правовых актов не установлен Губернатором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36. Правовые акты Комитета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Иные правовые акты Комитета вступают в силу со дня их подписания председателем Комитета, если в них не указано иное.</w:t>
      </w:r>
    </w:p>
    <w:p w:rsidR="00A201AB" w:rsidRPr="00A201AB" w:rsidRDefault="00A201AB">
      <w:pPr>
        <w:pStyle w:val="ConsPlusNormal"/>
        <w:spacing w:before="220"/>
        <w:ind w:firstLine="540"/>
        <w:jc w:val="both"/>
        <w:rPr>
          <w:rFonts w:ascii="Times New Roman" w:hAnsi="Times New Roman" w:cs="Times New Roman"/>
        </w:rPr>
      </w:pPr>
      <w:bookmarkStart w:id="3" w:name="P161"/>
      <w:bookmarkEnd w:id="3"/>
      <w:r w:rsidRPr="00A201AB">
        <w:rPr>
          <w:rFonts w:ascii="Times New Roman" w:hAnsi="Times New Roman" w:cs="Times New Roman"/>
        </w:rPr>
        <w:t>37. Нормативные правовые акты Комитета направляются: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а) в Законодательное собрание Ленинградской области не позднее 10 календарных дней со дня их подписания;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б) в Управление Министерства юстиции Российской Федерации по Ленинградской области в 7-дневный срок после дня первого официального опубликования;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в) в ГКУ ЛО "Государственный экспертный институт регионального законодательства" не </w:t>
      </w:r>
      <w:proofErr w:type="gramStart"/>
      <w:r w:rsidRPr="00A201AB">
        <w:rPr>
          <w:rFonts w:ascii="Times New Roman" w:hAnsi="Times New Roman" w:cs="Times New Roman"/>
        </w:rPr>
        <w:t>позднее</w:t>
      </w:r>
      <w:proofErr w:type="gramEnd"/>
      <w:r w:rsidRPr="00A201AB">
        <w:rPr>
          <w:rFonts w:ascii="Times New Roman" w:hAnsi="Times New Roman" w:cs="Times New Roman"/>
        </w:rPr>
        <w:t xml:space="preserve"> чем за три рабочих дня до необходимой даты размещения (опубликования).</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w:t>
      </w:r>
      <w:proofErr w:type="spellStart"/>
      <w:r w:rsidRPr="00A201AB">
        <w:rPr>
          <w:rFonts w:ascii="Times New Roman" w:hAnsi="Times New Roman" w:cs="Times New Roman"/>
        </w:rPr>
        <w:t>пп</w:t>
      </w:r>
      <w:proofErr w:type="spellEnd"/>
      <w:r w:rsidRPr="00A201AB">
        <w:rPr>
          <w:rFonts w:ascii="Times New Roman" w:hAnsi="Times New Roman" w:cs="Times New Roman"/>
        </w:rPr>
        <w:t xml:space="preserve">. "в" в ред. </w:t>
      </w:r>
      <w:hyperlink r:id="rId23"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38. Изменения в правовые акты Комитета вносятся в течение срока их действия путем принятия правовых актов Комитета о внесении изменений в аналогичные правовые акты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39. По вопросам, требующим рассмотрения и подготовки проекта решения Комитета, председатель Комитета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Поручения, содержащиеся в письменной резолюции председателя Комитета, оформляются на бланке для резолюций председателя Комитета.</w:t>
      </w:r>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Оформление решений, принятых на совещании у председателя Комитета</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40. Решения, принятые на совещании у председателя Комитета (первого заместителя председателя Комитета, заместителя председателя Комитета), по его указанию оформляются протоколом.</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lastRenderedPageBreak/>
        <w:t>Проект протокола совещания подготавливается структурным подразделением или консультантом, ответственными за проведение совещания, визируется и представляется председателю Комитета (заместителю председателя Комитета) в течение четырех рабочих дней после окончания совещания или в иные сроки, установленные председателем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К проекту протокола совещания прилагается указатель рассылки, подписанный руководителем структурного подразделения или консультантом, </w:t>
      </w:r>
      <w:proofErr w:type="gramStart"/>
      <w:r w:rsidRPr="00A201AB">
        <w:rPr>
          <w:rFonts w:ascii="Times New Roman" w:hAnsi="Times New Roman" w:cs="Times New Roman"/>
        </w:rPr>
        <w:t>ответственными</w:t>
      </w:r>
      <w:proofErr w:type="gramEnd"/>
      <w:r w:rsidRPr="00A201AB">
        <w:rPr>
          <w:rFonts w:ascii="Times New Roman" w:hAnsi="Times New Roman" w:cs="Times New Roman"/>
        </w:rPr>
        <w:t xml:space="preserve"> за проведение совещания.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41. В случае проведения межведомственного совещания копии протокола направляются в соответствующие органы исполнительной власти Ленинградской области и организации, а также в заинтересованные структурные подразделения в течение суток, а содержащие срочные или оперативные поручения - незамедлительно.</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Копии протоколов совещаний у председателя Комитета (заместителя председателя Комитета) направляются исполнителям.</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42. </w:t>
      </w:r>
      <w:proofErr w:type="gramStart"/>
      <w:r w:rsidRPr="00A201AB">
        <w:rPr>
          <w:rFonts w:ascii="Times New Roman" w:hAnsi="Times New Roman" w:cs="Times New Roman"/>
        </w:rPr>
        <w:t>Контроль за</w:t>
      </w:r>
      <w:proofErr w:type="gramEnd"/>
      <w:r w:rsidRPr="00A201AB">
        <w:rPr>
          <w:rFonts w:ascii="Times New Roman" w:hAnsi="Times New Roman" w:cs="Times New Roman"/>
        </w:rPr>
        <w:t xml:space="preserve"> исполнением поручений, содержащихся в протоколе совещания у председателя Комитета (заместителя председателя Комитета), осуществляется структурным подразделением или консультантом, ответственным за проведение совещания, и структурным подразделением, обеспечивающим контроль за исполнением поручений в Комитете, по результатам которого представляется информация председателю Комитета.</w:t>
      </w:r>
    </w:p>
    <w:p w:rsidR="00A201AB" w:rsidRPr="00A201AB" w:rsidRDefault="00A201AB">
      <w:pPr>
        <w:pStyle w:val="ConsPlusNormal"/>
        <w:rPr>
          <w:rFonts w:ascii="Times New Roman" w:hAnsi="Times New Roman" w:cs="Times New Roman"/>
        </w:rPr>
      </w:pPr>
    </w:p>
    <w:p w:rsidR="00A201AB" w:rsidRPr="00A201AB" w:rsidRDefault="00A201AB">
      <w:pPr>
        <w:pStyle w:val="ConsPlusTitle"/>
        <w:jc w:val="center"/>
        <w:outlineLvl w:val="1"/>
        <w:rPr>
          <w:rFonts w:ascii="Times New Roman" w:hAnsi="Times New Roman" w:cs="Times New Roman"/>
        </w:rPr>
      </w:pPr>
      <w:r w:rsidRPr="00A201AB">
        <w:rPr>
          <w:rFonts w:ascii="Times New Roman" w:hAnsi="Times New Roman" w:cs="Times New Roman"/>
        </w:rPr>
        <w:t>IV. Порядок исполнения поручений в Комитете</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43. Поручения (резолюции) председателя Комитета (заместителя председателя Комитета) направляются исполнителям в течение суток, срочные и оперативные - незамедлительно.</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44. Работник Комитета, указанный в резолюции (в поручении) первым, является основным исполнителем поручения, организует работу по исполнению поручения и несет ответственность за его исполнение.</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45. Изменение ответственного исполнителя и состава соисполнителей осуществляется на основании резолюции председателя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Изменение ответственного исполнителя и соисполнителей осуществляется Канцелярией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46. Предложения (устные или в письменном виде) с обоснованием необходимости изменения ответственного исполнителя представляются председателю Комитета (в его отсутствие - первому заместителю председателя Комитета) заинтересованным работником в течение одного рабочего дня </w:t>
      </w:r>
      <w:proofErr w:type="gramStart"/>
      <w:r w:rsidRPr="00A201AB">
        <w:rPr>
          <w:rFonts w:ascii="Times New Roman" w:hAnsi="Times New Roman" w:cs="Times New Roman"/>
        </w:rPr>
        <w:t>с даты оформления</w:t>
      </w:r>
      <w:proofErr w:type="gramEnd"/>
      <w:r w:rsidRPr="00A201AB">
        <w:rPr>
          <w:rFonts w:ascii="Times New Roman" w:hAnsi="Times New Roman" w:cs="Times New Roman"/>
        </w:rPr>
        <w:t xml:space="preserve"> поручения, а по срочным и оперативным поручениям - незамедлительно.</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47. В случае если поручение выходит за пределы компетенции соисполнителей, определенных поручением, специалисты обеспечивают его исполнение в пределах установленной компетенции. При этом ответственный исполнитель представляет председателю Комитета (в его отсутствие - первому заместителю председателя Комитета) дополнительные предложения об изменении состава соисполнителей или о привлечении новых соисполнителей в течение одного дня </w:t>
      </w:r>
      <w:proofErr w:type="gramStart"/>
      <w:r w:rsidRPr="00A201AB">
        <w:rPr>
          <w:rFonts w:ascii="Times New Roman" w:hAnsi="Times New Roman" w:cs="Times New Roman"/>
        </w:rPr>
        <w:t>с даты оформления</w:t>
      </w:r>
      <w:proofErr w:type="gramEnd"/>
      <w:r w:rsidRPr="00A201AB">
        <w:rPr>
          <w:rFonts w:ascii="Times New Roman" w:hAnsi="Times New Roman" w:cs="Times New Roman"/>
        </w:rPr>
        <w:t xml:space="preserve"> поручения, а по срочным и оперативным поручениям - незамедлительно.</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48. Соисполнители за три дня до окончания срока исполнения поручения представляют ответственному исполнителю свои предложения.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Если срок исполнения поручения составляет три и менее дней, соисполнители представляют ответственному исполнителю свои предложения в течение первой половины срока, отведенного на исполнение поручения.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49. Соисполнители отвечают за качество проработки и своевременность представления </w:t>
      </w:r>
      <w:r w:rsidRPr="00A201AB">
        <w:rPr>
          <w:rFonts w:ascii="Times New Roman" w:hAnsi="Times New Roman" w:cs="Times New Roman"/>
        </w:rPr>
        <w:lastRenderedPageBreak/>
        <w:t>своих предложений. В случае несвоевременного представления предложений соисполнителем ответственный исполнитель информирует об этом председателя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50. </w:t>
      </w:r>
      <w:proofErr w:type="gramStart"/>
      <w:r w:rsidRPr="00A201AB">
        <w:rPr>
          <w:rFonts w:ascii="Times New Roman" w:hAnsi="Times New Roman" w:cs="Times New Roman"/>
        </w:rPr>
        <w:t>В случае если поручение председателя Комитета (первого заместителя председателя Комитета, заместителя председателя Комитета) не исполнено в установленный срок, руководитель структурного подразделения, в чьем подчинении находится ответственный исполнитель, в течение двух рабочих дней после истечения срока, установленного для исполнения поручения, представляет председателю Комитета (в его отсутствие - первому заместителю председателя Комитета) в устной или письменной форме объяснение о ходе исполнения поручения с</w:t>
      </w:r>
      <w:proofErr w:type="gramEnd"/>
      <w:r w:rsidRPr="00A201AB">
        <w:rPr>
          <w:rFonts w:ascii="Times New Roman" w:hAnsi="Times New Roman" w:cs="Times New Roman"/>
        </w:rPr>
        <w:t xml:space="preserve"> указанием причин его неисполнения в установленный срок и мер ответственности в отношении виновных работников.</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51. Поручение снимается с контроля на основании резолюции председателя Комитета (в его отсутствие - первого заместителя председателя Комитета). Продление сроков исполнения допускается председателем Комитета.</w:t>
      </w:r>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Особенности организации исполнения поручений, содержащихся в актах Губернатора Ленинградской области, Правительства Ленинградской области и протоколах заседаний Правительства Ленинградской области, а также поручений Губернатора Ленинградской области</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 xml:space="preserve">52. </w:t>
      </w:r>
      <w:proofErr w:type="gramStart"/>
      <w:r w:rsidRPr="00A201AB">
        <w:rPr>
          <w:rFonts w:ascii="Times New Roman" w:hAnsi="Times New Roman" w:cs="Times New Roman"/>
        </w:rPr>
        <w:t>Поступившие в Комитет поручения, содержащиеся в правовых актах Губернатора Ленинградской области и Правительства Ленинградской области, протоколах заседаний Правительства Ленинградской области, а также письменные поручения Губернатора Ленинградской области, в том числе содержащиеся в протоколах проведенных совещаний и резолюциях на документах (далее - поручения), рассматриваются председателем Комитета (в его отсутствие - первым заместителем председателя Комитета), после чего направляются для осуществления обработки в Канцелярию и</w:t>
      </w:r>
      <w:proofErr w:type="gramEnd"/>
      <w:r w:rsidRPr="00A201AB">
        <w:rPr>
          <w:rFonts w:ascii="Times New Roman" w:hAnsi="Times New Roman" w:cs="Times New Roman"/>
        </w:rPr>
        <w:t xml:space="preserve"> передачи соответствующим исполнителям.</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При необходимости председатель Комитета (в его отсутствие - первый заместитель председателя Комитета) дает дополнительные указания относительно исполнения поручений.</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53. Руководители структурных подразделений Комитета, работники Комитета, на которых возлагается исполнение поручений, несут персональную ответственность за качество и своевременность представления председателю Комитета материалов для доклада Губернатору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54. В соответствии с </w:t>
      </w:r>
      <w:hyperlink r:id="rId24" w:history="1">
        <w:r w:rsidRPr="00A201AB">
          <w:rPr>
            <w:rFonts w:ascii="Times New Roman" w:hAnsi="Times New Roman" w:cs="Times New Roman"/>
            <w:color w:val="0000FF"/>
          </w:rPr>
          <w:t>разделом 8</w:t>
        </w:r>
      </w:hyperlink>
      <w:r w:rsidRPr="00A201AB">
        <w:rPr>
          <w:rFonts w:ascii="Times New Roman" w:hAnsi="Times New Roman" w:cs="Times New Roman"/>
        </w:rPr>
        <w:t xml:space="preserve"> Инструкции по делопроизводству срок исполнения документа указывается непосредственно в документе или в поручении.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Поручения подлежат исполнению в следующие сроки: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с конкретной датой исполнения - в указанный срок;</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имеющие пометку "Срочно" - в 3-дневный срок;</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имеющие пометку "Оперативно" - в 10-дневный срок;</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остальные - в срок не более 30 дней;</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по поручениям Президента Российской Федерации - в порядке и сроки, установленные Губернатором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по поручениям Правительства Российской Федерации - в срок, указанный в поручении.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Если последний день срока исполнения поручения приходится на нерабочий день, это поручение подлежит исполнению не позднее ближайшего рабочего дня, следующего за </w:t>
      </w:r>
      <w:proofErr w:type="gramStart"/>
      <w:r w:rsidRPr="00A201AB">
        <w:rPr>
          <w:rFonts w:ascii="Times New Roman" w:hAnsi="Times New Roman" w:cs="Times New Roman"/>
        </w:rPr>
        <w:t>нерабочим</w:t>
      </w:r>
      <w:proofErr w:type="gramEnd"/>
      <w:r w:rsidRPr="00A201AB">
        <w:rPr>
          <w:rFonts w:ascii="Times New Roman" w:hAnsi="Times New Roman" w:cs="Times New Roman"/>
        </w:rPr>
        <w:t>.</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 xml:space="preserve">(п. 54 в ред. </w:t>
      </w:r>
      <w:hyperlink r:id="rId25"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w:t>
      </w:r>
      <w:r w:rsidRPr="00A201AB">
        <w:rPr>
          <w:rFonts w:ascii="Times New Roman" w:hAnsi="Times New Roman" w:cs="Times New Roman"/>
        </w:rPr>
        <w:lastRenderedPageBreak/>
        <w:t>20.02.2019 N 8)</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55.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ответственному исполнителю мер дисциплинарного взыскания.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56. При необходимости продления срока исполнения поручения должностное лицо, которому дано поручение, не </w:t>
      </w:r>
      <w:proofErr w:type="gramStart"/>
      <w:r w:rsidRPr="00A201AB">
        <w:rPr>
          <w:rFonts w:ascii="Times New Roman" w:hAnsi="Times New Roman" w:cs="Times New Roman"/>
        </w:rPr>
        <w:t>позднее</w:t>
      </w:r>
      <w:proofErr w:type="gramEnd"/>
      <w:r w:rsidRPr="00A201AB">
        <w:rPr>
          <w:rFonts w:ascii="Times New Roman" w:hAnsi="Times New Roman" w:cs="Times New Roman"/>
        </w:rPr>
        <w:t xml:space="preserve"> чем за три дня до истечения срока исполнения подготавливает на имя Губернатора Ленинградской области письменное ходатайство за подписью председателя Комитета о продлении срока исполнения с указанием причин невозможности исполнения поручения в установленные сроки, а также с предложениями по новому сроку исполнения и/или составу соисполнителей.</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Продление </w:t>
      </w:r>
      <w:proofErr w:type="gramStart"/>
      <w:r w:rsidRPr="00A201AB">
        <w:rPr>
          <w:rFonts w:ascii="Times New Roman" w:hAnsi="Times New Roman" w:cs="Times New Roman"/>
        </w:rPr>
        <w:t>срока исполнения поручения Президента Российской Федерации</w:t>
      </w:r>
      <w:proofErr w:type="gramEnd"/>
      <w:r w:rsidRPr="00A201AB">
        <w:rPr>
          <w:rFonts w:ascii="Times New Roman" w:hAnsi="Times New Roman" w:cs="Times New Roman"/>
        </w:rPr>
        <w:t xml:space="preserve"> или Правительства Российской Федерации допускается в исключительных случаях при наличии объективных причин.</w:t>
      </w:r>
    </w:p>
    <w:p w:rsidR="00A201AB" w:rsidRPr="00A201AB" w:rsidRDefault="00A201AB">
      <w:pPr>
        <w:pStyle w:val="ConsPlusNormal"/>
        <w:spacing w:before="220"/>
        <w:ind w:firstLine="540"/>
        <w:jc w:val="both"/>
        <w:rPr>
          <w:rFonts w:ascii="Times New Roman" w:hAnsi="Times New Roman" w:cs="Times New Roman"/>
        </w:rPr>
      </w:pPr>
      <w:proofErr w:type="gramStart"/>
      <w:r w:rsidRPr="00A201AB">
        <w:rPr>
          <w:rFonts w:ascii="Times New Roman" w:hAnsi="Times New Roman" w:cs="Times New Roman"/>
        </w:rPr>
        <w:t>Должностное лицо, которому дано поручение, не позднее чем в 10-дневный срок от даты получения такого поручения подготавливает на имя Губернатора Ленинградской области проект письменного ходатайства за подписью председателя Комитета о продлении срока исполнения с указанием объективных причин невозможности исполнения поручения в установленные сроки, а также с предложениями о новом сроке исполнения и/или составе соисполнителей.</w:t>
      </w:r>
      <w:proofErr w:type="gramEnd"/>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57. При уходе в отпуск, убытии в командировку, в случае болезни, перемещения или увольнения с должности работник, ответственный за исполнение документа или поручения, обязан уведомить своего непосредственного начальника или председателя Комитета </w:t>
      </w:r>
      <w:proofErr w:type="gramStart"/>
      <w:r w:rsidRPr="00A201AB">
        <w:rPr>
          <w:rFonts w:ascii="Times New Roman" w:hAnsi="Times New Roman" w:cs="Times New Roman"/>
        </w:rPr>
        <w:t>о</w:t>
      </w:r>
      <w:proofErr w:type="gramEnd"/>
      <w:r w:rsidRPr="00A201AB">
        <w:rPr>
          <w:rFonts w:ascii="Times New Roman" w:hAnsi="Times New Roman" w:cs="Times New Roman"/>
        </w:rPr>
        <w:t xml:space="preserve"> всех имеющихся у него документах и поручениях, передать их ответственному за делопроизводство или по согласованию с непосредственным начальником - другому должностному лицу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58. Если поручение Губернатора Ленинградской области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 "Свод", "Созыв".</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Ответственный исполнитель несет ответственность за точное и своевременное исполнение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или в Правительство Ленинградской области в связи с исполнением этого поручения.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59. Соисполнитель поручения представляет письменный ответ на запрос ответственного исполнителя не </w:t>
      </w:r>
      <w:proofErr w:type="gramStart"/>
      <w:r w:rsidRPr="00A201AB">
        <w:rPr>
          <w:rFonts w:ascii="Times New Roman" w:hAnsi="Times New Roman" w:cs="Times New Roman"/>
        </w:rPr>
        <w:t>позднее</w:t>
      </w:r>
      <w:proofErr w:type="gramEnd"/>
      <w:r w:rsidRPr="00A201AB">
        <w:rPr>
          <w:rFonts w:ascii="Times New Roman" w:hAnsi="Times New Roman" w:cs="Times New Roman"/>
        </w:rPr>
        <w:t xml:space="preserve"> чем за пять дней до даты истечения срока исполнения поручения, при наличии пометки "Срочно" - не позднее чем за один рабочий день до даты истечения трехдневного срока исполнения либо в иной срок, установленный в запросе ответственного исполнителя.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60. Ответственный исполнитель подготавливает и направляет за подписью председателя Комитета на имя Губернатора Ленинградской области информацию о ходе и результатах исполнения поручения, а также в адрес заинтересованных лиц копии, подлинник поручения и приложенные к нему документы и материалы в Аппарат.</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Если исполнение поручения завершилось изданием правового акта, Губернатору Ленинградской области направляется копия правового акта.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Председатель Комитета вправе ходатайствовать о продлении сроков исполнения поручения или снятии поручения с контроля при наличии согласования с курирующим заместителем председателя Правительства Ленинградской области.</w:t>
      </w:r>
    </w:p>
    <w:p w:rsidR="00A201AB" w:rsidRPr="00A201AB" w:rsidRDefault="00A201AB">
      <w:pPr>
        <w:pStyle w:val="ConsPlusNormal"/>
        <w:rPr>
          <w:rFonts w:ascii="Times New Roman" w:hAnsi="Times New Roman" w:cs="Times New Roman"/>
        </w:rPr>
      </w:pPr>
    </w:p>
    <w:p w:rsidR="00A201AB" w:rsidRPr="00A201AB" w:rsidRDefault="00A201AB">
      <w:pPr>
        <w:pStyle w:val="ConsPlusTitle"/>
        <w:jc w:val="center"/>
        <w:outlineLvl w:val="1"/>
        <w:rPr>
          <w:rFonts w:ascii="Times New Roman" w:hAnsi="Times New Roman" w:cs="Times New Roman"/>
        </w:rPr>
      </w:pPr>
      <w:r w:rsidRPr="00A201AB">
        <w:rPr>
          <w:rFonts w:ascii="Times New Roman" w:hAnsi="Times New Roman" w:cs="Times New Roman"/>
        </w:rPr>
        <w:t xml:space="preserve">V. Порядок подготовки и принятия </w:t>
      </w:r>
      <w:proofErr w:type="gramStart"/>
      <w:r w:rsidRPr="00A201AB">
        <w:rPr>
          <w:rFonts w:ascii="Times New Roman" w:hAnsi="Times New Roman" w:cs="Times New Roman"/>
        </w:rPr>
        <w:t>нормативных</w:t>
      </w:r>
      <w:proofErr w:type="gramEnd"/>
    </w:p>
    <w:p w:rsidR="00A201AB" w:rsidRPr="00A201AB" w:rsidRDefault="00A201AB">
      <w:pPr>
        <w:pStyle w:val="ConsPlusTitle"/>
        <w:jc w:val="center"/>
        <w:rPr>
          <w:rFonts w:ascii="Times New Roman" w:hAnsi="Times New Roman" w:cs="Times New Roman"/>
        </w:rPr>
      </w:pPr>
      <w:r w:rsidRPr="00A201AB">
        <w:rPr>
          <w:rFonts w:ascii="Times New Roman" w:hAnsi="Times New Roman" w:cs="Times New Roman"/>
        </w:rPr>
        <w:t>правовых актов Комитета</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 xml:space="preserve">61. </w:t>
      </w:r>
      <w:proofErr w:type="gramStart"/>
      <w:r w:rsidRPr="00A201AB">
        <w:rPr>
          <w:rFonts w:ascii="Times New Roman" w:hAnsi="Times New Roman" w:cs="Times New Roman"/>
        </w:rPr>
        <w:t xml:space="preserve">Комитет принимает нормативные правовые акты по вопросам установленной сферы </w:t>
      </w:r>
      <w:r w:rsidRPr="00A201AB">
        <w:rPr>
          <w:rFonts w:ascii="Times New Roman" w:hAnsi="Times New Roman" w:cs="Times New Roman"/>
        </w:rPr>
        <w:lastRenderedPageBreak/>
        <w:t xml:space="preserve">ведения Комитета в соответствии с </w:t>
      </w:r>
      <w:hyperlink r:id="rId26" w:history="1">
        <w:r w:rsidRPr="00A201AB">
          <w:rPr>
            <w:rFonts w:ascii="Times New Roman" w:hAnsi="Times New Roman" w:cs="Times New Roman"/>
            <w:color w:val="0000FF"/>
          </w:rPr>
          <w:t>Конституцией</w:t>
        </w:r>
      </w:hyperlink>
      <w:r w:rsidRPr="00A201AB">
        <w:rPr>
          <w:rFonts w:ascii="Times New Roman" w:hAnsi="Times New Roman" w:cs="Times New Roman"/>
        </w:rPr>
        <w:t xml:space="preserve"> Российской Федерации, федеральными законами, актами Президента Российской Федерации и Правительства Российской Федерации, </w:t>
      </w:r>
      <w:hyperlink r:id="rId27" w:history="1">
        <w:r w:rsidRPr="00A201AB">
          <w:rPr>
            <w:rFonts w:ascii="Times New Roman" w:hAnsi="Times New Roman" w:cs="Times New Roman"/>
            <w:color w:val="0000FF"/>
          </w:rPr>
          <w:t>Уставом</w:t>
        </w:r>
      </w:hyperlink>
      <w:r w:rsidRPr="00A201AB">
        <w:rPr>
          <w:rFonts w:ascii="Times New Roman" w:hAnsi="Times New Roman" w:cs="Times New Roman"/>
        </w:rPr>
        <w:t xml:space="preserve"> Ленинградской области, законами Ленинградской области, актами Губернатора и Правительства Ленинградской области.</w:t>
      </w:r>
      <w:proofErr w:type="gramEnd"/>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62. </w:t>
      </w:r>
      <w:proofErr w:type="gramStart"/>
      <w:r w:rsidRPr="00A201AB">
        <w:rPr>
          <w:rFonts w:ascii="Times New Roman" w:hAnsi="Times New Roman" w:cs="Times New Roman"/>
        </w:rPr>
        <w:t xml:space="preserve">Нормативные правовые акты издаются Комитетом в виде приказов в соответствии с Федеральным </w:t>
      </w:r>
      <w:hyperlink r:id="rId28" w:history="1">
        <w:r w:rsidRPr="00A201AB">
          <w:rPr>
            <w:rFonts w:ascii="Times New Roman" w:hAnsi="Times New Roman" w:cs="Times New Roman"/>
            <w:color w:val="0000FF"/>
          </w:rPr>
          <w:t>законом</w:t>
        </w:r>
      </w:hyperlink>
      <w:r w:rsidRPr="00A201AB">
        <w:rPr>
          <w:rFonts w:ascii="Times New Roman" w:hAnsi="Times New Roman" w:cs="Times New Roman"/>
        </w:rPr>
        <w:t xml:space="preserve"> "Об антикоррупционной экспертизе нормативных правовых актов и проектов нормативных правовых актов" от 17 июля 2009 года N 172-ФЗ, областным </w:t>
      </w:r>
      <w:hyperlink r:id="rId29" w:history="1">
        <w:r w:rsidRPr="00A201AB">
          <w:rPr>
            <w:rFonts w:ascii="Times New Roman" w:hAnsi="Times New Roman" w:cs="Times New Roman"/>
            <w:color w:val="0000FF"/>
          </w:rPr>
          <w:t>законом</w:t>
        </w:r>
      </w:hyperlink>
      <w:r w:rsidRPr="00A201AB">
        <w:rPr>
          <w:rFonts w:ascii="Times New Roman" w:hAnsi="Times New Roman" w:cs="Times New Roman"/>
        </w:rPr>
        <w:t xml:space="preserve"> от 11 декабря 2007 года N 174-оз "О правовых актах Ленинградской области", </w:t>
      </w:r>
      <w:hyperlink r:id="rId30" w:history="1">
        <w:r w:rsidRPr="00A201AB">
          <w:rPr>
            <w:rFonts w:ascii="Times New Roman" w:hAnsi="Times New Roman" w:cs="Times New Roman"/>
            <w:color w:val="0000FF"/>
          </w:rPr>
          <w:t>постановлением</w:t>
        </w:r>
      </w:hyperlink>
      <w:r w:rsidRPr="00A201AB">
        <w:rPr>
          <w:rFonts w:ascii="Times New Roman" w:hAnsi="Times New Roman" w:cs="Times New Roman"/>
        </w:rPr>
        <w:t xml:space="preserve"> Правительства Ленинградской области от 23.11.2010 N 310 "Об антикоррупционной экспертизе нормативных правовых актов Ленинградской</w:t>
      </w:r>
      <w:proofErr w:type="gramEnd"/>
      <w:r w:rsidRPr="00A201AB">
        <w:rPr>
          <w:rFonts w:ascii="Times New Roman" w:hAnsi="Times New Roman" w:cs="Times New Roman"/>
        </w:rPr>
        <w:t xml:space="preserve"> области и проектов нормативных правовых актов Ленинградской области", </w:t>
      </w:r>
      <w:hyperlink r:id="rId31" w:history="1">
        <w:r w:rsidRPr="00A201AB">
          <w:rPr>
            <w:rFonts w:ascii="Times New Roman" w:hAnsi="Times New Roman" w:cs="Times New Roman"/>
            <w:color w:val="0000FF"/>
          </w:rPr>
          <w:t>Регламентом</w:t>
        </w:r>
      </w:hyperlink>
      <w:r w:rsidRPr="00A201AB">
        <w:rPr>
          <w:rFonts w:ascii="Times New Roman" w:hAnsi="Times New Roman" w:cs="Times New Roman"/>
        </w:rPr>
        <w:t xml:space="preserve"> Правительства, Инструкцией по делопроизводству.</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63. Разработку проекта нормативного правового акта Комитета осуществляет уполномоченный работник Комитета с привлечением при необходимости иных работников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64. Разработанный проект нормативного правового акта Комитета в обязательном порядке должен быть согласован </w:t>
      </w:r>
      <w:proofErr w:type="gramStart"/>
      <w:r w:rsidRPr="00A201AB">
        <w:rPr>
          <w:rFonts w:ascii="Times New Roman" w:hAnsi="Times New Roman" w:cs="Times New Roman"/>
        </w:rPr>
        <w:t>с</w:t>
      </w:r>
      <w:proofErr w:type="gramEnd"/>
      <w:r w:rsidRPr="00A201AB">
        <w:rPr>
          <w:rFonts w:ascii="Times New Roman" w:hAnsi="Times New Roman" w:cs="Times New Roman"/>
        </w:rPr>
        <w:t>:</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заместителем председателя Комитета, курирующим деятельность структурного подразделения Комитета, разработавшего проект нормативного правового акта;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руководителем структурного подразделения Комитета, разработавшим проект нормативного правового акта;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руководителями структурных подразделений Комитета, указанными в качестве исполнителей нормативного правового акта;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отделом правового обеспечения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Отдел правового обеспечения Комитета осуществляет согласование последним.</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После визирования нормативный правовой акт представляется на подпись председателю Комитета (в его отсутствие - первому заместителю председателя Комитета).</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 xml:space="preserve">(п. 64 в ред. </w:t>
      </w:r>
      <w:hyperlink r:id="rId32"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65. </w:t>
      </w:r>
      <w:proofErr w:type="gramStart"/>
      <w:r w:rsidRPr="00A201AB">
        <w:rPr>
          <w:rFonts w:ascii="Times New Roman" w:hAnsi="Times New Roman" w:cs="Times New Roman"/>
        </w:rPr>
        <w:t>Работник Комитета, ответственный за разработку нормативного правового акта Комитета, и его непосредственный руководитель обеспечивают его подготовку и согласование со всеми заинтересованными лицами, размещение на официальном сайте Комитета в сети Интернет в разделе "Независимая антикоррупционная экспертиза", а также направление проекта нормативного правового акта в прокуратуру Ленинградской области (npa@prok47.ru и n.f.zajceva@prok47.ru).</w:t>
      </w:r>
      <w:proofErr w:type="gramEnd"/>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 xml:space="preserve">(в ред. </w:t>
      </w:r>
      <w:hyperlink r:id="rId33"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66. Размещение проектов нормативных правовых актов на официальном сайте Комитета в сети Интернет, сбор заключений по результатам независимой антикоррупционной экспертизы, поступивших в виде электронного документа, осуществляет отдел обеспечения информационных технологий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67. Заключение по результатам проведения антикоррупционной экспертизы проекта нормативного правового акта подготавливается отделом правового обеспечения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68. Датой принятия правового акта Комитета считается день подписания правового акта председателем Комитета (в его отсутствие - первым заместителем председателя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69. </w:t>
      </w:r>
      <w:proofErr w:type="gramStart"/>
      <w:r w:rsidRPr="00A201AB">
        <w:rPr>
          <w:rFonts w:ascii="Times New Roman" w:hAnsi="Times New Roman" w:cs="Times New Roman"/>
        </w:rPr>
        <w:t xml:space="preserve">Исполнитель осуществляет подготовку и направление для официального опубликования </w:t>
      </w:r>
      <w:r w:rsidRPr="00A201AB">
        <w:rPr>
          <w:rFonts w:ascii="Times New Roman" w:hAnsi="Times New Roman" w:cs="Times New Roman"/>
        </w:rPr>
        <w:lastRenderedPageBreak/>
        <w:t xml:space="preserve">нормативного правового акта в соответствии с Федеральным </w:t>
      </w:r>
      <w:hyperlink r:id="rId34" w:history="1">
        <w:r w:rsidRPr="00A201AB">
          <w:rPr>
            <w:rFonts w:ascii="Times New Roman" w:hAnsi="Times New Roman" w:cs="Times New Roman"/>
            <w:color w:val="0000FF"/>
          </w:rPr>
          <w:t>законом</w:t>
        </w:r>
      </w:hyperlink>
      <w:r w:rsidRPr="00A201AB">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 областным </w:t>
      </w:r>
      <w:hyperlink r:id="rId35" w:history="1">
        <w:r w:rsidRPr="00A201AB">
          <w:rPr>
            <w:rFonts w:ascii="Times New Roman" w:hAnsi="Times New Roman" w:cs="Times New Roman"/>
            <w:color w:val="0000FF"/>
          </w:rPr>
          <w:t>законом</w:t>
        </w:r>
      </w:hyperlink>
      <w:r w:rsidRPr="00A201AB">
        <w:rPr>
          <w:rFonts w:ascii="Times New Roman" w:hAnsi="Times New Roman" w:cs="Times New Roman"/>
        </w:rPr>
        <w:t xml:space="preserve"> Ленинградской области от 11.12.2007 N 174-оз "О правовых актах Ленинградской области", </w:t>
      </w:r>
      <w:hyperlink r:id="rId36" w:history="1">
        <w:r w:rsidRPr="00A201AB">
          <w:rPr>
            <w:rFonts w:ascii="Times New Roman" w:hAnsi="Times New Roman" w:cs="Times New Roman"/>
            <w:color w:val="0000FF"/>
          </w:rPr>
          <w:t>постановлением</w:t>
        </w:r>
      </w:hyperlink>
      <w:r w:rsidRPr="00A201AB">
        <w:rPr>
          <w:rFonts w:ascii="Times New Roman" w:hAnsi="Times New Roman" w:cs="Times New Roman"/>
        </w:rPr>
        <w:t xml:space="preserve"> Правительства Ленинградской области от 5 июля 2013 года N 193 "О порядке размещения</w:t>
      </w:r>
      <w:proofErr w:type="gramEnd"/>
      <w:r w:rsidRPr="00A201AB">
        <w:rPr>
          <w:rFonts w:ascii="Times New Roman" w:hAnsi="Times New Roman" w:cs="Times New Roman"/>
        </w:rPr>
        <w:t xml:space="preserve"> (опубликования) правовых актов Ленинградской области на официальном </w:t>
      </w:r>
      <w:proofErr w:type="gramStart"/>
      <w:r w:rsidRPr="00A201AB">
        <w:rPr>
          <w:rFonts w:ascii="Times New Roman" w:hAnsi="Times New Roman" w:cs="Times New Roman"/>
        </w:rPr>
        <w:t>интернет-портале</w:t>
      </w:r>
      <w:proofErr w:type="gramEnd"/>
      <w:r w:rsidRPr="00A201AB">
        <w:rPr>
          <w:rFonts w:ascii="Times New Roman" w:hAnsi="Times New Roman" w:cs="Times New Roman"/>
        </w:rPr>
        <w:t xml:space="preserve"> Администрации Ленинградской области в сети "Интернет" (www.lenobl.ru)".</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70. </w:t>
      </w:r>
      <w:proofErr w:type="gramStart"/>
      <w:r w:rsidRPr="00A201AB">
        <w:rPr>
          <w:rFonts w:ascii="Times New Roman" w:hAnsi="Times New Roman" w:cs="Times New Roman"/>
        </w:rPr>
        <w:t xml:space="preserve">Направление принятого нормативного правового акта Комитета в сроки, указанные в </w:t>
      </w:r>
      <w:hyperlink w:anchor="P161" w:history="1">
        <w:r w:rsidRPr="00A201AB">
          <w:rPr>
            <w:rFonts w:ascii="Times New Roman" w:hAnsi="Times New Roman" w:cs="Times New Roman"/>
            <w:color w:val="0000FF"/>
          </w:rPr>
          <w:t>пункте 37</w:t>
        </w:r>
      </w:hyperlink>
      <w:r w:rsidRPr="00A201AB">
        <w:rPr>
          <w:rFonts w:ascii="Times New Roman" w:hAnsi="Times New Roman" w:cs="Times New Roman"/>
        </w:rPr>
        <w:t xml:space="preserve"> настоящего Регламента, в Законодательное собрание Ленинградской области, Управление Министерства юстиции Российской Федерации по Ленинградской области, ГКУ ЛО "Государственный экспертный институт регионального законодательства" осуществляется должностным лицом, выполнившим разработку проекта нормативного правового акта (исполнителем).</w:t>
      </w:r>
      <w:proofErr w:type="gramEnd"/>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Учет и хранение нормативных правовых актов Комитета, заключений по результатам антикоррупционной экспертизы проектов нормативных правовых актов Комитета и нормативных правовых актов Комитета, а также мотивированных ответов на них на бумажных носителях осуществляет канцелярия Комитета.</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 xml:space="preserve">(п. 70 в ред. </w:t>
      </w:r>
      <w:hyperlink r:id="rId37"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rPr>
          <w:rFonts w:ascii="Times New Roman" w:hAnsi="Times New Roman" w:cs="Times New Roman"/>
        </w:rPr>
      </w:pPr>
    </w:p>
    <w:p w:rsidR="00A201AB" w:rsidRPr="00A201AB" w:rsidRDefault="00A201AB">
      <w:pPr>
        <w:pStyle w:val="ConsPlusTitle"/>
        <w:jc w:val="center"/>
        <w:outlineLvl w:val="1"/>
        <w:rPr>
          <w:rFonts w:ascii="Times New Roman" w:hAnsi="Times New Roman" w:cs="Times New Roman"/>
        </w:rPr>
      </w:pPr>
      <w:r w:rsidRPr="00A201AB">
        <w:rPr>
          <w:rFonts w:ascii="Times New Roman" w:hAnsi="Times New Roman" w:cs="Times New Roman"/>
        </w:rPr>
        <w:t>VI. Порядок подготовки и рассмотрения проектов актов,</w:t>
      </w:r>
    </w:p>
    <w:p w:rsidR="00A201AB" w:rsidRPr="00A201AB" w:rsidRDefault="00A201AB">
      <w:pPr>
        <w:pStyle w:val="ConsPlusTitle"/>
        <w:jc w:val="center"/>
        <w:rPr>
          <w:rFonts w:ascii="Times New Roman" w:hAnsi="Times New Roman" w:cs="Times New Roman"/>
        </w:rPr>
      </w:pPr>
      <w:proofErr w:type="gramStart"/>
      <w:r w:rsidRPr="00A201AB">
        <w:rPr>
          <w:rFonts w:ascii="Times New Roman" w:hAnsi="Times New Roman" w:cs="Times New Roman"/>
        </w:rPr>
        <w:t>которые вносятся в Правительство Ленинградской области</w:t>
      </w:r>
      <w:proofErr w:type="gramEnd"/>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Порядок внесения проектов актов</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 xml:space="preserve">71. Подготовленные работниками Комитета в соответствии с Инструкцией проекты актов Правительства Ленинградской области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после согласования с председателем Комитета вносятся в Правительство Ленинградской области в соответствии с требованиями, установленными </w:t>
      </w:r>
      <w:hyperlink r:id="rId38" w:history="1">
        <w:r w:rsidRPr="00A201AB">
          <w:rPr>
            <w:rFonts w:ascii="Times New Roman" w:hAnsi="Times New Roman" w:cs="Times New Roman"/>
            <w:color w:val="0000FF"/>
          </w:rPr>
          <w:t>Регламентом</w:t>
        </w:r>
      </w:hyperlink>
      <w:r w:rsidRPr="00A201AB">
        <w:rPr>
          <w:rFonts w:ascii="Times New Roman" w:hAnsi="Times New Roman" w:cs="Times New Roman"/>
        </w:rPr>
        <w:t xml:space="preserve"> Правительства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72. Работники Комитета - разработчики проектов актов Правительства до их внесения в Правительство проводят согласование проектов в порядке, установленном </w:t>
      </w:r>
      <w:hyperlink r:id="rId39" w:history="1">
        <w:r w:rsidRPr="00A201AB">
          <w:rPr>
            <w:rFonts w:ascii="Times New Roman" w:hAnsi="Times New Roman" w:cs="Times New Roman"/>
            <w:color w:val="0000FF"/>
          </w:rPr>
          <w:t>Регламентом</w:t>
        </w:r>
      </w:hyperlink>
      <w:r w:rsidRPr="00A201AB">
        <w:rPr>
          <w:rFonts w:ascii="Times New Roman" w:hAnsi="Times New Roman" w:cs="Times New Roman"/>
        </w:rPr>
        <w:t xml:space="preserve"> Правительства, Инструкцией.</w:t>
      </w:r>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Порядок рассмотрения проектов актов, поступивших на согласование в Комитет</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73. Поступившие на согласование в Комитет проекты правовых актов Правительства Ленинградской области с комплектом документов, предусмотренных Инструкцией, направляются на рассмотрение соответствующим работникам Комитета, определенным председателем Комитета или заместителем председателя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Указанные документы рассматриваются соответствующими работниками Комитета в трехдневный срок с момента их поступления в Комитет.</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74. При наличии замечаний и/или предложений по проекту правового акта делаются отметки "С заключением" или "С замечаниями". Замечания или заключения оформляются на бланке Комитета, подписываются председателем Комитета (в его отсутствие - заместителем председателя Комитета) и направляются ответственному исполнителю проекта правового акта.</w:t>
      </w:r>
    </w:p>
    <w:p w:rsidR="00A201AB" w:rsidRPr="00A201AB" w:rsidRDefault="00A201AB">
      <w:pPr>
        <w:pStyle w:val="ConsPlusNormal"/>
        <w:rPr>
          <w:rFonts w:ascii="Times New Roman" w:hAnsi="Times New Roman" w:cs="Times New Roman"/>
        </w:rPr>
      </w:pPr>
    </w:p>
    <w:p w:rsidR="00A201AB" w:rsidRPr="00A201AB" w:rsidRDefault="00A201AB">
      <w:pPr>
        <w:pStyle w:val="ConsPlusTitle"/>
        <w:jc w:val="center"/>
        <w:outlineLvl w:val="1"/>
        <w:rPr>
          <w:rFonts w:ascii="Times New Roman" w:hAnsi="Times New Roman" w:cs="Times New Roman"/>
        </w:rPr>
      </w:pPr>
      <w:r w:rsidRPr="00A201AB">
        <w:rPr>
          <w:rFonts w:ascii="Times New Roman" w:hAnsi="Times New Roman" w:cs="Times New Roman"/>
        </w:rPr>
        <w:t>VII. Законопроектная деятельность и порядок участия</w:t>
      </w:r>
    </w:p>
    <w:p w:rsidR="00A201AB" w:rsidRPr="00A201AB" w:rsidRDefault="00A201AB">
      <w:pPr>
        <w:pStyle w:val="ConsPlusTitle"/>
        <w:jc w:val="center"/>
        <w:rPr>
          <w:rFonts w:ascii="Times New Roman" w:hAnsi="Times New Roman" w:cs="Times New Roman"/>
        </w:rPr>
      </w:pPr>
      <w:r w:rsidRPr="00A201AB">
        <w:rPr>
          <w:rFonts w:ascii="Times New Roman" w:hAnsi="Times New Roman" w:cs="Times New Roman"/>
        </w:rPr>
        <w:t>в деятельности Законодательного собрания</w:t>
      </w:r>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Планирование законопроектной деятельности и порядок ее организации</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lastRenderedPageBreak/>
        <w:t>75. Комитет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 Правительства Ленинградской области, а также по собственной инициативе.</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76. Работник Комитета, ответственный за разработку законопроекта, совместно с непосредственным руководителем подготавливает в соответствии с Инструкцией и представляет председателю Комитета (в его отсутствие - первому заместителю председателя Комитета) законопроект с необходимыми материалами, определенными </w:t>
      </w:r>
      <w:hyperlink r:id="rId40" w:history="1">
        <w:r w:rsidRPr="00A201AB">
          <w:rPr>
            <w:rFonts w:ascii="Times New Roman" w:hAnsi="Times New Roman" w:cs="Times New Roman"/>
            <w:color w:val="0000FF"/>
          </w:rPr>
          <w:t>Регламентом</w:t>
        </w:r>
      </w:hyperlink>
      <w:r w:rsidRPr="00A201AB">
        <w:rPr>
          <w:rFonts w:ascii="Times New Roman" w:hAnsi="Times New Roman" w:cs="Times New Roman"/>
        </w:rPr>
        <w:t xml:space="preserve"> Правительства Ленинградской области.</w:t>
      </w:r>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Участие в работе Законодательного собрания Ленинградской области</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 xml:space="preserve">77. Председатель Комитета и заместители председателя Комитета могут участвовать в работе Законодательного собрания Ленинградской области в соответствии с </w:t>
      </w:r>
      <w:hyperlink r:id="rId41" w:history="1">
        <w:r w:rsidRPr="00A201AB">
          <w:rPr>
            <w:rFonts w:ascii="Times New Roman" w:hAnsi="Times New Roman" w:cs="Times New Roman"/>
            <w:color w:val="0000FF"/>
          </w:rPr>
          <w:t>Регламентом</w:t>
        </w:r>
      </w:hyperlink>
      <w:r w:rsidRPr="00A201AB">
        <w:rPr>
          <w:rFonts w:ascii="Times New Roman" w:hAnsi="Times New Roman" w:cs="Times New Roman"/>
        </w:rPr>
        <w:t xml:space="preserve"> Правительства Ленинградской области, </w:t>
      </w:r>
      <w:hyperlink r:id="rId42" w:history="1">
        <w:r w:rsidRPr="00A201AB">
          <w:rPr>
            <w:rFonts w:ascii="Times New Roman" w:hAnsi="Times New Roman" w:cs="Times New Roman"/>
            <w:color w:val="0000FF"/>
          </w:rPr>
          <w:t>Регламентом</w:t>
        </w:r>
      </w:hyperlink>
      <w:r w:rsidRPr="00A201AB">
        <w:rPr>
          <w:rFonts w:ascii="Times New Roman" w:hAnsi="Times New Roman" w:cs="Times New Roman"/>
        </w:rPr>
        <w:t xml:space="preserve"> Законодательного собрания Ленинградской области по вопросам, относящимся к компетенции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Иные работники Комитета могут присутствовать и выступать на заседаниях комиссий, рабочих групп, экспертных советов и участвовать в иных мероприятиях Законодательного собрания Ленинградской области, руководствуясь официальной позицией Губернатора Ленинградской области и Правительства Ленинградской области. Поручение или согласие на участие в указанных мероприятиях должно быть дано председателем Комитета (в его отсутствие - первым заместителем председателя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78. Координация работы в Комитете по обеспечению участия его представителей в деятельности Законодательного собрания Ленинградской области осуществляется председателем Комитета.</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79. Председатель Комитета и заместители председателя Комитета по приглашению Законодательного собрания Ленинградской области участвуют в заседаниях и отвечают на вопросы депутатов Законодательного собрания Ленинградской области в порядке, установленном </w:t>
      </w:r>
      <w:hyperlink r:id="rId43" w:history="1">
        <w:r w:rsidRPr="00A201AB">
          <w:rPr>
            <w:rFonts w:ascii="Times New Roman" w:hAnsi="Times New Roman" w:cs="Times New Roman"/>
            <w:color w:val="0000FF"/>
          </w:rPr>
          <w:t>Регламентом</w:t>
        </w:r>
      </w:hyperlink>
      <w:r w:rsidRPr="00A201AB">
        <w:rPr>
          <w:rFonts w:ascii="Times New Roman" w:hAnsi="Times New Roman" w:cs="Times New Roman"/>
        </w:rPr>
        <w:t xml:space="preserve"> Законодательного собрания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В случае невозможности присутствия на заседании Законодательного собрания Ленинградской области председатель Комитета или его заместитель уведомляет Законодательное собрание Ленинградской области о причине своего отсутствия с указанием должностного лица, которому поручено участвовать в заседании и отвечать на поставленные вопросы.</w:t>
      </w:r>
    </w:p>
    <w:p w:rsidR="00A201AB" w:rsidRPr="00A201AB" w:rsidRDefault="00A201AB">
      <w:pPr>
        <w:pStyle w:val="ConsPlusNormal"/>
        <w:rPr>
          <w:rFonts w:ascii="Times New Roman" w:hAnsi="Times New Roman" w:cs="Times New Roman"/>
        </w:rPr>
      </w:pPr>
    </w:p>
    <w:p w:rsidR="00A201AB" w:rsidRPr="00A201AB" w:rsidRDefault="00A201AB">
      <w:pPr>
        <w:pStyle w:val="ConsPlusTitle"/>
        <w:ind w:firstLine="540"/>
        <w:jc w:val="both"/>
        <w:outlineLvl w:val="2"/>
        <w:rPr>
          <w:rFonts w:ascii="Times New Roman" w:hAnsi="Times New Roman" w:cs="Times New Roman"/>
        </w:rPr>
      </w:pPr>
      <w:r w:rsidRPr="00A201AB">
        <w:rPr>
          <w:rFonts w:ascii="Times New Roman" w:hAnsi="Times New Roman" w:cs="Times New Roman"/>
        </w:rPr>
        <w:t>Порядок рассмотрения депутатских запросов</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 xml:space="preserve">80. Порядок рассмотрения депутатских запросов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Ленинградской области) определен </w:t>
      </w:r>
      <w:hyperlink r:id="rId44" w:history="1">
        <w:r w:rsidRPr="00A201AB">
          <w:rPr>
            <w:rFonts w:ascii="Times New Roman" w:hAnsi="Times New Roman" w:cs="Times New Roman"/>
            <w:color w:val="0000FF"/>
          </w:rPr>
          <w:t>разделом 12</w:t>
        </w:r>
      </w:hyperlink>
      <w:r w:rsidRPr="00A201AB">
        <w:rPr>
          <w:rFonts w:ascii="Times New Roman" w:hAnsi="Times New Roman" w:cs="Times New Roman"/>
        </w:rPr>
        <w:t xml:space="preserve"> Инструкции по делопроизводству.</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 xml:space="preserve">(п. 80 в ред. </w:t>
      </w:r>
      <w:hyperlink r:id="rId45"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81. </w:t>
      </w:r>
      <w:proofErr w:type="gramStart"/>
      <w:r w:rsidRPr="00A201AB">
        <w:rPr>
          <w:rFonts w:ascii="Times New Roman" w:hAnsi="Times New Roman" w:cs="Times New Roman"/>
        </w:rPr>
        <w:t>Комитет должен дать ответ на адресованный в его адрес депутатский запрос или обращение в письменной форме не позднее 10 дней со дня получения обращения или в иной установленный в депутатском запросе или обращении срок.</w:t>
      </w:r>
      <w:proofErr w:type="gramEnd"/>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В случае необходимости проведения в связи с обращением или запросом депутата дополнительной проверки или дополнительного изучения каких-либо вопросов следует сообщить об этом депутату в 10-дневный срок со дня получения обращения.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82. Комитет в случае если ему поручено рассмотреть обращение депутата, адресованное Губернатору Ленинградской области или Правительству Ленинградской области, в десятидневный </w:t>
      </w:r>
      <w:r w:rsidRPr="00A201AB">
        <w:rPr>
          <w:rFonts w:ascii="Times New Roman" w:hAnsi="Times New Roman" w:cs="Times New Roman"/>
        </w:rPr>
        <w:lastRenderedPageBreak/>
        <w:t>срок с момента регистрации документа представляет Губернатору Ленинградской области проект ответа.</w:t>
      </w:r>
    </w:p>
    <w:p w:rsidR="00A201AB" w:rsidRPr="00A201AB" w:rsidRDefault="00A201AB">
      <w:pPr>
        <w:pStyle w:val="ConsPlusNormal"/>
        <w:rPr>
          <w:rFonts w:ascii="Times New Roman" w:hAnsi="Times New Roman" w:cs="Times New Roman"/>
        </w:rPr>
      </w:pPr>
    </w:p>
    <w:p w:rsidR="00A201AB" w:rsidRPr="00A201AB" w:rsidRDefault="00A201AB">
      <w:pPr>
        <w:pStyle w:val="ConsPlusTitle"/>
        <w:jc w:val="center"/>
        <w:outlineLvl w:val="1"/>
        <w:rPr>
          <w:rFonts w:ascii="Times New Roman" w:hAnsi="Times New Roman" w:cs="Times New Roman"/>
        </w:rPr>
      </w:pPr>
      <w:r w:rsidRPr="00A201AB">
        <w:rPr>
          <w:rFonts w:ascii="Times New Roman" w:hAnsi="Times New Roman" w:cs="Times New Roman"/>
        </w:rPr>
        <w:t>VIII. Порядок взаимодействия Комитета с иными</w:t>
      </w:r>
    </w:p>
    <w:p w:rsidR="00A201AB" w:rsidRPr="00A201AB" w:rsidRDefault="00A201AB">
      <w:pPr>
        <w:pStyle w:val="ConsPlusTitle"/>
        <w:jc w:val="center"/>
        <w:rPr>
          <w:rFonts w:ascii="Times New Roman" w:hAnsi="Times New Roman" w:cs="Times New Roman"/>
        </w:rPr>
      </w:pPr>
      <w:r w:rsidRPr="00A201AB">
        <w:rPr>
          <w:rFonts w:ascii="Times New Roman" w:hAnsi="Times New Roman" w:cs="Times New Roman"/>
        </w:rPr>
        <w:t>государственными органами, органами местного самоуправления,</w:t>
      </w:r>
    </w:p>
    <w:p w:rsidR="00A201AB" w:rsidRPr="00A201AB" w:rsidRDefault="00A201AB">
      <w:pPr>
        <w:pStyle w:val="ConsPlusTitle"/>
        <w:jc w:val="center"/>
        <w:rPr>
          <w:rFonts w:ascii="Times New Roman" w:hAnsi="Times New Roman" w:cs="Times New Roman"/>
        </w:rPr>
      </w:pPr>
      <w:r w:rsidRPr="00A201AB">
        <w:rPr>
          <w:rFonts w:ascii="Times New Roman" w:hAnsi="Times New Roman" w:cs="Times New Roman"/>
        </w:rPr>
        <w:t>организациями</w:t>
      </w:r>
    </w:p>
    <w:p w:rsidR="00A201AB" w:rsidRPr="00A201AB" w:rsidRDefault="00A201AB">
      <w:pPr>
        <w:pStyle w:val="ConsPlusNormal"/>
        <w:jc w:val="center"/>
        <w:rPr>
          <w:rFonts w:ascii="Times New Roman" w:hAnsi="Times New Roman" w:cs="Times New Roman"/>
        </w:rPr>
      </w:pPr>
      <w:proofErr w:type="gramStart"/>
      <w:r w:rsidRPr="00A201AB">
        <w:rPr>
          <w:rFonts w:ascii="Times New Roman" w:hAnsi="Times New Roman" w:cs="Times New Roman"/>
        </w:rPr>
        <w:t xml:space="preserve">(в ред. </w:t>
      </w:r>
      <w:hyperlink r:id="rId46"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w:t>
      </w:r>
      <w:proofErr w:type="gramEnd"/>
    </w:p>
    <w:p w:rsidR="00A201AB" w:rsidRPr="00A201AB" w:rsidRDefault="00A201AB">
      <w:pPr>
        <w:pStyle w:val="ConsPlusNormal"/>
        <w:jc w:val="center"/>
        <w:rPr>
          <w:rFonts w:ascii="Times New Roman" w:hAnsi="Times New Roman" w:cs="Times New Roman"/>
        </w:rPr>
      </w:pPr>
      <w:r w:rsidRPr="00A201AB">
        <w:rPr>
          <w:rFonts w:ascii="Times New Roman" w:hAnsi="Times New Roman" w:cs="Times New Roman"/>
        </w:rPr>
        <w:t>Ленинградской области от 20.02.2019 N 8)</w:t>
      </w:r>
    </w:p>
    <w:p w:rsidR="00A201AB" w:rsidRPr="00A201AB" w:rsidRDefault="00A201AB">
      <w:pPr>
        <w:pStyle w:val="ConsPlusNormal"/>
        <w:jc w:val="center"/>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83. Взаимодействие Комитета с иными государственными органами, органами местного самоуправления и организациями по вопросам, входящим в компетенцию Комитета, осуществляется в соответствии с Положением о Комитете, если иное не установлено федеральным или областным законом, иными правовыми актами Ленинградской области или Губернатором Ленинградской области.</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w:t>
      </w:r>
      <w:proofErr w:type="gramStart"/>
      <w:r w:rsidRPr="00A201AB">
        <w:rPr>
          <w:rFonts w:ascii="Times New Roman" w:hAnsi="Times New Roman" w:cs="Times New Roman"/>
        </w:rPr>
        <w:t>п</w:t>
      </w:r>
      <w:proofErr w:type="gramEnd"/>
      <w:r w:rsidRPr="00A201AB">
        <w:rPr>
          <w:rFonts w:ascii="Times New Roman" w:hAnsi="Times New Roman" w:cs="Times New Roman"/>
        </w:rPr>
        <w:t xml:space="preserve">. 83 в ред. </w:t>
      </w:r>
      <w:hyperlink r:id="rId47"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84. Комитет вправе заключать с некоммерческими организациями (за исключением государственных и муниципальных учреждений) соглашения о взаимодействии при осуществлении деятельности подведомственных учреждений.</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w:t>
      </w:r>
      <w:proofErr w:type="gramStart"/>
      <w:r w:rsidRPr="00A201AB">
        <w:rPr>
          <w:rFonts w:ascii="Times New Roman" w:hAnsi="Times New Roman" w:cs="Times New Roman"/>
        </w:rPr>
        <w:t>п</w:t>
      </w:r>
      <w:proofErr w:type="gramEnd"/>
      <w:r w:rsidRPr="00A201AB">
        <w:rPr>
          <w:rFonts w:ascii="Times New Roman" w:hAnsi="Times New Roman" w:cs="Times New Roman"/>
        </w:rPr>
        <w:t xml:space="preserve">. 84 в ред. </w:t>
      </w:r>
      <w:hyperlink r:id="rId48"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rPr>
          <w:rFonts w:ascii="Times New Roman" w:hAnsi="Times New Roman" w:cs="Times New Roman"/>
        </w:rPr>
      </w:pPr>
    </w:p>
    <w:p w:rsidR="00A201AB" w:rsidRPr="00A201AB" w:rsidRDefault="00A201AB">
      <w:pPr>
        <w:pStyle w:val="ConsPlusTitle"/>
        <w:jc w:val="center"/>
        <w:outlineLvl w:val="1"/>
        <w:rPr>
          <w:rFonts w:ascii="Times New Roman" w:hAnsi="Times New Roman" w:cs="Times New Roman"/>
        </w:rPr>
      </w:pPr>
      <w:r w:rsidRPr="00A201AB">
        <w:rPr>
          <w:rFonts w:ascii="Times New Roman" w:hAnsi="Times New Roman" w:cs="Times New Roman"/>
        </w:rPr>
        <w:t>IX. Порядок рассмотрения отдельных видов обращений</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85. Поступившие в Комитет запросы иных органов исполнительной власти Ленинградской области о представлении информации (заключений), необходимой для реализации их полномочий или исполнения поручений, рассматриваются председателем Комитета (в его отсутствие - первым заместителем председателя Комитета), после чего направляются канцелярией указанным в резолюции работникам Комитета.</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w:t>
      </w:r>
      <w:proofErr w:type="gramStart"/>
      <w:r w:rsidRPr="00A201AB">
        <w:rPr>
          <w:rFonts w:ascii="Times New Roman" w:hAnsi="Times New Roman" w:cs="Times New Roman"/>
        </w:rPr>
        <w:t>в</w:t>
      </w:r>
      <w:proofErr w:type="gramEnd"/>
      <w:r w:rsidRPr="00A201AB">
        <w:rPr>
          <w:rFonts w:ascii="Times New Roman" w:hAnsi="Times New Roman" w:cs="Times New Roman"/>
        </w:rPr>
        <w:t xml:space="preserve"> ред. </w:t>
      </w:r>
      <w:hyperlink r:id="rId49"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Ответ на запрос подписывается председателем Комитета либо заместителем председателя Комитета, курирующим деятельность структурного подразделения, подготовившего проект ответа на запрос.</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 xml:space="preserve">(в ред. </w:t>
      </w:r>
      <w:hyperlink r:id="rId50"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В случае если запрашиваемая информация не может быть представлена в срок, указанный в запросе, или не предусмотрена законодательством, работник Комитета в двухдневный срок </w:t>
      </w:r>
      <w:proofErr w:type="gramStart"/>
      <w:r w:rsidRPr="00A201AB">
        <w:rPr>
          <w:rFonts w:ascii="Times New Roman" w:hAnsi="Times New Roman" w:cs="Times New Roman"/>
        </w:rPr>
        <w:t>с даты получения</w:t>
      </w:r>
      <w:proofErr w:type="gramEnd"/>
      <w:r w:rsidRPr="00A201AB">
        <w:rPr>
          <w:rFonts w:ascii="Times New Roman" w:hAnsi="Times New Roman" w:cs="Times New Roman"/>
        </w:rPr>
        <w:t xml:space="preserve"> запроса согласовывает с органом исполнительной власти Ленинградской области, направившим запрос, срок представления информации или сообщает о невозможности его исполнения с указанием причин.</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86. Запросы, поступающие в соответствии с законодательством Российской Федерации из правоохранительных органов, исполняются в Комитете в указанный в запросе срок, а если срок не установлен - в течение 30 дней. </w:t>
      </w:r>
      <w:proofErr w:type="gramStart"/>
      <w:r w:rsidRPr="00A201AB">
        <w:rPr>
          <w:rFonts w:ascii="Times New Roman" w:hAnsi="Times New Roman" w:cs="Times New Roman"/>
        </w:rPr>
        <w:t>В случае если запрашиваемая информация не может быть представлена в указанный в запросе срок, председатель Комитета (в его отсутствие - заместитель председателя Комитета) направляет инициатору запроса ответ о невозможности его исполнения в срок с указанием причин, а также возможного срока исполнения запроса.</w:t>
      </w:r>
      <w:proofErr w:type="gramEnd"/>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87. Акты прокурорского реагирования рассматриваются в порядке и сроки, установленные Федеральным </w:t>
      </w:r>
      <w:hyperlink r:id="rId51" w:history="1">
        <w:r w:rsidRPr="00A201AB">
          <w:rPr>
            <w:rFonts w:ascii="Times New Roman" w:hAnsi="Times New Roman" w:cs="Times New Roman"/>
            <w:color w:val="0000FF"/>
          </w:rPr>
          <w:t>законом</w:t>
        </w:r>
      </w:hyperlink>
      <w:r w:rsidRPr="00A201AB">
        <w:rPr>
          <w:rFonts w:ascii="Times New Roman" w:hAnsi="Times New Roman" w:cs="Times New Roman"/>
        </w:rPr>
        <w:t xml:space="preserve"> от 17 января 1992 года N 2202-1 "О прокуратуре Российской Федерации".</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w:t>
      </w:r>
      <w:proofErr w:type="gramStart"/>
      <w:r w:rsidRPr="00A201AB">
        <w:rPr>
          <w:rFonts w:ascii="Times New Roman" w:hAnsi="Times New Roman" w:cs="Times New Roman"/>
        </w:rPr>
        <w:t>п</w:t>
      </w:r>
      <w:proofErr w:type="gramEnd"/>
      <w:r w:rsidRPr="00A201AB">
        <w:rPr>
          <w:rFonts w:ascii="Times New Roman" w:hAnsi="Times New Roman" w:cs="Times New Roman"/>
        </w:rPr>
        <w:t xml:space="preserve">. 87 в ред. </w:t>
      </w:r>
      <w:hyperlink r:id="rId52"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88. В целях осуществления контроля за соблюдением должностными лицами Комитета </w:t>
      </w:r>
      <w:r w:rsidRPr="00A201AB">
        <w:rPr>
          <w:rFonts w:ascii="Times New Roman" w:hAnsi="Times New Roman" w:cs="Times New Roman"/>
        </w:rPr>
        <w:lastRenderedPageBreak/>
        <w:t xml:space="preserve">установленных сроков подготовки и направления ответов на акты прокурорского реагирования, а также обеспечения своевременности и полноты устранения нарушений </w:t>
      </w:r>
      <w:proofErr w:type="gramStart"/>
      <w:r w:rsidRPr="00A201AB">
        <w:rPr>
          <w:rFonts w:ascii="Times New Roman" w:hAnsi="Times New Roman" w:cs="Times New Roman"/>
        </w:rPr>
        <w:t>законодательства</w:t>
      </w:r>
      <w:proofErr w:type="gramEnd"/>
      <w:r w:rsidRPr="00A201AB">
        <w:rPr>
          <w:rFonts w:ascii="Times New Roman" w:hAnsi="Times New Roman" w:cs="Times New Roman"/>
        </w:rPr>
        <w:t xml:space="preserve"> подготовленные проекты ответов на акты прокурорского реагирования в обязательном порядке согласовываются с комитетом правового обеспечения Ленинградской области.</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К согласованию ответов на акты прокурорского реагирования необходимо приступать не </w:t>
      </w:r>
      <w:proofErr w:type="gramStart"/>
      <w:r w:rsidRPr="00A201AB">
        <w:rPr>
          <w:rFonts w:ascii="Times New Roman" w:hAnsi="Times New Roman" w:cs="Times New Roman"/>
        </w:rPr>
        <w:t>позднее</w:t>
      </w:r>
      <w:proofErr w:type="gramEnd"/>
      <w:r w:rsidRPr="00A201AB">
        <w:rPr>
          <w:rFonts w:ascii="Times New Roman" w:hAnsi="Times New Roman" w:cs="Times New Roman"/>
        </w:rPr>
        <w:t xml:space="preserve"> чем за три рабочих дня до истечения срока рассмотрения акта прокурорского реагирования.</w:t>
      </w:r>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 xml:space="preserve">(п. 88 в ред. </w:t>
      </w:r>
      <w:hyperlink r:id="rId53"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rPr>
          <w:rFonts w:ascii="Times New Roman" w:hAnsi="Times New Roman" w:cs="Times New Roman"/>
        </w:rPr>
      </w:pPr>
    </w:p>
    <w:p w:rsidR="00A201AB" w:rsidRPr="00A201AB" w:rsidRDefault="00A201AB">
      <w:pPr>
        <w:pStyle w:val="ConsPlusTitle"/>
        <w:jc w:val="center"/>
        <w:outlineLvl w:val="1"/>
        <w:rPr>
          <w:rFonts w:ascii="Times New Roman" w:hAnsi="Times New Roman" w:cs="Times New Roman"/>
        </w:rPr>
      </w:pPr>
      <w:r w:rsidRPr="00A201AB">
        <w:rPr>
          <w:rFonts w:ascii="Times New Roman" w:hAnsi="Times New Roman" w:cs="Times New Roman"/>
        </w:rPr>
        <w:t>X. Порядок рассмотрения обращений в Комитете</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 xml:space="preserve">89. </w:t>
      </w:r>
      <w:proofErr w:type="gramStart"/>
      <w:r w:rsidRPr="00A201AB">
        <w:rPr>
          <w:rFonts w:ascii="Times New Roman" w:hAnsi="Times New Roman" w:cs="Times New Roman"/>
        </w:rPr>
        <w:t xml:space="preserve">Рассмотрение обращений граждан в Комитете осуществляется в соответствии с Федеральным </w:t>
      </w:r>
      <w:hyperlink r:id="rId54" w:history="1">
        <w:r w:rsidRPr="00A201AB">
          <w:rPr>
            <w:rFonts w:ascii="Times New Roman" w:hAnsi="Times New Roman" w:cs="Times New Roman"/>
            <w:color w:val="0000FF"/>
          </w:rPr>
          <w:t>законом</w:t>
        </w:r>
      </w:hyperlink>
      <w:r w:rsidRPr="00A201AB">
        <w:rPr>
          <w:rFonts w:ascii="Times New Roman" w:hAnsi="Times New Roman" w:cs="Times New Roman"/>
        </w:rPr>
        <w:t xml:space="preserve"> от 2 мая 2006 года N 59-ФЗ "О порядке рассмотрения обращений граждан Российской Федерации", </w:t>
      </w:r>
      <w:hyperlink r:id="rId55" w:history="1">
        <w:r w:rsidRPr="00A201AB">
          <w:rPr>
            <w:rFonts w:ascii="Times New Roman" w:hAnsi="Times New Roman" w:cs="Times New Roman"/>
            <w:color w:val="0000FF"/>
          </w:rPr>
          <w:t>Порядком</w:t>
        </w:r>
      </w:hyperlink>
      <w:r w:rsidRPr="00A201AB">
        <w:rPr>
          <w:rFonts w:ascii="Times New Roman" w:hAnsi="Times New Roman" w:cs="Times New Roman"/>
        </w:rPr>
        <w:t xml:space="preserve"> взаимодействия органов исполнительной власти Ленинградской области, должностных лиц Ленинградской области при рассмотрении обращений граждан, утвержденным постановлением Губернатора Ленинградской области от 31 марта 2015 года N 18-пг.</w:t>
      </w:r>
      <w:proofErr w:type="gramEnd"/>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90. </w:t>
      </w:r>
      <w:proofErr w:type="gramStart"/>
      <w:r w:rsidRPr="00A201AB">
        <w:rPr>
          <w:rFonts w:ascii="Times New Roman" w:hAnsi="Times New Roman" w:cs="Times New Roman"/>
        </w:rPr>
        <w:t xml:space="preserve">Правила делопроизводства, в том числе порядок прохождения обращений граждан в Комитете, подготовки и оформления запросов, ответов на обращения граждан, их согласования, особенности работы с обращениями граждан в системе электронного документооборота, иные вопросы ведения делопроизводства в Комитете регулируются Инструкцией по делопроизводству, Порядком взаимодействия и </w:t>
      </w:r>
      <w:hyperlink r:id="rId56" w:history="1">
        <w:r w:rsidRPr="00A201AB">
          <w:rPr>
            <w:rFonts w:ascii="Times New Roman" w:hAnsi="Times New Roman" w:cs="Times New Roman"/>
            <w:color w:val="0000FF"/>
          </w:rPr>
          <w:t>Порядком</w:t>
        </w:r>
      </w:hyperlink>
      <w:r w:rsidRPr="00A201AB">
        <w:rPr>
          <w:rFonts w:ascii="Times New Roman" w:hAnsi="Times New Roman" w:cs="Times New Roman"/>
        </w:rP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w:t>
      </w:r>
      <w:proofErr w:type="gramEnd"/>
      <w:r w:rsidRPr="00A201AB">
        <w:rPr>
          <w:rFonts w:ascii="Times New Roman" w:hAnsi="Times New Roman" w:cs="Times New Roman"/>
        </w:rPr>
        <w:t xml:space="preserve"> 26 сентября 2013 года N 94-пг.</w:t>
      </w:r>
    </w:p>
    <w:p w:rsidR="00A201AB" w:rsidRPr="00A201AB" w:rsidRDefault="00A201AB">
      <w:pPr>
        <w:pStyle w:val="ConsPlusNormal"/>
        <w:rPr>
          <w:rFonts w:ascii="Times New Roman" w:hAnsi="Times New Roman" w:cs="Times New Roman"/>
        </w:rPr>
      </w:pPr>
    </w:p>
    <w:p w:rsidR="00A201AB" w:rsidRPr="00A201AB" w:rsidRDefault="00A201AB">
      <w:pPr>
        <w:pStyle w:val="ConsPlusTitle"/>
        <w:jc w:val="center"/>
        <w:outlineLvl w:val="1"/>
        <w:rPr>
          <w:rFonts w:ascii="Times New Roman" w:hAnsi="Times New Roman" w:cs="Times New Roman"/>
        </w:rPr>
      </w:pPr>
      <w:r w:rsidRPr="00A201AB">
        <w:rPr>
          <w:rFonts w:ascii="Times New Roman" w:hAnsi="Times New Roman" w:cs="Times New Roman"/>
        </w:rPr>
        <w:t>XI. Порядок обеспечения доступа к информации</w:t>
      </w:r>
    </w:p>
    <w:p w:rsidR="00A201AB" w:rsidRPr="00A201AB" w:rsidRDefault="00A201AB">
      <w:pPr>
        <w:pStyle w:val="ConsPlusTitle"/>
        <w:jc w:val="center"/>
        <w:rPr>
          <w:rFonts w:ascii="Times New Roman" w:hAnsi="Times New Roman" w:cs="Times New Roman"/>
        </w:rPr>
      </w:pPr>
      <w:r w:rsidRPr="00A201AB">
        <w:rPr>
          <w:rFonts w:ascii="Times New Roman" w:hAnsi="Times New Roman" w:cs="Times New Roman"/>
        </w:rPr>
        <w:t>о деятельности Комитета</w:t>
      </w:r>
    </w:p>
    <w:p w:rsidR="00A201AB" w:rsidRPr="00A201AB" w:rsidRDefault="00A201AB">
      <w:pPr>
        <w:pStyle w:val="ConsPlusNormal"/>
        <w:rPr>
          <w:rFonts w:ascii="Times New Roman" w:hAnsi="Times New Roman" w:cs="Times New Roman"/>
        </w:rPr>
      </w:pPr>
    </w:p>
    <w:p w:rsidR="00A201AB" w:rsidRPr="00A201AB" w:rsidRDefault="00A201AB">
      <w:pPr>
        <w:pStyle w:val="ConsPlusNormal"/>
        <w:ind w:firstLine="540"/>
        <w:jc w:val="both"/>
        <w:rPr>
          <w:rFonts w:ascii="Times New Roman" w:hAnsi="Times New Roman" w:cs="Times New Roman"/>
        </w:rPr>
      </w:pPr>
      <w:r w:rsidRPr="00A201AB">
        <w:rPr>
          <w:rFonts w:ascii="Times New Roman" w:hAnsi="Times New Roman" w:cs="Times New Roman"/>
        </w:rPr>
        <w:t xml:space="preserve">91. </w:t>
      </w:r>
      <w:proofErr w:type="gramStart"/>
      <w:r w:rsidRPr="00A201AB">
        <w:rPr>
          <w:rFonts w:ascii="Times New Roman" w:hAnsi="Times New Roman" w:cs="Times New Roman"/>
        </w:rPr>
        <w:t xml:space="preserve">Организация работы по обеспечению доступа к информации о деятельности Комитета осуществляется в соответствии с федеральными законами от 27 июля 2006 года </w:t>
      </w:r>
      <w:hyperlink r:id="rId57" w:history="1">
        <w:r w:rsidRPr="00A201AB">
          <w:rPr>
            <w:rFonts w:ascii="Times New Roman" w:hAnsi="Times New Roman" w:cs="Times New Roman"/>
            <w:color w:val="0000FF"/>
          </w:rPr>
          <w:t>N 149-ФЗ</w:t>
        </w:r>
      </w:hyperlink>
      <w:r w:rsidRPr="00A201AB">
        <w:rPr>
          <w:rFonts w:ascii="Times New Roman" w:hAnsi="Times New Roman" w:cs="Times New Roman"/>
        </w:rPr>
        <w:t xml:space="preserve"> "Об информации, информационных технологиях и о защите информации" и от 9 февраля 2009 года </w:t>
      </w:r>
      <w:hyperlink r:id="rId58" w:history="1">
        <w:r w:rsidRPr="00A201AB">
          <w:rPr>
            <w:rFonts w:ascii="Times New Roman" w:hAnsi="Times New Roman" w:cs="Times New Roman"/>
            <w:color w:val="0000FF"/>
          </w:rPr>
          <w:t>N 8-ФЗ</w:t>
        </w:r>
      </w:hyperlink>
      <w:r w:rsidRPr="00A201AB">
        <w:rPr>
          <w:rFonts w:ascii="Times New Roman" w:hAnsi="Times New Roman" w:cs="Times New Roman"/>
        </w:rPr>
        <w:t xml:space="preserve"> "Об обеспечении доступа к информации о деятельности государственных органов и органов местного самоуправления", а также нормативными правовыми актами Ленинградской области.</w:t>
      </w:r>
      <w:proofErr w:type="gramEnd"/>
    </w:p>
    <w:p w:rsidR="00A201AB" w:rsidRPr="00A201AB" w:rsidRDefault="00A201AB">
      <w:pPr>
        <w:pStyle w:val="ConsPlusNormal"/>
        <w:jc w:val="both"/>
        <w:rPr>
          <w:rFonts w:ascii="Times New Roman" w:hAnsi="Times New Roman" w:cs="Times New Roman"/>
        </w:rPr>
      </w:pPr>
      <w:r w:rsidRPr="00A201AB">
        <w:rPr>
          <w:rFonts w:ascii="Times New Roman" w:hAnsi="Times New Roman" w:cs="Times New Roman"/>
        </w:rPr>
        <w:t>(</w:t>
      </w:r>
      <w:proofErr w:type="gramStart"/>
      <w:r w:rsidRPr="00A201AB">
        <w:rPr>
          <w:rFonts w:ascii="Times New Roman" w:hAnsi="Times New Roman" w:cs="Times New Roman"/>
        </w:rPr>
        <w:t>п</w:t>
      </w:r>
      <w:proofErr w:type="gramEnd"/>
      <w:r w:rsidRPr="00A201AB">
        <w:rPr>
          <w:rFonts w:ascii="Times New Roman" w:hAnsi="Times New Roman" w:cs="Times New Roman"/>
        </w:rPr>
        <w:t xml:space="preserve">. 91 в ред. </w:t>
      </w:r>
      <w:hyperlink r:id="rId59" w:history="1">
        <w:r w:rsidRPr="00A201AB">
          <w:rPr>
            <w:rFonts w:ascii="Times New Roman" w:hAnsi="Times New Roman" w:cs="Times New Roman"/>
            <w:color w:val="0000FF"/>
          </w:rPr>
          <w:t>Приказа</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92. Информация о деятельности Комитета размещается на официальном сайте Комитета и официальном сайте Правительства Ленинградской области в сети Интернет в соответствии с утвержденными в установленном порядке требованиями к технологическим, программным и лингвистическим средствам обеспечения.</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93. Обеспечение доступа граждан и организаций к информации о деятельности Комитета, за исключением информации ограниченного доступа, возлагается председателем Комитета на соответствующие структурные подразделения или уполномоченных должностных лиц.</w:t>
      </w:r>
    </w:p>
    <w:p w:rsidR="00A201AB" w:rsidRPr="00A201AB" w:rsidRDefault="00A201AB">
      <w:pPr>
        <w:pStyle w:val="ConsPlusNormal"/>
        <w:spacing w:before="220"/>
        <w:ind w:firstLine="540"/>
        <w:jc w:val="both"/>
        <w:rPr>
          <w:rFonts w:ascii="Times New Roman" w:hAnsi="Times New Roman" w:cs="Times New Roman"/>
        </w:rPr>
      </w:pPr>
      <w:r w:rsidRPr="00A201AB">
        <w:rPr>
          <w:rFonts w:ascii="Times New Roman" w:hAnsi="Times New Roman" w:cs="Times New Roman"/>
        </w:rPr>
        <w:t xml:space="preserve">94. Исключен. - </w:t>
      </w:r>
      <w:hyperlink r:id="rId60" w:history="1">
        <w:r w:rsidRPr="00A201AB">
          <w:rPr>
            <w:rFonts w:ascii="Times New Roman" w:hAnsi="Times New Roman" w:cs="Times New Roman"/>
            <w:color w:val="0000FF"/>
          </w:rPr>
          <w:t>Приказ</w:t>
        </w:r>
      </w:hyperlink>
      <w:r w:rsidRPr="00A201AB">
        <w:rPr>
          <w:rFonts w:ascii="Times New Roman" w:hAnsi="Times New Roman" w:cs="Times New Roman"/>
        </w:rPr>
        <w:t xml:space="preserve"> комитета по социальной защите населения Ленинградской области от 20.02.2019 N 8.</w:t>
      </w:r>
    </w:p>
    <w:p w:rsidR="00A201AB" w:rsidRPr="00A201AB" w:rsidRDefault="00A201AB">
      <w:pPr>
        <w:pStyle w:val="ConsPlusNormal"/>
        <w:spacing w:before="220"/>
        <w:ind w:firstLine="540"/>
        <w:jc w:val="both"/>
        <w:rPr>
          <w:rFonts w:ascii="Times New Roman" w:hAnsi="Times New Roman" w:cs="Times New Roman"/>
        </w:rPr>
      </w:pPr>
      <w:hyperlink r:id="rId61" w:history="1">
        <w:r w:rsidRPr="00A201AB">
          <w:rPr>
            <w:rFonts w:ascii="Times New Roman" w:hAnsi="Times New Roman" w:cs="Times New Roman"/>
            <w:color w:val="0000FF"/>
          </w:rPr>
          <w:t>94</w:t>
        </w:r>
      </w:hyperlink>
      <w:r w:rsidRPr="00A201AB">
        <w:rPr>
          <w:rFonts w:ascii="Times New Roman" w:hAnsi="Times New Roman" w:cs="Times New Roman"/>
        </w:rPr>
        <w:t>. Ответственность за своевременное предоставление информац</w:t>
      </w:r>
      <w:proofErr w:type="gramStart"/>
      <w:r w:rsidRPr="00A201AB">
        <w:rPr>
          <w:rFonts w:ascii="Times New Roman" w:hAnsi="Times New Roman" w:cs="Times New Roman"/>
        </w:rPr>
        <w:t>ии и ее</w:t>
      </w:r>
      <w:proofErr w:type="gramEnd"/>
      <w:r w:rsidRPr="00A201AB">
        <w:rPr>
          <w:rFonts w:ascii="Times New Roman" w:hAnsi="Times New Roman" w:cs="Times New Roman"/>
        </w:rPr>
        <w:t xml:space="preserve">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A201AB" w:rsidRPr="00A201AB" w:rsidRDefault="00A201AB">
      <w:pPr>
        <w:pStyle w:val="ConsPlusNormal"/>
        <w:spacing w:before="220"/>
        <w:ind w:firstLine="540"/>
        <w:jc w:val="both"/>
        <w:rPr>
          <w:rFonts w:ascii="Times New Roman" w:hAnsi="Times New Roman" w:cs="Times New Roman"/>
        </w:rPr>
      </w:pPr>
      <w:hyperlink r:id="rId62" w:history="1">
        <w:r w:rsidRPr="00A201AB">
          <w:rPr>
            <w:rFonts w:ascii="Times New Roman" w:hAnsi="Times New Roman" w:cs="Times New Roman"/>
            <w:color w:val="0000FF"/>
          </w:rPr>
          <w:t>95</w:t>
        </w:r>
      </w:hyperlink>
      <w:r w:rsidRPr="00A201AB">
        <w:rPr>
          <w:rFonts w:ascii="Times New Roman" w:hAnsi="Times New Roman" w:cs="Times New Roman"/>
        </w:rPr>
        <w:t xml:space="preserve">. Председатель Комитета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w:t>
      </w:r>
      <w:r w:rsidRPr="00A201AB">
        <w:rPr>
          <w:rFonts w:ascii="Times New Roman" w:hAnsi="Times New Roman" w:cs="Times New Roman"/>
        </w:rPr>
        <w:lastRenderedPageBreak/>
        <w:t>деятельности Комитета.</w:t>
      </w:r>
    </w:p>
    <w:p w:rsidR="00A201AB" w:rsidRPr="00A201AB" w:rsidRDefault="00A201AB">
      <w:pPr>
        <w:pStyle w:val="ConsPlusNormal"/>
        <w:rPr>
          <w:rFonts w:ascii="Times New Roman" w:hAnsi="Times New Roman" w:cs="Times New Roman"/>
        </w:rPr>
      </w:pPr>
    </w:p>
    <w:p w:rsidR="00A201AB" w:rsidRPr="00A201AB" w:rsidRDefault="00A201AB">
      <w:pPr>
        <w:pStyle w:val="ConsPlusNormal"/>
        <w:rPr>
          <w:rFonts w:ascii="Times New Roman" w:hAnsi="Times New Roman" w:cs="Times New Roman"/>
        </w:rPr>
      </w:pPr>
    </w:p>
    <w:p w:rsidR="00A201AB" w:rsidRPr="00A201AB" w:rsidRDefault="00A201AB">
      <w:pPr>
        <w:pStyle w:val="ConsPlusNormal"/>
        <w:pBdr>
          <w:top w:val="single" w:sz="6" w:space="0" w:color="auto"/>
        </w:pBdr>
        <w:spacing w:before="100" w:after="100"/>
        <w:jc w:val="both"/>
        <w:rPr>
          <w:rFonts w:ascii="Times New Roman" w:hAnsi="Times New Roman" w:cs="Times New Roman"/>
          <w:sz w:val="2"/>
          <w:szCs w:val="2"/>
        </w:rPr>
      </w:pPr>
    </w:p>
    <w:bookmarkEnd w:id="0"/>
    <w:p w:rsidR="001A56E7" w:rsidRPr="00A201AB" w:rsidRDefault="001A56E7">
      <w:pPr>
        <w:rPr>
          <w:rFonts w:ascii="Times New Roman" w:hAnsi="Times New Roman" w:cs="Times New Roman"/>
        </w:rPr>
      </w:pPr>
    </w:p>
    <w:sectPr w:rsidR="001A56E7" w:rsidRPr="00A201AB" w:rsidSect="00001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AB"/>
    <w:rsid w:val="001A56E7"/>
    <w:rsid w:val="00A20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1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1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511479F5C59F13685AF0F0012B380796E8A623CD7E5FBA8FBA2702611A9264CB9C538879BA7A4351C5419D0CLBZ4L" TargetMode="External"/><Relationship Id="rId18" Type="http://schemas.openxmlformats.org/officeDocument/2006/relationships/hyperlink" Target="consultantplus://offline/ref=E7511479F5C59F13685AF0F0012B380796E9AB25CE7B5FBA8FBA2702611A9264D99C0B8478BF63465DD017CC49E8EF00E91FED92FC21EDA3L4Z2L" TargetMode="External"/><Relationship Id="rId26" Type="http://schemas.openxmlformats.org/officeDocument/2006/relationships/hyperlink" Target="consultantplus://offline/ref=E7511479F5C59F13685AEFE1142B380796E0A926C32F08B8DEEF2907694AC874CFD5078066BF6C5D5BDB42L9Z4L" TargetMode="External"/><Relationship Id="rId39" Type="http://schemas.openxmlformats.org/officeDocument/2006/relationships/hyperlink" Target="consultantplus://offline/ref=E7511479F5C59F13685AF0F0012B380796E9AB25CE7B5FBA8FBA2702611A9264D99C0B8478BF67405CD017CC49E8EF00E91FED92FC21EDA3L4Z2L" TargetMode="External"/><Relationship Id="rId21" Type="http://schemas.openxmlformats.org/officeDocument/2006/relationships/hyperlink" Target="consultantplus://offline/ref=E7511479F5C59F13685AF0F0012B380795E1A826C8705FBA8FBA2702611A9264D99C0B8478BF644150D017CC49E8EF00E91FED92FC21EDA3L4Z2L" TargetMode="External"/><Relationship Id="rId34" Type="http://schemas.openxmlformats.org/officeDocument/2006/relationships/hyperlink" Target="consultantplus://offline/ref=E7511479F5C59F13685AEFE1142B380796E0A826C97C5FBA8FBA2702611A9264CB9C538879BA7A4351C5419D0CLBZ4L" TargetMode="External"/><Relationship Id="rId42" Type="http://schemas.openxmlformats.org/officeDocument/2006/relationships/hyperlink" Target="consultantplus://offline/ref=E7511479F5C59F13685AF0F0012B380796E9AA2AC1785FBA8FBA2702611A9264D99C0B8478BF644350D017CC49E8EF00E91FED92FC21EDA3L4Z2L" TargetMode="External"/><Relationship Id="rId47" Type="http://schemas.openxmlformats.org/officeDocument/2006/relationships/hyperlink" Target="consultantplus://offline/ref=E7511479F5C59F13685AF0F0012B380796E8A727CC7F5FBA8FBA2702611A9264D99C0B8478BF64465BD017CC49E8EF00E91FED92FC21EDA3L4Z2L" TargetMode="External"/><Relationship Id="rId50" Type="http://schemas.openxmlformats.org/officeDocument/2006/relationships/hyperlink" Target="consultantplus://offline/ref=E7511479F5C59F13685AF0F0012B380796E8A727CC7F5FBA8FBA2702611A9264D99C0B8478BF644651D017CC49E8EF00E91FED92FC21EDA3L4Z2L" TargetMode="External"/><Relationship Id="rId55" Type="http://schemas.openxmlformats.org/officeDocument/2006/relationships/hyperlink" Target="consultantplus://offline/ref=E7511479F5C59F13685AF0F0012B380796E9AD20C9785FBA8FBA2702611A9264D99C0B8478BF64425AD017CC49E8EF00E91FED92FC21EDA3L4Z2L" TargetMode="External"/><Relationship Id="rId63" Type="http://schemas.openxmlformats.org/officeDocument/2006/relationships/fontTable" Target="fontTable.xml"/><Relationship Id="rId7" Type="http://schemas.openxmlformats.org/officeDocument/2006/relationships/hyperlink" Target="consultantplus://offline/ref=E7511479F5C59F13685AF0F0012B380795ECAE21CD795FBA8FBA2702611A9264CB9C538879BA7A4351C5419D0CLBZ4L" TargetMode="External"/><Relationship Id="rId2" Type="http://schemas.microsoft.com/office/2007/relationships/stylesWithEffects" Target="stylesWithEffects.xml"/><Relationship Id="rId16" Type="http://schemas.openxmlformats.org/officeDocument/2006/relationships/hyperlink" Target="consultantplus://offline/ref=E7511479F5C59F13685AF0F0012B380796E9AB25CE7B5FBA8FBA2702611A9264D99C0B8478BF63475ED017CC49E8EF00E91FED92FC21EDA3L4Z2L" TargetMode="External"/><Relationship Id="rId29" Type="http://schemas.openxmlformats.org/officeDocument/2006/relationships/hyperlink" Target="consultantplus://offline/ref=E7511479F5C59F13685AF0F0012B380795E1AA22CB7F5FBA8FBA2702611A9264CB9C538879BA7A4351C5419D0CLBZ4L" TargetMode="External"/><Relationship Id="rId11" Type="http://schemas.openxmlformats.org/officeDocument/2006/relationships/hyperlink" Target="consultantplus://offline/ref=E7511479F5C59F13685AF0F0012B380796E9AF2BC8705FBA8FBA2702611A9264CB9C538879BA7A4351C5419D0CLBZ4L" TargetMode="External"/><Relationship Id="rId24" Type="http://schemas.openxmlformats.org/officeDocument/2006/relationships/hyperlink" Target="consultantplus://offline/ref=E7511479F5C59F13685AF0F0012B380795E1A826C8705FBA8FBA2702611A9264D99C0B8478BF674150D017CC49E8EF00E91FED92FC21EDA3L4Z2L" TargetMode="External"/><Relationship Id="rId32" Type="http://schemas.openxmlformats.org/officeDocument/2006/relationships/hyperlink" Target="consultantplus://offline/ref=E7511479F5C59F13685AF0F0012B380796E8A727CC7F5FBA8FBA2702611A9264D99C0B8478BF64405DD017CC49E8EF00E91FED92FC21EDA3L4Z2L" TargetMode="External"/><Relationship Id="rId37" Type="http://schemas.openxmlformats.org/officeDocument/2006/relationships/hyperlink" Target="consultantplus://offline/ref=E7511479F5C59F13685AF0F0012B380796E8A727CC7F5FBA8FBA2702611A9264D99C0B8478BF64475AD017CC49E8EF00E91FED92FC21EDA3L4Z2L" TargetMode="External"/><Relationship Id="rId40" Type="http://schemas.openxmlformats.org/officeDocument/2006/relationships/hyperlink" Target="consultantplus://offline/ref=E7511479F5C59F13685AF0F0012B380796E9AB25CE7B5FBA8FBA2702611A9264D99C0B8478BF67405CD017CC49E8EF00E91FED92FC21EDA3L4Z2L" TargetMode="External"/><Relationship Id="rId45" Type="http://schemas.openxmlformats.org/officeDocument/2006/relationships/hyperlink" Target="consultantplus://offline/ref=E7511479F5C59F13685AF0F0012B380796E8A727CC7F5FBA8FBA2702611A9264D99C0B8478BF64475ED017CC49E8EF00E91FED92FC21EDA3L4Z2L" TargetMode="External"/><Relationship Id="rId53" Type="http://schemas.openxmlformats.org/officeDocument/2006/relationships/hyperlink" Target="consultantplus://offline/ref=E7511479F5C59F13685AF0F0012B380796E8A727CC7F5FBA8FBA2702611A9264D99C0B8478BF64455BD017CC49E8EF00E91FED92FC21EDA3L4Z2L" TargetMode="External"/><Relationship Id="rId58" Type="http://schemas.openxmlformats.org/officeDocument/2006/relationships/hyperlink" Target="consultantplus://offline/ref=E7511479F5C59F13685AEFE1142B380796E0A826C97C5FBA8FBA2702611A9264CB9C538879BA7A4351C5419D0CLBZ4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7511479F5C59F13685AF0F0012B380796E8A727CC7F5FBA8FBA2702611A9264D99C0B8478BF644550D017CC49E8EF00E91FED92FC21EDA3L4Z2L" TargetMode="External"/><Relationship Id="rId19" Type="http://schemas.openxmlformats.org/officeDocument/2006/relationships/hyperlink" Target="consultantplus://offline/ref=E7511479F5C59F13685AF0F0012B380796E8AD26C9785FBA8FBA2702611A9264D99C0B8478BF644350D017CC49E8EF00E91FED92FC21EDA3L4Z2L" TargetMode="External"/><Relationship Id="rId14" Type="http://schemas.openxmlformats.org/officeDocument/2006/relationships/hyperlink" Target="consultantplus://offline/ref=E7511479F5C59F13685AF0F0012B380795E0AB22CF7D5FBA8FBA2702611A9264D99C0B8478BF65435CD017CC49E8EF00E91FED92FC21EDA3L4Z2L" TargetMode="External"/><Relationship Id="rId22" Type="http://schemas.openxmlformats.org/officeDocument/2006/relationships/hyperlink" Target="consultantplus://offline/ref=E7511479F5C59F13685AF0F0012B380796E8A727CC7F5FBA8FBA2702611A9264D99C0B8478BF64425ED017CC49E8EF00E91FED92FC21EDA3L4Z2L" TargetMode="External"/><Relationship Id="rId27" Type="http://schemas.openxmlformats.org/officeDocument/2006/relationships/hyperlink" Target="consultantplus://offline/ref=E7511479F5C59F13685AF0F0012B380796E9AF2BC8705FBA8FBA2702611A9264CB9C538879BA7A4351C5419D0CLBZ4L" TargetMode="External"/><Relationship Id="rId30" Type="http://schemas.openxmlformats.org/officeDocument/2006/relationships/hyperlink" Target="consultantplus://offline/ref=E7511479F5C59F13685AF0F0012B380796E9AF21CB705FBA8FBA2702611A9264CB9C538879BA7A4351C5419D0CLBZ4L" TargetMode="External"/><Relationship Id="rId35" Type="http://schemas.openxmlformats.org/officeDocument/2006/relationships/hyperlink" Target="consultantplus://offline/ref=E7511479F5C59F13685AF0F0012B380795E1AA22CB7F5FBA8FBA2702611A9264CB9C538879BA7A4351C5419D0CLBZ4L" TargetMode="External"/><Relationship Id="rId43" Type="http://schemas.openxmlformats.org/officeDocument/2006/relationships/hyperlink" Target="consultantplus://offline/ref=E7511479F5C59F13685AF0F0012B380796E9AA2AC1785FBA8FBA2702611A9264D99C0B8478BF644350D017CC49E8EF00E91FED92FC21EDA3L4Z2L" TargetMode="External"/><Relationship Id="rId48" Type="http://schemas.openxmlformats.org/officeDocument/2006/relationships/hyperlink" Target="consultantplus://offline/ref=E7511479F5C59F13685AF0F0012B380796E8A727CC7F5FBA8FBA2702611A9264D99C0B8478BF64465DD017CC49E8EF00E91FED92FC21EDA3L4Z2L" TargetMode="External"/><Relationship Id="rId56" Type="http://schemas.openxmlformats.org/officeDocument/2006/relationships/hyperlink" Target="consultantplus://offline/ref=E7511479F5C59F13685AF0F0012B380795EFAA2ACD7B5FBA8FBA2702611A9264D99C0B8478BF64425CD017CC49E8EF00E91FED92FC21EDA3L4Z2L" TargetMode="External"/><Relationship Id="rId64" Type="http://schemas.openxmlformats.org/officeDocument/2006/relationships/theme" Target="theme/theme1.xml"/><Relationship Id="rId8" Type="http://schemas.openxmlformats.org/officeDocument/2006/relationships/hyperlink" Target="consultantplus://offline/ref=E7511479F5C59F13685AF0F0012B380796E8A727CC7F5FBA8FBA2702611A9264D99C0B8478BF64435CD017CC49E8EF00E91FED92FC21EDA3L4Z2L" TargetMode="External"/><Relationship Id="rId51" Type="http://schemas.openxmlformats.org/officeDocument/2006/relationships/hyperlink" Target="consultantplus://offline/ref=E7511479F5C59F13685AEFE1142B380797EBAE22CD795FBA8FBA2702611A9264CB9C538879BA7A4351C5419D0CLBZ4L" TargetMode="External"/><Relationship Id="rId3" Type="http://schemas.openxmlformats.org/officeDocument/2006/relationships/settings" Target="settings.xml"/><Relationship Id="rId12" Type="http://schemas.openxmlformats.org/officeDocument/2006/relationships/hyperlink" Target="consultantplus://offline/ref=E7511479F5C59F13685AF0F0012B380796E9AA26CF7E5FBA8FBA2702611A9264D99C0B8478BF64425FD017CC49E8EF00E91FED92FC21EDA3L4Z2L" TargetMode="External"/><Relationship Id="rId17" Type="http://schemas.openxmlformats.org/officeDocument/2006/relationships/hyperlink" Target="consultantplus://offline/ref=E7511479F5C59F13685AF0F0012B380796E8A727CC7F5FBA8FBA2702611A9264D99C0B8478BF64425CD017CC49E8EF00E91FED92FC21EDA3L4Z2L" TargetMode="External"/><Relationship Id="rId25" Type="http://schemas.openxmlformats.org/officeDocument/2006/relationships/hyperlink" Target="consultantplus://offline/ref=E7511479F5C59F13685AF0F0012B380796E8A727CC7F5FBA8FBA2702611A9264D99C0B8478BF64415AD017CC49E8EF00E91FED92FC21EDA3L4Z2L" TargetMode="External"/><Relationship Id="rId33" Type="http://schemas.openxmlformats.org/officeDocument/2006/relationships/hyperlink" Target="consultantplus://offline/ref=E7511479F5C59F13685AF0F0012B380796E8A727CC7F5FBA8FBA2702611A9264D99C0B8478BF64475BD017CC49E8EF00E91FED92FC21EDA3L4Z2L" TargetMode="External"/><Relationship Id="rId38" Type="http://schemas.openxmlformats.org/officeDocument/2006/relationships/hyperlink" Target="consultantplus://offline/ref=E7511479F5C59F13685AF0F0012B380796E9AB25CE7B5FBA8FBA2702611A9264D99C0B8478BF67405CD017CC49E8EF00E91FED92FC21EDA3L4Z2L" TargetMode="External"/><Relationship Id="rId46" Type="http://schemas.openxmlformats.org/officeDocument/2006/relationships/hyperlink" Target="consultantplus://offline/ref=E7511479F5C59F13685AF0F0012B380796E8A727CC7F5FBA8FBA2702611A9264D99C0B8478BF644750D017CC49E8EF00E91FED92FC21EDA3L4Z2L" TargetMode="External"/><Relationship Id="rId59" Type="http://schemas.openxmlformats.org/officeDocument/2006/relationships/hyperlink" Target="consultantplus://offline/ref=E7511479F5C59F13685AF0F0012B380796E8A727CC7F5FBA8FBA2702611A9264D99C0B8478BF64455FD017CC49E8EF00E91FED92FC21EDA3L4Z2L" TargetMode="External"/><Relationship Id="rId20" Type="http://schemas.openxmlformats.org/officeDocument/2006/relationships/hyperlink" Target="consultantplus://offline/ref=E7511479F5C59F13685AF0F0012B380796E8AD21C07A5FBA8FBA2702611A9264D99C0B8478BF64425DD017CC49E8EF00E91FED92FC21EDA3L4Z2L" TargetMode="External"/><Relationship Id="rId41" Type="http://schemas.openxmlformats.org/officeDocument/2006/relationships/hyperlink" Target="consultantplus://offline/ref=E7511479F5C59F13685AF0F0012B380796E9AB25CE7B5FBA8FBA2702611A9264D99C0B8478BF67405CD017CC49E8EF00E91FED92FC21EDA3L4Z2L" TargetMode="External"/><Relationship Id="rId54" Type="http://schemas.openxmlformats.org/officeDocument/2006/relationships/hyperlink" Target="consultantplus://offline/ref=E7511479F5C59F13685AEFE1142B380797E9AA2BCA795FBA8FBA2702611A9264CB9C538879BA7A4351C5419D0CLBZ4L" TargetMode="External"/><Relationship Id="rId62" Type="http://schemas.openxmlformats.org/officeDocument/2006/relationships/hyperlink" Target="consultantplus://offline/ref=E7511479F5C59F13685AF0F0012B380796E8A727CC7F5FBA8FBA2702611A9264D99C0B8478BF644550D017CC49E8EF00E91FED92FC21EDA3L4Z2L" TargetMode="External"/><Relationship Id="rId1" Type="http://schemas.openxmlformats.org/officeDocument/2006/relationships/styles" Target="styles.xml"/><Relationship Id="rId6" Type="http://schemas.openxmlformats.org/officeDocument/2006/relationships/hyperlink" Target="consultantplus://offline/ref=E7511479F5C59F13685AF0F0012B380796E8A727CC7F5FBA8FBA2702611A9264D99C0B8478BF64435CD017CC49E8EF00E91FED92FC21EDA3L4Z2L" TargetMode="External"/><Relationship Id="rId15" Type="http://schemas.openxmlformats.org/officeDocument/2006/relationships/hyperlink" Target="consultantplus://offline/ref=E7511479F5C59F13685AF0F0012B380796E8A727CC7F5FBA8FBA2702611A9264D99C0B8478BF64425BD017CC49E8EF00E91FED92FC21EDA3L4Z2L" TargetMode="External"/><Relationship Id="rId23" Type="http://schemas.openxmlformats.org/officeDocument/2006/relationships/hyperlink" Target="consultantplus://offline/ref=E7511479F5C59F13685AF0F0012B380796E8A727CC7F5FBA8FBA2702611A9264D99C0B8478BF644159D017CC49E8EF00E91FED92FC21EDA3L4Z2L" TargetMode="External"/><Relationship Id="rId28" Type="http://schemas.openxmlformats.org/officeDocument/2006/relationships/hyperlink" Target="consultantplus://offline/ref=E7511479F5C59F13685AEFE1142B380797E8A62BC97E5FBA8FBA2702611A9264CB9C538879BA7A4351C5419D0CLBZ4L" TargetMode="External"/><Relationship Id="rId36" Type="http://schemas.openxmlformats.org/officeDocument/2006/relationships/hyperlink" Target="consultantplus://offline/ref=E7511479F5C59F13685AF0F0012B380796E9AB27CF705FBA8FBA2702611A9264CB9C538879BA7A4351C5419D0CLBZ4L" TargetMode="External"/><Relationship Id="rId49" Type="http://schemas.openxmlformats.org/officeDocument/2006/relationships/hyperlink" Target="consultantplus://offline/ref=E7511479F5C59F13685AF0F0012B380796E8A727CC7F5FBA8FBA2702611A9264D99C0B8478BF64465ED017CC49E8EF00E91FED92FC21EDA3L4Z2L" TargetMode="External"/><Relationship Id="rId57" Type="http://schemas.openxmlformats.org/officeDocument/2006/relationships/hyperlink" Target="consultantplus://offline/ref=E7511479F5C59F13685AEFE1142B380797EAAE27CD7E5FBA8FBA2702611A9264CB9C538879BA7A4351C5419D0CLBZ4L" TargetMode="External"/><Relationship Id="rId10" Type="http://schemas.openxmlformats.org/officeDocument/2006/relationships/hyperlink" Target="consultantplus://offline/ref=E7511479F5C59F13685AEFE1142B380797EAAD2BC1785FBA8FBA2702611A9264CB9C538879BA7A4351C5419D0CLBZ4L" TargetMode="External"/><Relationship Id="rId31" Type="http://schemas.openxmlformats.org/officeDocument/2006/relationships/hyperlink" Target="consultantplus://offline/ref=E7511479F5C59F13685AF0F0012B380796E9AB25CE7B5FBA8FBA2702611A9264D99C0B8478BF67405CD017CC49E8EF00E91FED92FC21EDA3L4Z2L" TargetMode="External"/><Relationship Id="rId44" Type="http://schemas.openxmlformats.org/officeDocument/2006/relationships/hyperlink" Target="consultantplus://offline/ref=E7511479F5C59F13685AF0F0012B380795E1A826C8705FBA8FBA2702611A9264D99C0B8478BF60475FD017CC49E8EF00E91FED92FC21EDA3L4Z2L" TargetMode="External"/><Relationship Id="rId52" Type="http://schemas.openxmlformats.org/officeDocument/2006/relationships/hyperlink" Target="consultantplus://offline/ref=E7511479F5C59F13685AF0F0012B380796E8A727CC7F5FBA8FBA2702611A9264D99C0B8478BF644559D017CC49E8EF00E91FED92FC21EDA3L4Z2L" TargetMode="External"/><Relationship Id="rId60" Type="http://schemas.openxmlformats.org/officeDocument/2006/relationships/hyperlink" Target="consultantplus://offline/ref=E7511479F5C59F13685AF0F0012B380796E8A727CC7F5FBA8FBA2702611A9264D99C0B8478BF644551D017CC49E8EF00E91FED92FC21EDA3L4Z2L" TargetMode="External"/><Relationship Id="rId4" Type="http://schemas.openxmlformats.org/officeDocument/2006/relationships/webSettings" Target="webSettings.xml"/><Relationship Id="rId9" Type="http://schemas.openxmlformats.org/officeDocument/2006/relationships/hyperlink" Target="consultantplus://offline/ref=E7511479F5C59F13685AEFE1142B380796E0A926C32F08B8DEEF2907694AC874CFD5078066BF6C5D5BDB42L9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8656</Words>
  <Characters>49343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Васько Марк Валерьевич</dc:creator>
  <cp:lastModifiedBy>Васько Марк Валерьевич</cp:lastModifiedBy>
  <cp:revision>1</cp:revision>
  <dcterms:created xsi:type="dcterms:W3CDTF">2019-08-15T11:25:00Z</dcterms:created>
  <dcterms:modified xsi:type="dcterms:W3CDTF">2019-08-15T11:25:00Z</dcterms:modified>
</cp:coreProperties>
</file>