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47" w:rsidRDefault="00DC1B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C1B47" w:rsidRDefault="00DC1B47">
      <w:pPr>
        <w:pStyle w:val="ConsPlusNormal"/>
        <w:outlineLvl w:val="0"/>
      </w:pPr>
    </w:p>
    <w:p w:rsidR="00DC1B47" w:rsidRDefault="00DC1B47">
      <w:pPr>
        <w:pStyle w:val="ConsPlusTitle"/>
        <w:jc w:val="center"/>
        <w:outlineLvl w:val="0"/>
      </w:pPr>
      <w:r>
        <w:t>КОМИТЕТ ПО СОЦИАЛЬНОЙ ЗАЩИТЕ НАСЕЛЕНИЯ</w:t>
      </w:r>
    </w:p>
    <w:p w:rsidR="00DC1B47" w:rsidRDefault="00DC1B47">
      <w:pPr>
        <w:pStyle w:val="ConsPlusTitle"/>
        <w:jc w:val="center"/>
      </w:pPr>
      <w:r>
        <w:t>ЛЕНИНГРАДСКОЙ ОБЛАСТИ</w:t>
      </w:r>
    </w:p>
    <w:p w:rsidR="00DC1B47" w:rsidRDefault="00DC1B47">
      <w:pPr>
        <w:pStyle w:val="ConsPlusTitle"/>
        <w:jc w:val="center"/>
      </w:pPr>
    </w:p>
    <w:p w:rsidR="00DC1B47" w:rsidRDefault="00DC1B47">
      <w:pPr>
        <w:pStyle w:val="ConsPlusTitle"/>
        <w:jc w:val="center"/>
      </w:pPr>
      <w:r>
        <w:t>ПРИКАЗ</w:t>
      </w:r>
    </w:p>
    <w:p w:rsidR="00DC1B47" w:rsidRDefault="00DC1B47">
      <w:pPr>
        <w:pStyle w:val="ConsPlusTitle"/>
        <w:jc w:val="center"/>
      </w:pPr>
      <w:r>
        <w:t>от 15 июля 2020 г. N 26</w:t>
      </w:r>
    </w:p>
    <w:p w:rsidR="00DC1B47" w:rsidRDefault="00DC1B47">
      <w:pPr>
        <w:pStyle w:val="ConsPlusTitle"/>
        <w:jc w:val="center"/>
      </w:pPr>
    </w:p>
    <w:p w:rsidR="00DC1B47" w:rsidRDefault="00DC1B47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DC1B47" w:rsidRDefault="00DC1B47">
      <w:pPr>
        <w:pStyle w:val="ConsPlusTitle"/>
        <w:jc w:val="center"/>
      </w:pPr>
      <w:r>
        <w:t>ГРАЖДАНСКОЙ СЛУЖБЫ ЛЕНИНГРАДСКОЙ ОБЛАСТИ В КОМИТЕТЕ</w:t>
      </w:r>
    </w:p>
    <w:p w:rsidR="00DC1B47" w:rsidRDefault="00DC1B47">
      <w:pPr>
        <w:pStyle w:val="ConsPlusTitle"/>
        <w:jc w:val="center"/>
      </w:pPr>
      <w:r>
        <w:t>ПО СОЦИАЛЬНОЙ ЗАЩИТЕ НАСЕЛЕНИЯ ЛЕНИНГРАДСКОЙ ОБЛАСТИ,</w:t>
      </w:r>
    </w:p>
    <w:p w:rsidR="00DC1B47" w:rsidRDefault="00DC1B47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DC1B47" w:rsidRDefault="00DC1B47">
      <w:pPr>
        <w:pStyle w:val="ConsPlusTitle"/>
        <w:jc w:val="center"/>
      </w:pPr>
      <w:r>
        <w:t xml:space="preserve">ЛЕНИНГРАДСКОЙ ОБЛАСТИ ОБЯЗАНЫ ПРЕДСТАВЛЯТЬ СВЕДЕНИЯ О </w:t>
      </w:r>
      <w:proofErr w:type="gramStart"/>
      <w:r>
        <w:t>СВОИХ</w:t>
      </w:r>
      <w:proofErr w:type="gramEnd"/>
    </w:p>
    <w:p w:rsidR="00DC1B47" w:rsidRDefault="00DC1B47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DC1B47" w:rsidRDefault="00DC1B47">
      <w:pPr>
        <w:pStyle w:val="ConsPlusTitle"/>
        <w:jc w:val="center"/>
      </w:pPr>
      <w:r>
        <w:t>ХАРАКТЕРА, А ТАКЖЕ СВЕДЕНИЯ О ДОХОДАХ, ОБ ИМУЩЕСТВЕ</w:t>
      </w:r>
    </w:p>
    <w:p w:rsidR="00DC1B47" w:rsidRDefault="00DC1B4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</w:t>
      </w:r>
    </w:p>
    <w:p w:rsidR="00DC1B47" w:rsidRDefault="00DC1B47">
      <w:pPr>
        <w:pStyle w:val="ConsPlusTitle"/>
        <w:jc w:val="center"/>
      </w:pPr>
      <w:r>
        <w:t>(СУПРУГА) И НЕСОВЕРШЕННОЛЕТНИХ ДЕТЕЙ</w:t>
      </w:r>
    </w:p>
    <w:p w:rsidR="00DC1B47" w:rsidRDefault="00DC1B47">
      <w:pPr>
        <w:pStyle w:val="ConsPlusNormal"/>
        <w:ind w:firstLine="540"/>
        <w:jc w:val="both"/>
      </w:pPr>
    </w:p>
    <w:p w:rsidR="00DC1B47" w:rsidRDefault="00DC1B4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25 августа 2009 года N 274 "Об утверждении Перечня должностей государственной гражданской службы Ленинградской области в Администрации Ленинградской области и аппаратах мировых судей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>и обязательствах имущественного характера своих супруги (супруга) и несовершеннолетних детей" и в целях приведения нормативных правовых актов комитета по социальной защите населения Ленинградской области в соответствие с действующим законодательством приказываю:</w:t>
      </w:r>
      <w:proofErr w:type="gramEnd"/>
    </w:p>
    <w:p w:rsidR="00DC1B47" w:rsidRDefault="00DC1B47">
      <w:pPr>
        <w:pStyle w:val="ConsPlusNormal"/>
        <w:ind w:firstLine="540"/>
        <w:jc w:val="both"/>
      </w:pPr>
    </w:p>
    <w:p w:rsidR="00DC1B47" w:rsidRDefault="00DC1B4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Ленинградской области в комитете по социальной защите населения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DC1B47" w:rsidRDefault="00DC1B47">
      <w:pPr>
        <w:pStyle w:val="ConsPlusNormal"/>
        <w:spacing w:before="220"/>
        <w:ind w:firstLine="540"/>
        <w:jc w:val="both"/>
      </w:pPr>
      <w:r>
        <w:t>2. Признать утратившим силу:</w:t>
      </w:r>
    </w:p>
    <w:p w:rsidR="00DC1B47" w:rsidRDefault="00DC1B47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комитета по социальной защите населения Ленинградской области от 15 декабря 2016 года N 42 "Об утверждении перечня должностей государственной гражданской службы Ленинградской области в комитете по социальной защите населения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детей".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3. Руководителям структурных подразделений комитета по социальной защите населения Ленинградской области в месячный срок обеспечить внесение изменений в должностные регламенты сотрудников структурных подразделений комитета с учетом настоящего приказа.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4. Консультанту-юрисконсульту Васько М.В. ознакомить работников, замещающих должности государственной гражданской службы Ленинградской области, включенные в Перечень, с настоящим приказом под роспись в листах ознакомления в течение 2 рабочих дней после получения настоящего приказа.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lastRenderedPageBreak/>
        <w:t>5. Консультанту-юрисконсульту Васько М.В. представить в Администрацию Губернатора и Правительства Ленинградской области копию настоящего приказа, а также копию листов ознакомления с настоящим приказом работников, замещающих должности государственной гражданской службы комитета по социальной защите населения Ленинградской области.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DC1B47" w:rsidRDefault="00DC1B47">
      <w:pPr>
        <w:pStyle w:val="ConsPlusNormal"/>
        <w:ind w:firstLine="540"/>
        <w:jc w:val="both"/>
      </w:pPr>
    </w:p>
    <w:p w:rsidR="00DC1B47" w:rsidRDefault="00DC1B47">
      <w:pPr>
        <w:pStyle w:val="ConsPlusNormal"/>
        <w:jc w:val="right"/>
      </w:pPr>
      <w:r>
        <w:t>Председатель комитета</w:t>
      </w:r>
    </w:p>
    <w:p w:rsidR="00DC1B47" w:rsidRDefault="00DC1B47">
      <w:pPr>
        <w:pStyle w:val="ConsPlusNormal"/>
        <w:jc w:val="right"/>
      </w:pPr>
      <w:r>
        <w:t>по социальной защите населения</w:t>
      </w:r>
    </w:p>
    <w:p w:rsidR="00DC1B47" w:rsidRDefault="00DC1B47">
      <w:pPr>
        <w:pStyle w:val="ConsPlusNormal"/>
        <w:jc w:val="right"/>
      </w:pPr>
      <w:r>
        <w:t>Ленинградской области</w:t>
      </w:r>
    </w:p>
    <w:p w:rsidR="00DC1B47" w:rsidRDefault="00DC1B47">
      <w:pPr>
        <w:pStyle w:val="ConsPlusNormal"/>
        <w:jc w:val="right"/>
      </w:pPr>
      <w:r>
        <w:t>С.И.Шлемова</w:t>
      </w:r>
    </w:p>
    <w:p w:rsidR="00DC1B47" w:rsidRDefault="00DC1B47">
      <w:pPr>
        <w:pStyle w:val="ConsPlusNormal"/>
        <w:ind w:firstLine="540"/>
        <w:jc w:val="both"/>
      </w:pPr>
    </w:p>
    <w:p w:rsidR="00DC1B47" w:rsidRDefault="00DC1B47">
      <w:pPr>
        <w:pStyle w:val="ConsPlusNormal"/>
        <w:ind w:firstLine="540"/>
        <w:jc w:val="both"/>
      </w:pPr>
    </w:p>
    <w:p w:rsidR="00DC1B47" w:rsidRDefault="00DC1B47">
      <w:pPr>
        <w:pStyle w:val="ConsPlusNormal"/>
        <w:ind w:firstLine="540"/>
        <w:jc w:val="both"/>
      </w:pPr>
    </w:p>
    <w:p w:rsidR="00DC1B47" w:rsidRDefault="00DC1B47">
      <w:pPr>
        <w:pStyle w:val="ConsPlusNormal"/>
        <w:ind w:firstLine="540"/>
        <w:jc w:val="both"/>
      </w:pPr>
    </w:p>
    <w:p w:rsidR="00DC1B47" w:rsidRDefault="00DC1B47">
      <w:pPr>
        <w:pStyle w:val="ConsPlusNormal"/>
        <w:ind w:firstLine="540"/>
        <w:jc w:val="both"/>
      </w:pPr>
    </w:p>
    <w:p w:rsidR="00DC1B47" w:rsidRDefault="00DC1B47">
      <w:pPr>
        <w:pStyle w:val="ConsPlusNormal"/>
        <w:jc w:val="right"/>
        <w:outlineLvl w:val="0"/>
      </w:pPr>
      <w:r>
        <w:t>ПРИЛОЖЕНИЕ</w:t>
      </w:r>
    </w:p>
    <w:p w:rsidR="00DC1B47" w:rsidRDefault="00DC1B47">
      <w:pPr>
        <w:pStyle w:val="ConsPlusNormal"/>
        <w:jc w:val="right"/>
      </w:pPr>
      <w:r>
        <w:t>к приказу комитета</w:t>
      </w:r>
    </w:p>
    <w:p w:rsidR="00DC1B47" w:rsidRDefault="00DC1B47">
      <w:pPr>
        <w:pStyle w:val="ConsPlusNormal"/>
        <w:jc w:val="right"/>
      </w:pPr>
      <w:r>
        <w:t>по социальной защите населения</w:t>
      </w:r>
    </w:p>
    <w:p w:rsidR="00DC1B47" w:rsidRDefault="00DC1B47">
      <w:pPr>
        <w:pStyle w:val="ConsPlusNormal"/>
        <w:jc w:val="right"/>
      </w:pPr>
      <w:r>
        <w:t>Ленинградской области</w:t>
      </w:r>
    </w:p>
    <w:p w:rsidR="00DC1B47" w:rsidRDefault="00DC1B47">
      <w:pPr>
        <w:pStyle w:val="ConsPlusNormal"/>
        <w:jc w:val="right"/>
      </w:pPr>
      <w:r>
        <w:t>от 15.07.2020 N 26</w:t>
      </w:r>
    </w:p>
    <w:p w:rsidR="00DC1B47" w:rsidRDefault="00DC1B47">
      <w:pPr>
        <w:pStyle w:val="ConsPlusNormal"/>
        <w:ind w:firstLine="540"/>
        <w:jc w:val="both"/>
      </w:pPr>
    </w:p>
    <w:p w:rsidR="00DC1B47" w:rsidRDefault="00DC1B47">
      <w:pPr>
        <w:pStyle w:val="ConsPlusTitle"/>
        <w:jc w:val="center"/>
      </w:pPr>
      <w:bookmarkStart w:id="0" w:name="P42"/>
      <w:bookmarkEnd w:id="0"/>
      <w:r>
        <w:t>ПЕРЕЧЕНЬ</w:t>
      </w:r>
    </w:p>
    <w:p w:rsidR="00DC1B47" w:rsidRDefault="00DC1B47">
      <w:pPr>
        <w:pStyle w:val="ConsPlusTitle"/>
        <w:jc w:val="center"/>
      </w:pPr>
      <w:r>
        <w:t>ДОЛЖНОСТЕЙ ГОСУДАРСТВЕННОЙ ГРАЖДАНСКОЙ СЛУЖБЫ ЛЕНИНГРАДСКОЙ</w:t>
      </w:r>
    </w:p>
    <w:p w:rsidR="00DC1B47" w:rsidRDefault="00DC1B47">
      <w:pPr>
        <w:pStyle w:val="ConsPlusTitle"/>
        <w:jc w:val="center"/>
      </w:pPr>
      <w:r>
        <w:t>ОБЛАСТИ В КОМИТЕТЕ ПО СОЦИАЛЬНОЙ ЗАЩИТЕ НАСЕЛЕНИЯ</w:t>
      </w:r>
    </w:p>
    <w:p w:rsidR="00DC1B47" w:rsidRDefault="00DC1B47">
      <w:pPr>
        <w:pStyle w:val="ConsPlusTitle"/>
        <w:jc w:val="center"/>
      </w:pPr>
      <w:proofErr w:type="gramStart"/>
      <w:r>
        <w:t>ЛЕНИНГРАДСКОЙ ОБЛАСТИ, ПРИ ЗАМЕЩЕНИИ КОТОРЫХ ГОСУДАРСТВЕННЫЕ</w:t>
      </w:r>
      <w:proofErr w:type="gramEnd"/>
    </w:p>
    <w:p w:rsidR="00DC1B47" w:rsidRDefault="00DC1B47">
      <w:pPr>
        <w:pStyle w:val="ConsPlusTitle"/>
        <w:jc w:val="center"/>
      </w:pPr>
      <w:r>
        <w:t>ГРАЖДАНСКИЕ СЛУЖАЩИЕ ЛЕНИНГРАДСКОЙ ОБЛАСТИ ОБЯЗАНЫ</w:t>
      </w:r>
    </w:p>
    <w:p w:rsidR="00DC1B47" w:rsidRDefault="00DC1B47">
      <w:pPr>
        <w:pStyle w:val="ConsPlusTitle"/>
        <w:jc w:val="center"/>
      </w:pPr>
      <w:r>
        <w:t>ПРЕДСТАВЛЯТЬ СВЕДЕНИЯ О СВОИХ ДОХОДАХ, ОБ ИМУЩЕСТВЕ</w:t>
      </w:r>
    </w:p>
    <w:p w:rsidR="00DC1B47" w:rsidRDefault="00DC1B47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DC1B47" w:rsidRDefault="00DC1B47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DC1B47" w:rsidRDefault="00DC1B47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DC1B47" w:rsidRDefault="00DC1B47">
      <w:pPr>
        <w:pStyle w:val="ConsPlusNormal"/>
        <w:ind w:firstLine="540"/>
        <w:jc w:val="both"/>
      </w:pPr>
    </w:p>
    <w:p w:rsidR="00DC1B47" w:rsidRDefault="00DC1B47">
      <w:pPr>
        <w:pStyle w:val="ConsPlusNormal"/>
        <w:ind w:firstLine="540"/>
        <w:jc w:val="both"/>
      </w:pPr>
      <w:r>
        <w:t>Отдел бухгалтерского учета и отчетности: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Начальник отдела - главный бухгалтер;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Главный специалист (1, в связи с осуществлением функции контрактной службы).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Отдел экономического анализа и бюджетного планирования и контроля: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Заместитель начальника;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Контрольно-ревизионный сектор: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Консультант;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lastRenderedPageBreak/>
        <w:t>Ведущий специалист.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Отдел правового обеспечения: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Консультант;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Главный специалист (1, в связи с осуществлением функции контрактной службы).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Отдел развития системы социального обслуживания: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Главный специалист.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Отдел организации работы подведомственных учреждений: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Заместитель начальника отдела;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Консультант;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Отдел социальной политики в сфере семьи: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Отдел методологии, анализа, контроля и развития адресной поддержки населения: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Консультант;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Сектор социально-правовых гарантий: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Заместитель начальника отдела методологии, анализа, контроля и развития адресной поддержки населения - начальник сектора;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Ведущий специалист.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Отдел организационного и информационного обеспечения: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lastRenderedPageBreak/>
        <w:t>Начальник отдела;</w:t>
      </w:r>
    </w:p>
    <w:p w:rsidR="00DC1B47" w:rsidRDefault="00DC1B47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DC1B47" w:rsidRDefault="00DC1B47">
      <w:pPr>
        <w:pStyle w:val="ConsPlusNormal"/>
      </w:pPr>
    </w:p>
    <w:p w:rsidR="00DC1B47" w:rsidRDefault="00DC1B47">
      <w:pPr>
        <w:pStyle w:val="ConsPlusNormal"/>
      </w:pPr>
    </w:p>
    <w:p w:rsidR="00DC1B47" w:rsidRDefault="00DC1B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FA2" w:rsidRDefault="00F51FA2">
      <w:bookmarkStart w:id="1" w:name="_GoBack"/>
      <w:bookmarkEnd w:id="1"/>
    </w:p>
    <w:sectPr w:rsidR="00F51FA2" w:rsidSect="002B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47"/>
    <w:rsid w:val="00DC1B47"/>
    <w:rsid w:val="00F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B68B4B0212569434F8C973154A262F90C01F08E0544015871B7F9C208510E7C636A55E16514C017C151300DBMEN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68B4B0212569434F8C973154A262F93CA180EE65A4015871B7F9C208510E7D436FD5215515205720045519DBAEB540349048917F0C49DM4N0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Евгений Сергеевич</dc:creator>
  <cp:lastModifiedBy>Медведев Евгений Сергеевич</cp:lastModifiedBy>
  <cp:revision>1</cp:revision>
  <dcterms:created xsi:type="dcterms:W3CDTF">2020-07-30T06:13:00Z</dcterms:created>
  <dcterms:modified xsi:type="dcterms:W3CDTF">2020-07-30T06:13:00Z</dcterms:modified>
</cp:coreProperties>
</file>