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DD" w:rsidRDefault="008072D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072DD" w:rsidRDefault="008072DD">
      <w:pPr>
        <w:pStyle w:val="ConsPlusNormal"/>
        <w:outlineLvl w:val="0"/>
      </w:pPr>
    </w:p>
    <w:p w:rsidR="008072DD" w:rsidRDefault="008072D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072DD" w:rsidRDefault="008072DD">
      <w:pPr>
        <w:pStyle w:val="ConsPlusTitle"/>
        <w:jc w:val="center"/>
      </w:pPr>
    </w:p>
    <w:p w:rsidR="008072DD" w:rsidRDefault="008072DD">
      <w:pPr>
        <w:pStyle w:val="ConsPlusTitle"/>
        <w:jc w:val="center"/>
      </w:pPr>
      <w:r>
        <w:t>ПОСТАНОВЛЕНИЕ</w:t>
      </w:r>
    </w:p>
    <w:p w:rsidR="008072DD" w:rsidRDefault="008072DD">
      <w:pPr>
        <w:pStyle w:val="ConsPlusTitle"/>
        <w:jc w:val="center"/>
      </w:pPr>
      <w:r>
        <w:t>от 28 ноября 2014 г. N 552</w:t>
      </w:r>
    </w:p>
    <w:p w:rsidR="008072DD" w:rsidRDefault="008072DD">
      <w:pPr>
        <w:pStyle w:val="ConsPlusTitle"/>
        <w:jc w:val="center"/>
      </w:pPr>
    </w:p>
    <w:p w:rsidR="008072DD" w:rsidRDefault="008072DD">
      <w:pPr>
        <w:pStyle w:val="ConsPlusTitle"/>
        <w:jc w:val="center"/>
      </w:pPr>
      <w:r>
        <w:t xml:space="preserve">ОБ УТВЕРЖДЕНИИ НОМЕНКЛАТУРЫ ОРГАНИЗАЦИЙ </w:t>
      </w:r>
      <w:proofErr w:type="gramStart"/>
      <w:r>
        <w:t>СОЦИАЛЬНОГО</w:t>
      </w:r>
      <w:proofErr w:type="gramEnd"/>
    </w:p>
    <w:p w:rsidR="008072DD" w:rsidRDefault="008072DD">
      <w:pPr>
        <w:pStyle w:val="ConsPlusTitle"/>
        <w:jc w:val="center"/>
      </w:pPr>
      <w:r>
        <w:t>ОБСЛУЖИВАНИЯ В ЛЕНИНГРАДСКОЙ ОБЛАСТИ</w:t>
      </w:r>
    </w:p>
    <w:p w:rsidR="008072DD" w:rsidRDefault="00807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7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2DD" w:rsidRDefault="00807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2DD" w:rsidRDefault="00807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2DD" w:rsidRDefault="008072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2DD" w:rsidRDefault="008072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072DD" w:rsidRDefault="008072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6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15.02.2019 </w:t>
            </w:r>
            <w:hyperlink r:id="rId7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30.06.2021 </w:t>
            </w:r>
            <w:hyperlink r:id="rId8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8072DD" w:rsidRDefault="008072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06.05.2022 </w:t>
            </w:r>
            <w:hyperlink r:id="rId9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21.06.2022 </w:t>
            </w:r>
            <w:hyperlink r:id="rId10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2DD" w:rsidRDefault="008072DD">
            <w:pPr>
              <w:pStyle w:val="ConsPlusNormal"/>
            </w:pPr>
          </w:p>
        </w:tc>
      </w:tr>
    </w:tbl>
    <w:p w:rsidR="008072DD" w:rsidRDefault="008072DD">
      <w:pPr>
        <w:pStyle w:val="ConsPlusNormal"/>
        <w:jc w:val="center"/>
      </w:pPr>
    </w:p>
    <w:p w:rsidR="008072DD" w:rsidRDefault="008072D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1">
        <w:r>
          <w:rPr>
            <w:color w:val="0000FF"/>
          </w:rPr>
          <w:t>пункта 24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в соответствии с </w:t>
      </w:r>
      <w:hyperlink r:id="rId12">
        <w:r>
          <w:rPr>
            <w:color w:val="0000FF"/>
          </w:rPr>
          <w:t>пунктом 11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  <w:proofErr w:type="gramEnd"/>
    </w:p>
    <w:p w:rsidR="008072DD" w:rsidRDefault="008072DD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30.06.2021 N 418)</w:t>
      </w:r>
    </w:p>
    <w:p w:rsidR="008072DD" w:rsidRDefault="008072DD">
      <w:pPr>
        <w:pStyle w:val="ConsPlusNormal"/>
        <w:ind w:firstLine="540"/>
        <w:jc w:val="both"/>
      </w:pPr>
    </w:p>
    <w:p w:rsidR="008072DD" w:rsidRDefault="008072D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>
        <w:r>
          <w:rPr>
            <w:color w:val="0000FF"/>
          </w:rPr>
          <w:t>номенклатуру</w:t>
        </w:r>
      </w:hyperlink>
      <w:r>
        <w:t xml:space="preserve"> организаций социального обслуживания в Ленинградской области.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8072DD" w:rsidRDefault="008072DD">
      <w:pPr>
        <w:pStyle w:val="ConsPlusNormal"/>
      </w:pPr>
    </w:p>
    <w:p w:rsidR="008072DD" w:rsidRDefault="008072DD">
      <w:pPr>
        <w:pStyle w:val="ConsPlusNormal"/>
        <w:jc w:val="right"/>
      </w:pPr>
      <w:r>
        <w:t>Губернатор</w:t>
      </w:r>
    </w:p>
    <w:p w:rsidR="008072DD" w:rsidRDefault="008072DD">
      <w:pPr>
        <w:pStyle w:val="ConsPlusNormal"/>
        <w:jc w:val="right"/>
      </w:pPr>
      <w:r>
        <w:t>Ленинградской области</w:t>
      </w:r>
    </w:p>
    <w:p w:rsidR="008072DD" w:rsidRDefault="008072DD">
      <w:pPr>
        <w:pStyle w:val="ConsPlusNormal"/>
        <w:jc w:val="right"/>
      </w:pPr>
      <w:r>
        <w:t>А.Дрозденко</w:t>
      </w:r>
    </w:p>
    <w:p w:rsidR="008072DD" w:rsidRDefault="008072DD">
      <w:pPr>
        <w:pStyle w:val="ConsPlusNormal"/>
      </w:pPr>
    </w:p>
    <w:p w:rsidR="008072DD" w:rsidRDefault="008072DD">
      <w:pPr>
        <w:pStyle w:val="ConsPlusNormal"/>
      </w:pPr>
    </w:p>
    <w:p w:rsidR="008072DD" w:rsidRDefault="008072DD">
      <w:pPr>
        <w:pStyle w:val="ConsPlusNormal"/>
      </w:pPr>
    </w:p>
    <w:p w:rsidR="008072DD" w:rsidRDefault="008072DD">
      <w:pPr>
        <w:pStyle w:val="ConsPlusNormal"/>
      </w:pPr>
    </w:p>
    <w:p w:rsidR="008072DD" w:rsidRDefault="008072DD">
      <w:pPr>
        <w:pStyle w:val="ConsPlusNormal"/>
      </w:pPr>
    </w:p>
    <w:p w:rsidR="008072DD" w:rsidRDefault="008072DD">
      <w:pPr>
        <w:pStyle w:val="ConsPlusNormal"/>
        <w:jc w:val="right"/>
        <w:outlineLvl w:val="0"/>
      </w:pPr>
      <w:r>
        <w:t>УТВЕРЖДЕНА</w:t>
      </w:r>
    </w:p>
    <w:p w:rsidR="008072DD" w:rsidRDefault="008072DD">
      <w:pPr>
        <w:pStyle w:val="ConsPlusNormal"/>
        <w:jc w:val="right"/>
      </w:pPr>
      <w:r>
        <w:t>постановлением Правительства</w:t>
      </w:r>
    </w:p>
    <w:p w:rsidR="008072DD" w:rsidRDefault="008072DD">
      <w:pPr>
        <w:pStyle w:val="ConsPlusNormal"/>
        <w:jc w:val="right"/>
      </w:pPr>
      <w:r>
        <w:t>Ленинградской области</w:t>
      </w:r>
    </w:p>
    <w:p w:rsidR="008072DD" w:rsidRDefault="008072DD">
      <w:pPr>
        <w:pStyle w:val="ConsPlusNormal"/>
        <w:jc w:val="right"/>
      </w:pPr>
      <w:r>
        <w:t>от 28.11.2014 N 552</w:t>
      </w:r>
    </w:p>
    <w:p w:rsidR="008072DD" w:rsidRDefault="008072DD">
      <w:pPr>
        <w:pStyle w:val="ConsPlusNormal"/>
        <w:jc w:val="right"/>
      </w:pPr>
      <w:r>
        <w:t>(приложение)</w:t>
      </w:r>
    </w:p>
    <w:p w:rsidR="008072DD" w:rsidRDefault="008072DD">
      <w:pPr>
        <w:pStyle w:val="ConsPlusNormal"/>
        <w:jc w:val="right"/>
      </w:pPr>
    </w:p>
    <w:p w:rsidR="008072DD" w:rsidRDefault="008072DD">
      <w:pPr>
        <w:pStyle w:val="ConsPlusTitle"/>
        <w:jc w:val="center"/>
      </w:pPr>
      <w:bookmarkStart w:id="0" w:name="P33"/>
      <w:bookmarkEnd w:id="0"/>
      <w:r>
        <w:t>НОМЕНКЛАТУРА</w:t>
      </w:r>
    </w:p>
    <w:p w:rsidR="008072DD" w:rsidRDefault="008072DD">
      <w:pPr>
        <w:pStyle w:val="ConsPlusTitle"/>
        <w:jc w:val="center"/>
      </w:pPr>
      <w:r>
        <w:t>ОРГАНИЗАЦИЙ СОЦИАЛЬНОГО ОБСЛУЖИВАНИЯ В ЛЕНИНГРАДСКОЙ ОБЛАСТИ</w:t>
      </w:r>
    </w:p>
    <w:p w:rsidR="008072DD" w:rsidRDefault="008072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72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2DD" w:rsidRDefault="008072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2DD" w:rsidRDefault="008072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2DD" w:rsidRDefault="008072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2DD" w:rsidRDefault="008072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072DD" w:rsidRDefault="008072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06.05.2022 </w:t>
            </w:r>
            <w:hyperlink r:id="rId14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21.06.2022 </w:t>
            </w:r>
            <w:hyperlink r:id="rId15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2DD" w:rsidRDefault="008072DD">
            <w:pPr>
              <w:pStyle w:val="ConsPlusNormal"/>
            </w:pPr>
          </w:p>
        </w:tc>
      </w:tr>
    </w:tbl>
    <w:p w:rsidR="008072DD" w:rsidRDefault="008072DD">
      <w:pPr>
        <w:pStyle w:val="ConsPlusNormal"/>
        <w:ind w:firstLine="540"/>
        <w:jc w:val="both"/>
      </w:pPr>
    </w:p>
    <w:p w:rsidR="008072DD" w:rsidRDefault="008072DD">
      <w:pPr>
        <w:pStyle w:val="ConsPlusNormal"/>
        <w:ind w:firstLine="540"/>
        <w:jc w:val="both"/>
      </w:pPr>
      <w:r>
        <w:t>1. Дом-интернат для престарелых, инвалидов, молодых инвалидов, детей-инвалидов, ветеранов войны и труда.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 xml:space="preserve">2. Дом-интернат, в том числе детский, предназначенный для граждан, имеющих </w:t>
      </w:r>
      <w:r>
        <w:lastRenderedPageBreak/>
        <w:t>психические расстройства.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3. Специальный дом-интернат, в том числе для престарелых и инвалидов.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4. Дом социального обслуживания, в том числе детский.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5. Дом ночного пребывания.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6. Центр социального обслуживания населения, в том числе комплексный и для граждан пожилого возраста и инвалидов.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7. Социальная гостиница.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8. Социальный приют, в том числе для детей.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9. Центр социальной адаптации, в том числе для лиц без определенного места жительства и занятий.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10. Социально-реабилитационный центр, в том числе для несовершеннолетних.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11. Кризисный центр для женщин и мужчин, в том числе с детьми.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12. Центр помощи детям, оставшимся без попечения родителей.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13. Многопрофильный реабилитационный центр, в том числе для инвалидов, детей-инвалидов и граждан пожилого возраста.</w:t>
      </w:r>
    </w:p>
    <w:p w:rsidR="008072DD" w:rsidRDefault="008072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21.06.2022 N 406)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14. Геронтологический центр.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15. Центр социального обслуживания несовершеннолетних.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16. Психоневрологический интернат.</w:t>
      </w:r>
    </w:p>
    <w:p w:rsidR="008072DD" w:rsidRDefault="008072DD">
      <w:pPr>
        <w:pStyle w:val="ConsPlusNormal"/>
        <w:spacing w:before="220"/>
        <w:ind w:firstLine="540"/>
        <w:jc w:val="both"/>
      </w:pPr>
      <w:r>
        <w:t>17. Реабилитационный центр, в том числе для детей и подростков с ограниченными возможностями.</w:t>
      </w:r>
    </w:p>
    <w:p w:rsidR="008072DD" w:rsidRDefault="008072DD">
      <w:pPr>
        <w:pStyle w:val="ConsPlusNormal"/>
      </w:pPr>
    </w:p>
    <w:p w:rsidR="008072DD" w:rsidRDefault="008072DD">
      <w:pPr>
        <w:pStyle w:val="ConsPlusNormal"/>
      </w:pPr>
    </w:p>
    <w:p w:rsidR="008072DD" w:rsidRDefault="008072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A2A" w:rsidRDefault="008072DD">
      <w:bookmarkStart w:id="1" w:name="_GoBack"/>
      <w:bookmarkEnd w:id="1"/>
    </w:p>
    <w:sectPr w:rsidR="003D4A2A" w:rsidSect="00AD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DD"/>
    <w:rsid w:val="00024B3F"/>
    <w:rsid w:val="00055107"/>
    <w:rsid w:val="001937A6"/>
    <w:rsid w:val="007D0E5B"/>
    <w:rsid w:val="008072DD"/>
    <w:rsid w:val="00C70A75"/>
    <w:rsid w:val="00DA4AF2"/>
    <w:rsid w:val="00DD13BC"/>
    <w:rsid w:val="00E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7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72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72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72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AC5CD272520FD3659B6669AD519303441176685C818E8F3E55F21CD0E44ADC44D05511EF102E8826F7168344D1C4CF77D80FCA3E0173FPAE5O" TargetMode="External"/><Relationship Id="rId13" Type="http://schemas.openxmlformats.org/officeDocument/2006/relationships/hyperlink" Target="consultantplus://offline/ref=912AC5CD272520FD3659B6669AD519303441176685C818E8F3E55F21CD0E44ADC44D05511EF102E8826F7168344D1C4CF77D80FCA3E0173FPAE5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2AC5CD272520FD3659B6669AD5193034451D6682C518E8F3E55F21CD0E44ADC44D05511EF102E8826F7168344D1C4CF77D80FCA3E0173FPAE5O" TargetMode="External"/><Relationship Id="rId12" Type="http://schemas.openxmlformats.org/officeDocument/2006/relationships/hyperlink" Target="consultantplus://offline/ref=912AC5CD272520FD3659B6669AD519303443126485C318E8F3E55F21CD0E44ADC44D05511EF102EA8E6F7168344D1C4CF77D80FCA3E0173FPAE5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2AC5CD272520FD3659B6669AD5193034401C628EC718E8F3E55F21CD0E44ADC44D05511EF102E8826F7168344D1C4CF77D80FCA3E0173FPAE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AC5CD272520FD3659B6669AD51930374D116481C018E8F3E55F21CD0E44ADC44D05511EF102E8826F7168344D1C4CF77D80FCA3E0173FPAE5O" TargetMode="External"/><Relationship Id="rId11" Type="http://schemas.openxmlformats.org/officeDocument/2006/relationships/hyperlink" Target="consultantplus://offline/ref=912AC5CD272520FD3659A9778FD519303246116A87C818E8F3E55F21CD0E44ADC44D05511EF103E8816F7168344D1C4CF77D80FCA3E0173FPAE5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12AC5CD272520FD3659B6669AD5193034401C628EC718E8F3E55F21CD0E44ADC44D05511EF102E8826F7168344D1C4CF77D80FCA3E0173FPAE5O" TargetMode="External"/><Relationship Id="rId10" Type="http://schemas.openxmlformats.org/officeDocument/2006/relationships/hyperlink" Target="consultantplus://offline/ref=912AC5CD272520FD3659B6669AD5193034401C628EC718E8F3E55F21CD0E44ADC44D05511EF102E8826F7168344D1C4CF77D80FCA3E0173FPAE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2AC5CD272520FD3659B6669AD519303440126386C018E8F3E55F21CD0E44ADC44D05511EF102E8826F7168344D1C4CF77D80FCA3E0173FPAE5O" TargetMode="External"/><Relationship Id="rId14" Type="http://schemas.openxmlformats.org/officeDocument/2006/relationships/hyperlink" Target="consultantplus://offline/ref=912AC5CD272520FD3659B6669AD519303440126386C018E8F3E55F21CD0E44ADC44D05511EF102E8826F7168344D1C4CF77D80FCA3E0173FPA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2023-03-14T14:04:00Z</dcterms:created>
  <dcterms:modified xsi:type="dcterms:W3CDTF">2023-03-14T14:04:00Z</dcterms:modified>
</cp:coreProperties>
</file>