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8" w:rsidRDefault="00724588" w:rsidP="0072458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24588" w:rsidRPr="00CD000B" w:rsidRDefault="00724588" w:rsidP="0072458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CD000B">
        <w:rPr>
          <w:rFonts w:ascii="Times New Roman" w:hAnsi="Times New Roman"/>
          <w:b/>
          <w:sz w:val="24"/>
        </w:rPr>
        <w:t>Отчет</w:t>
      </w:r>
    </w:p>
    <w:p w:rsidR="00724588" w:rsidRPr="00CD000B" w:rsidRDefault="00724588" w:rsidP="0072458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CD000B">
        <w:rPr>
          <w:rFonts w:ascii="Times New Roman" w:hAnsi="Times New Roman"/>
          <w:b/>
          <w:sz w:val="24"/>
        </w:rPr>
        <w:t xml:space="preserve">о результатах мониторинга </w:t>
      </w:r>
    </w:p>
    <w:p w:rsidR="00724588" w:rsidRPr="00CD000B" w:rsidRDefault="00724588" w:rsidP="00724588">
      <w:pPr>
        <w:pStyle w:val="Pro-Gramma"/>
        <w:spacing w:before="0" w:line="240" w:lineRule="auto"/>
        <w:ind w:left="0" w:firstLine="709"/>
      </w:pPr>
    </w:p>
    <w:p w:rsidR="00724588" w:rsidRPr="00CD000B" w:rsidRDefault="00724588" w:rsidP="00724588">
      <w:pPr>
        <w:pStyle w:val="Pro-Gramma"/>
        <w:spacing w:before="0" w:line="240" w:lineRule="auto"/>
        <w:ind w:left="0" w:firstLine="709"/>
      </w:pPr>
    </w:p>
    <w:p w:rsidR="00724588" w:rsidRPr="00CD000B" w:rsidRDefault="00724588" w:rsidP="0072458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CD000B">
        <w:rPr>
          <w:rFonts w:ascii="Times New Roman" w:hAnsi="Times New Roman"/>
          <w:sz w:val="24"/>
        </w:rPr>
        <w:t>Контрольно-ревизионным сектором отдела экономического анализа, бюджетного планирования и контроля</w:t>
      </w:r>
      <w:r w:rsidR="00157659" w:rsidRPr="00CD000B">
        <w:rPr>
          <w:rFonts w:ascii="Times New Roman" w:hAnsi="Times New Roman"/>
          <w:sz w:val="24"/>
        </w:rPr>
        <w:t xml:space="preserve"> комитета по социальной защите населения Ленинградской области</w:t>
      </w:r>
      <w:r w:rsidRPr="00CD000B">
        <w:rPr>
          <w:rFonts w:ascii="Times New Roman" w:hAnsi="Times New Roman"/>
          <w:sz w:val="24"/>
        </w:rPr>
        <w:t xml:space="preserve"> в соответствии со статьей 160.2</w:t>
      </w:r>
      <w:r w:rsidRPr="00CD000B">
        <w:rPr>
          <w:rFonts w:ascii="Times New Roman" w:hAnsi="Times New Roman"/>
          <w:sz w:val="24"/>
        </w:rPr>
        <w:noBreakHyphen/>
        <w:t xml:space="preserve">1 Бюджетного Кодекса Российской Федерации проведен мониторинг качества финансового менеджмента </w:t>
      </w:r>
      <w:hyperlink r:id="rId5" w:history="1">
        <w:r w:rsidRPr="00CD000B">
          <w:rPr>
            <w:rFonts w:ascii="Times New Roman" w:hAnsi="Times New Roman"/>
            <w:b/>
            <w:i/>
            <w:sz w:val="24"/>
            <w:u w:val="single"/>
          </w:rPr>
          <w:t>Ленинградского областного государственного казенного учреждения «Центр социальной защиты населения»</w:t>
        </w:r>
      </w:hyperlink>
      <w:r w:rsidRPr="00CD000B">
        <w:rPr>
          <w:rFonts w:ascii="Times New Roman" w:hAnsi="Times New Roman"/>
          <w:sz w:val="24"/>
        </w:rPr>
        <w:t xml:space="preserve"> </w:t>
      </w:r>
      <w:r w:rsidRPr="00CD000B">
        <w:rPr>
          <w:rFonts w:ascii="Times New Roman" w:hAnsi="Times New Roman"/>
          <w:b/>
          <w:sz w:val="24"/>
        </w:rPr>
        <w:t>за 202</w:t>
      </w:r>
      <w:r w:rsidR="00CD000B" w:rsidRPr="00CD000B">
        <w:rPr>
          <w:rFonts w:ascii="Times New Roman" w:hAnsi="Times New Roman"/>
          <w:b/>
          <w:sz w:val="24"/>
        </w:rPr>
        <w:t>3</w:t>
      </w:r>
      <w:r w:rsidRPr="00CD000B">
        <w:rPr>
          <w:rFonts w:ascii="Times New Roman" w:hAnsi="Times New Roman"/>
          <w:b/>
          <w:sz w:val="24"/>
        </w:rPr>
        <w:t xml:space="preserve"> год.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7552"/>
        <w:gridCol w:w="2126"/>
        <w:gridCol w:w="1559"/>
        <w:gridCol w:w="1560"/>
        <w:gridCol w:w="992"/>
      </w:tblGrid>
      <w:tr w:rsidR="002F7747" w:rsidRPr="00CD000B" w:rsidTr="00157659">
        <w:tc>
          <w:tcPr>
            <w:tcW w:w="1345" w:type="dxa"/>
            <w:shd w:val="clear" w:color="auto" w:fill="auto"/>
          </w:tcPr>
          <w:p w:rsidR="002F7747" w:rsidRPr="00CD000B" w:rsidRDefault="002F7747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00B">
              <w:rPr>
                <w:rFonts w:ascii="Times New Roman" w:hAnsi="Times New Roman"/>
                <w:sz w:val="22"/>
                <w:szCs w:val="22"/>
              </w:rPr>
              <w:t>№ показателя</w:t>
            </w:r>
          </w:p>
        </w:tc>
        <w:tc>
          <w:tcPr>
            <w:tcW w:w="7552" w:type="dxa"/>
            <w:shd w:val="clear" w:color="auto" w:fill="auto"/>
          </w:tcPr>
          <w:p w:rsidR="002F7747" w:rsidRPr="00CD000B" w:rsidRDefault="002F7747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00B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2F7747" w:rsidRPr="00CD000B" w:rsidRDefault="002F7747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00B">
              <w:rPr>
                <w:rFonts w:ascii="Times New Roman" w:hAnsi="Times New Roman"/>
                <w:sz w:val="22"/>
                <w:szCs w:val="22"/>
              </w:rPr>
              <w:t>Интегральная оценка качества финансового менеджмента</w:t>
            </w:r>
          </w:p>
        </w:tc>
        <w:tc>
          <w:tcPr>
            <w:tcW w:w="1559" w:type="dxa"/>
            <w:shd w:val="clear" w:color="auto" w:fill="auto"/>
          </w:tcPr>
          <w:p w:rsidR="002F7747" w:rsidRPr="00CD000B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00B">
              <w:rPr>
                <w:rFonts w:ascii="Times New Roman" w:hAnsi="Times New Roman"/>
                <w:bCs/>
                <w:sz w:val="22"/>
                <w:szCs w:val="22"/>
              </w:rPr>
              <w:t>Минимальное и максимальное</w:t>
            </w:r>
            <w:r w:rsidRPr="00CD000B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 значения показателя</w:t>
            </w:r>
          </w:p>
        </w:tc>
        <w:tc>
          <w:tcPr>
            <w:tcW w:w="1560" w:type="dxa"/>
            <w:shd w:val="clear" w:color="auto" w:fill="auto"/>
          </w:tcPr>
          <w:p w:rsidR="002F7747" w:rsidRPr="00CD000B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00B">
              <w:rPr>
                <w:rFonts w:ascii="Times New Roman" w:hAnsi="Times New Roman"/>
                <w:sz w:val="22"/>
                <w:szCs w:val="22"/>
              </w:rPr>
              <w:t>Вес показателя</w:t>
            </w:r>
          </w:p>
        </w:tc>
        <w:tc>
          <w:tcPr>
            <w:tcW w:w="992" w:type="dxa"/>
            <w:shd w:val="clear" w:color="auto" w:fill="auto"/>
          </w:tcPr>
          <w:p w:rsidR="002F7747" w:rsidRPr="00CD000B" w:rsidRDefault="002F7747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00B">
              <w:rPr>
                <w:rFonts w:ascii="Times New Roman" w:hAnsi="Times New Roman"/>
                <w:sz w:val="22"/>
                <w:szCs w:val="22"/>
              </w:rPr>
              <w:t>Степень качества финансового менеджмента</w:t>
            </w:r>
          </w:p>
        </w:tc>
      </w:tr>
      <w:tr w:rsidR="002F7747" w:rsidRPr="00CD000B" w:rsidTr="00157659">
        <w:tc>
          <w:tcPr>
            <w:tcW w:w="14142" w:type="dxa"/>
            <w:gridSpan w:val="5"/>
            <w:shd w:val="clear" w:color="auto" w:fill="auto"/>
          </w:tcPr>
          <w:p w:rsidR="002F7747" w:rsidRPr="001E1816" w:rsidRDefault="002F7747" w:rsidP="00D62D1D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1. Оценка качества исполнения  прогноза кассовых расходов казенным учреждением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F7747" w:rsidRPr="001E1816" w:rsidRDefault="00515E32" w:rsidP="00D62D1D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</w:p>
        </w:tc>
      </w:tr>
      <w:tr w:rsidR="002F7747" w:rsidRPr="00CD000B" w:rsidTr="00157659">
        <w:tc>
          <w:tcPr>
            <w:tcW w:w="1345" w:type="dxa"/>
            <w:shd w:val="clear" w:color="auto" w:fill="auto"/>
          </w:tcPr>
          <w:p w:rsidR="002F7747" w:rsidRPr="001E1816" w:rsidRDefault="002F7747" w:rsidP="00D62D1D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P 1</w:t>
            </w:r>
          </w:p>
        </w:tc>
        <w:tc>
          <w:tcPr>
            <w:tcW w:w="7552" w:type="dxa"/>
            <w:shd w:val="clear" w:color="auto" w:fill="auto"/>
          </w:tcPr>
          <w:p w:rsidR="002F7747" w:rsidRPr="001E1816" w:rsidRDefault="002F7747" w:rsidP="00D62D1D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Соотношение кассовых расходов и плановых объемов  за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7747" w:rsidRPr="001E1816" w:rsidRDefault="007D0A36" w:rsidP="00D7428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3141E" w:rsidRPr="001E1816" w:rsidRDefault="00F3141E" w:rsidP="00F3141E">
            <w:pPr>
              <w:spacing w:after="0" w:line="240" w:lineRule="auto"/>
              <w:ind w:left="-74" w:right="-112"/>
              <w:jc w:val="center"/>
              <w:rPr>
                <w:rFonts w:ascii="Times New Roman" w:hAnsi="Times New Roman"/>
              </w:rPr>
            </w:pPr>
            <w:r w:rsidRPr="001E1816">
              <w:rPr>
                <w:rFonts w:ascii="Times New Roman" w:hAnsi="Times New Roman"/>
                <w:lang w:val="en-US"/>
              </w:rPr>
              <w:t>max=</w:t>
            </w:r>
            <w:r w:rsidRPr="001E1816">
              <w:rPr>
                <w:rFonts w:ascii="Times New Roman" w:hAnsi="Times New Roman"/>
              </w:rPr>
              <w:t>98%</w:t>
            </w:r>
          </w:p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1E18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85%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2F7747" w:rsidRPr="001E1816" w:rsidRDefault="002F7747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2F7747" w:rsidRPr="00CD000B" w:rsidTr="00157659">
        <w:tc>
          <w:tcPr>
            <w:tcW w:w="14142" w:type="dxa"/>
            <w:gridSpan w:val="5"/>
            <w:shd w:val="clear" w:color="auto" w:fill="auto"/>
          </w:tcPr>
          <w:p w:rsidR="002F7747" w:rsidRPr="001E1816" w:rsidRDefault="002F7747" w:rsidP="002F774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2. Оценка просроченной кредиторской задолженности казенного  учреждения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CD000B" w:rsidTr="00157659">
        <w:tc>
          <w:tcPr>
            <w:tcW w:w="1345" w:type="dxa"/>
            <w:shd w:val="clear" w:color="auto" w:fill="auto"/>
          </w:tcPr>
          <w:p w:rsidR="002F7747" w:rsidRPr="001E1816" w:rsidRDefault="002F7747" w:rsidP="00D62D1D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 xml:space="preserve">P </w:t>
            </w: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552" w:type="dxa"/>
            <w:shd w:val="clear" w:color="auto" w:fill="auto"/>
          </w:tcPr>
          <w:p w:rsidR="002F7747" w:rsidRPr="001E1816" w:rsidRDefault="002F7747" w:rsidP="00D62D1D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Отношение просроченной кредиторской задолженности казенного  учреждения  к объему бюджетных расходов</w:t>
            </w:r>
          </w:p>
        </w:tc>
        <w:tc>
          <w:tcPr>
            <w:tcW w:w="2126" w:type="dxa"/>
            <w:shd w:val="clear" w:color="auto" w:fill="auto"/>
          </w:tcPr>
          <w:p w:rsidR="002F7747" w:rsidRPr="001E1816" w:rsidRDefault="007D0A36" w:rsidP="00D7428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3141E" w:rsidRPr="001E1816" w:rsidRDefault="00F3141E" w:rsidP="00F3141E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1E1816">
              <w:rPr>
                <w:rFonts w:ascii="Times New Roman" w:hAnsi="Times New Roman"/>
                <w:lang w:val="en-US"/>
              </w:rPr>
              <w:t>max=</w:t>
            </w:r>
            <w:r w:rsidRPr="001E1816">
              <w:rPr>
                <w:rFonts w:ascii="Times New Roman" w:hAnsi="Times New Roman"/>
              </w:rPr>
              <w:t>0%</w:t>
            </w:r>
          </w:p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1E18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0,5%</w:t>
            </w:r>
          </w:p>
        </w:tc>
        <w:tc>
          <w:tcPr>
            <w:tcW w:w="1560" w:type="dxa"/>
            <w:shd w:val="clear" w:color="auto" w:fill="auto"/>
          </w:tcPr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CD000B" w:rsidTr="00157659">
        <w:tc>
          <w:tcPr>
            <w:tcW w:w="14142" w:type="dxa"/>
            <w:gridSpan w:val="5"/>
            <w:shd w:val="clear" w:color="auto" w:fill="auto"/>
          </w:tcPr>
          <w:p w:rsidR="002F7747" w:rsidRPr="001E1816" w:rsidRDefault="002F7747" w:rsidP="002F7747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3. Оценка своевременности предоставления бюджетной отчетности  казенным учреждением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CD000B" w:rsidTr="00157659">
        <w:tc>
          <w:tcPr>
            <w:tcW w:w="1345" w:type="dxa"/>
            <w:shd w:val="clear" w:color="auto" w:fill="auto"/>
          </w:tcPr>
          <w:p w:rsidR="002F7747" w:rsidRPr="001E1816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1E18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552" w:type="dxa"/>
            <w:shd w:val="clear" w:color="auto" w:fill="auto"/>
          </w:tcPr>
          <w:p w:rsidR="002F7747" w:rsidRPr="001E1816" w:rsidRDefault="002F7747" w:rsidP="001828B8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Число случаев несвоевременного представления  казенным учреждением квартальной, годовой отчетностей об исполнении областного бюджета</w:t>
            </w:r>
          </w:p>
        </w:tc>
        <w:tc>
          <w:tcPr>
            <w:tcW w:w="2126" w:type="dxa"/>
            <w:shd w:val="clear" w:color="auto" w:fill="auto"/>
          </w:tcPr>
          <w:p w:rsidR="002F7747" w:rsidRPr="001E1816" w:rsidRDefault="007D0A36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3141E" w:rsidRPr="001E1816" w:rsidRDefault="00F3141E" w:rsidP="00F31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16">
              <w:rPr>
                <w:rFonts w:ascii="Times New Roman" w:hAnsi="Times New Roman"/>
                <w:sz w:val="24"/>
                <w:szCs w:val="24"/>
                <w:lang w:val="en-US"/>
              </w:rPr>
              <w:t>max=</w:t>
            </w:r>
            <w:r w:rsidRPr="001E181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eastAsia="Calibri" w:hAnsi="Times New Roman"/>
                <w:sz w:val="24"/>
                <w:lang w:val="en-US" w:eastAsia="en-US"/>
              </w:rPr>
              <w:t>min=</w:t>
            </w:r>
            <w:r w:rsidRPr="001E1816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CD000B" w:rsidTr="00157659">
        <w:tc>
          <w:tcPr>
            <w:tcW w:w="14142" w:type="dxa"/>
            <w:gridSpan w:val="5"/>
            <w:shd w:val="clear" w:color="auto" w:fill="auto"/>
          </w:tcPr>
          <w:p w:rsidR="002F7747" w:rsidRPr="001E1816" w:rsidRDefault="002F7747" w:rsidP="002F7747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4. Оценка безошибочности предоставления бюджетной отчетности  казенным учреждением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CD000B" w:rsidTr="00157659">
        <w:tc>
          <w:tcPr>
            <w:tcW w:w="1345" w:type="dxa"/>
            <w:shd w:val="clear" w:color="auto" w:fill="auto"/>
          </w:tcPr>
          <w:p w:rsidR="002F7747" w:rsidRPr="00CD000B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1E18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7552" w:type="dxa"/>
            <w:shd w:val="clear" w:color="auto" w:fill="auto"/>
          </w:tcPr>
          <w:p w:rsidR="002F7747" w:rsidRPr="001E1816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Наличие ошибок в формах бюджетной отчетности, направленной в программном комплексе "Свод-СМАРТ".</w:t>
            </w:r>
          </w:p>
        </w:tc>
        <w:tc>
          <w:tcPr>
            <w:tcW w:w="2126" w:type="dxa"/>
            <w:shd w:val="clear" w:color="auto" w:fill="auto"/>
          </w:tcPr>
          <w:p w:rsidR="002F7747" w:rsidRPr="001E1816" w:rsidRDefault="007D0A36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3141E" w:rsidRPr="001E1816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16">
              <w:rPr>
                <w:rFonts w:ascii="Times New Roman" w:hAnsi="Times New Roman"/>
                <w:sz w:val="24"/>
                <w:szCs w:val="24"/>
                <w:lang w:val="en-US"/>
              </w:rPr>
              <w:t>max=</w:t>
            </w:r>
            <w:r w:rsidRPr="001E181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eastAsia="Calibri" w:hAnsi="Times New Roman"/>
                <w:sz w:val="24"/>
                <w:lang w:val="en-US" w:eastAsia="en-US"/>
              </w:rPr>
              <w:t>min=</w:t>
            </w:r>
            <w:r w:rsidRPr="001E1816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CD000B" w:rsidTr="00157659">
        <w:tc>
          <w:tcPr>
            <w:tcW w:w="14142" w:type="dxa"/>
            <w:gridSpan w:val="5"/>
            <w:shd w:val="clear" w:color="auto" w:fill="auto"/>
          </w:tcPr>
          <w:p w:rsidR="002F7747" w:rsidRPr="001E1816" w:rsidRDefault="002F7747" w:rsidP="00F3141E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 xml:space="preserve">5. Оценка полноты размещения сведений, публикуемых казенным учреждением на официальном сайте в сети Интернет </w:t>
            </w:r>
            <w:r w:rsidRPr="001E181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www</w:t>
            </w: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1E181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bus</w:t>
            </w: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spellStart"/>
            <w:r w:rsidRPr="001E181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gov</w:t>
            </w:r>
            <w:proofErr w:type="spellEnd"/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spellStart"/>
            <w:r w:rsidRPr="001E181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CD000B" w:rsidTr="00157659">
        <w:tc>
          <w:tcPr>
            <w:tcW w:w="1345" w:type="dxa"/>
            <w:shd w:val="clear" w:color="auto" w:fill="auto"/>
          </w:tcPr>
          <w:p w:rsidR="002F7747" w:rsidRPr="00CD000B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1E18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7552" w:type="dxa"/>
            <w:shd w:val="clear" w:color="auto" w:fill="auto"/>
          </w:tcPr>
          <w:p w:rsidR="002F7747" w:rsidRPr="001E1816" w:rsidRDefault="002F7747" w:rsidP="00F3141E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Число случаев в отчетном периоде не в полном объеме размещения на официальном сайте в сети Интернет www.bus.gov.ru информации в соответствии с требованиями приказа Министерства финансов Российской Федерации от 21 июля 2011 года № 86н</w:t>
            </w:r>
          </w:p>
        </w:tc>
        <w:tc>
          <w:tcPr>
            <w:tcW w:w="2126" w:type="dxa"/>
            <w:shd w:val="clear" w:color="auto" w:fill="auto"/>
          </w:tcPr>
          <w:p w:rsidR="002F7747" w:rsidRPr="001E1816" w:rsidRDefault="002F5930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3141E" w:rsidRPr="001E1816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16">
              <w:rPr>
                <w:rFonts w:ascii="Times New Roman" w:hAnsi="Times New Roman"/>
                <w:sz w:val="24"/>
                <w:szCs w:val="24"/>
                <w:lang w:val="en-US"/>
              </w:rPr>
              <w:t>max=</w:t>
            </w:r>
            <w:r w:rsidRPr="001E181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eastAsia="Calibri" w:hAnsi="Times New Roman"/>
                <w:sz w:val="24"/>
                <w:lang w:val="en-US" w:eastAsia="en-US"/>
              </w:rPr>
              <w:t>min=</w:t>
            </w:r>
            <w:r w:rsidRPr="001E1816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3141E" w:rsidRPr="00CD000B" w:rsidTr="00157659">
        <w:tc>
          <w:tcPr>
            <w:tcW w:w="14142" w:type="dxa"/>
            <w:gridSpan w:val="5"/>
            <w:shd w:val="clear" w:color="auto" w:fill="auto"/>
          </w:tcPr>
          <w:p w:rsidR="00F3141E" w:rsidRPr="001E1816" w:rsidRDefault="00F3141E" w:rsidP="00F3141E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6. Оценка качества управления активами казенного учреждения</w:t>
            </w:r>
          </w:p>
        </w:tc>
        <w:tc>
          <w:tcPr>
            <w:tcW w:w="992" w:type="dxa"/>
            <w:vMerge/>
            <w:shd w:val="clear" w:color="auto" w:fill="auto"/>
          </w:tcPr>
          <w:p w:rsidR="00F3141E" w:rsidRPr="00CD000B" w:rsidRDefault="00F3141E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CD000B" w:rsidTr="00157659">
        <w:tc>
          <w:tcPr>
            <w:tcW w:w="1345" w:type="dxa"/>
            <w:shd w:val="clear" w:color="auto" w:fill="auto"/>
          </w:tcPr>
          <w:p w:rsidR="002F7747" w:rsidRPr="001E1816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1E18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6.1.</w:t>
            </w:r>
          </w:p>
        </w:tc>
        <w:tc>
          <w:tcPr>
            <w:tcW w:w="7552" w:type="dxa"/>
            <w:shd w:val="clear" w:color="auto" w:fill="auto"/>
          </w:tcPr>
          <w:p w:rsidR="002F7747" w:rsidRPr="001E1816" w:rsidRDefault="002F7747" w:rsidP="001828B8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Процент недостач и (или) хищений государственной собственности, выявленных у казенного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2F7747" w:rsidRPr="001E1816" w:rsidRDefault="007D0A36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3141E" w:rsidRPr="001E1816" w:rsidRDefault="00F3141E" w:rsidP="00F3141E">
            <w:pPr>
              <w:spacing w:after="0"/>
              <w:ind w:firstLine="18"/>
              <w:contextualSpacing/>
              <w:jc w:val="center"/>
              <w:rPr>
                <w:rFonts w:ascii="Times New Roman" w:hAnsi="Times New Roman"/>
              </w:rPr>
            </w:pPr>
            <w:r w:rsidRPr="001E1816">
              <w:rPr>
                <w:rFonts w:ascii="Times New Roman" w:hAnsi="Times New Roman"/>
                <w:lang w:val="en-US"/>
              </w:rPr>
              <w:t>max=</w:t>
            </w:r>
            <w:r w:rsidRPr="001E1816">
              <w:rPr>
                <w:rFonts w:ascii="Times New Roman" w:hAnsi="Times New Roman"/>
              </w:rPr>
              <w:t>0%</w:t>
            </w:r>
          </w:p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1E18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0,1%</w:t>
            </w:r>
          </w:p>
        </w:tc>
        <w:tc>
          <w:tcPr>
            <w:tcW w:w="1560" w:type="dxa"/>
            <w:shd w:val="clear" w:color="auto" w:fill="auto"/>
          </w:tcPr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CD000B" w:rsidTr="00157659">
        <w:tc>
          <w:tcPr>
            <w:tcW w:w="1345" w:type="dxa"/>
            <w:shd w:val="clear" w:color="auto" w:fill="auto"/>
          </w:tcPr>
          <w:p w:rsidR="002F7747" w:rsidRPr="001E1816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1E18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6.2.</w:t>
            </w:r>
          </w:p>
        </w:tc>
        <w:tc>
          <w:tcPr>
            <w:tcW w:w="7552" w:type="dxa"/>
            <w:shd w:val="clear" w:color="auto" w:fill="auto"/>
          </w:tcPr>
          <w:p w:rsidR="002F7747" w:rsidRPr="001E1816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Отношение просроченной дебиторской задолженности государственного казенного учреждения, к объему бюджетных расходов</w:t>
            </w:r>
          </w:p>
        </w:tc>
        <w:tc>
          <w:tcPr>
            <w:tcW w:w="2126" w:type="dxa"/>
            <w:shd w:val="clear" w:color="auto" w:fill="auto"/>
          </w:tcPr>
          <w:p w:rsidR="002F7747" w:rsidRPr="001E1816" w:rsidRDefault="002E3637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3141E" w:rsidRPr="001E1816" w:rsidRDefault="00F3141E" w:rsidP="00F3141E">
            <w:pPr>
              <w:spacing w:after="0"/>
              <w:ind w:firstLine="18"/>
              <w:jc w:val="center"/>
              <w:rPr>
                <w:rFonts w:ascii="Times New Roman" w:hAnsi="Times New Roman"/>
              </w:rPr>
            </w:pPr>
            <w:r w:rsidRPr="001E1816">
              <w:rPr>
                <w:rFonts w:ascii="Times New Roman" w:hAnsi="Times New Roman"/>
                <w:lang w:val="en-US"/>
              </w:rPr>
              <w:t>max=</w:t>
            </w:r>
            <w:r w:rsidRPr="001E1816">
              <w:rPr>
                <w:rFonts w:ascii="Times New Roman" w:hAnsi="Times New Roman"/>
              </w:rPr>
              <w:t>0%</w:t>
            </w:r>
          </w:p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1E18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0,5%</w:t>
            </w:r>
          </w:p>
        </w:tc>
        <w:tc>
          <w:tcPr>
            <w:tcW w:w="1560" w:type="dxa"/>
            <w:shd w:val="clear" w:color="auto" w:fill="auto"/>
          </w:tcPr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CD000B" w:rsidTr="00157659">
        <w:tc>
          <w:tcPr>
            <w:tcW w:w="14142" w:type="dxa"/>
            <w:gridSpan w:val="5"/>
            <w:shd w:val="clear" w:color="auto" w:fill="auto"/>
          </w:tcPr>
          <w:p w:rsidR="002F7747" w:rsidRPr="00CD000B" w:rsidRDefault="002F7747" w:rsidP="002F7747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7. 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CD000B" w:rsidTr="00157659">
        <w:tc>
          <w:tcPr>
            <w:tcW w:w="1345" w:type="dxa"/>
            <w:shd w:val="clear" w:color="auto" w:fill="auto"/>
          </w:tcPr>
          <w:p w:rsidR="002F7747" w:rsidRPr="001E1816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1E18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7.1.</w:t>
            </w:r>
          </w:p>
        </w:tc>
        <w:tc>
          <w:tcPr>
            <w:tcW w:w="7552" w:type="dxa"/>
            <w:shd w:val="clear" w:color="auto" w:fill="auto"/>
          </w:tcPr>
          <w:p w:rsidR="002F7747" w:rsidRPr="001E1816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Процент документов государственного казенного учреждения, прошедших контроль в сфере закупок</w:t>
            </w:r>
          </w:p>
        </w:tc>
        <w:tc>
          <w:tcPr>
            <w:tcW w:w="2126" w:type="dxa"/>
            <w:shd w:val="clear" w:color="auto" w:fill="auto"/>
          </w:tcPr>
          <w:p w:rsidR="002F7747" w:rsidRPr="001E1816" w:rsidRDefault="001E1816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3141E" w:rsidRPr="001E1816" w:rsidRDefault="00F3141E" w:rsidP="00F3141E">
            <w:pPr>
              <w:spacing w:after="0" w:line="240" w:lineRule="auto"/>
              <w:ind w:left="-34"/>
              <w:jc w:val="center"/>
              <w:rPr>
                <w:rFonts w:ascii="Times New Roman" w:hAnsi="Times New Roman"/>
              </w:rPr>
            </w:pPr>
            <w:r w:rsidRPr="001E1816">
              <w:rPr>
                <w:rFonts w:ascii="Times New Roman" w:hAnsi="Times New Roman"/>
                <w:lang w:val="en-US"/>
              </w:rPr>
              <w:t>max=</w:t>
            </w:r>
            <w:r w:rsidRPr="001E1816">
              <w:rPr>
                <w:rFonts w:ascii="Times New Roman" w:hAnsi="Times New Roman"/>
              </w:rPr>
              <w:t>95%</w:t>
            </w:r>
          </w:p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1E18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75%</w:t>
            </w:r>
          </w:p>
        </w:tc>
        <w:tc>
          <w:tcPr>
            <w:tcW w:w="1560" w:type="dxa"/>
            <w:shd w:val="clear" w:color="auto" w:fill="auto"/>
          </w:tcPr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CD000B" w:rsidTr="00157659">
        <w:tc>
          <w:tcPr>
            <w:tcW w:w="1345" w:type="dxa"/>
            <w:shd w:val="clear" w:color="auto" w:fill="auto"/>
          </w:tcPr>
          <w:p w:rsidR="002F7747" w:rsidRPr="001E1816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1E18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7.2.</w:t>
            </w:r>
          </w:p>
        </w:tc>
        <w:tc>
          <w:tcPr>
            <w:tcW w:w="7552" w:type="dxa"/>
            <w:shd w:val="clear" w:color="auto" w:fill="auto"/>
          </w:tcPr>
          <w:p w:rsidR="002F7747" w:rsidRPr="001E1816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 xml:space="preserve">Количество административных штрафов, наложенных на должностных лиц  казенного учреждения, за нарушение законодательства о контрактной системе в сфере закупок, в расчете на 100 млн. руб. расходов на </w:t>
            </w:r>
            <w:r w:rsidRPr="001E1816">
              <w:rPr>
                <w:rFonts w:ascii="Times New Roman" w:hAnsi="Times New Roman"/>
                <w:iCs/>
                <w:sz w:val="22"/>
                <w:szCs w:val="22"/>
              </w:rPr>
              <w:t>оплату товаров, работ и услуг</w:t>
            </w:r>
          </w:p>
        </w:tc>
        <w:tc>
          <w:tcPr>
            <w:tcW w:w="2126" w:type="dxa"/>
            <w:shd w:val="clear" w:color="auto" w:fill="auto"/>
          </w:tcPr>
          <w:p w:rsidR="002F7747" w:rsidRPr="001E1816" w:rsidRDefault="004317F5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3141E" w:rsidRPr="001E1816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816">
              <w:rPr>
                <w:rFonts w:ascii="Times New Roman" w:hAnsi="Times New Roman"/>
                <w:lang w:val="en-US"/>
              </w:rPr>
              <w:t>max=</w:t>
            </w:r>
            <w:r w:rsidRPr="001E1816">
              <w:rPr>
                <w:rFonts w:ascii="Times New Roman" w:hAnsi="Times New Roman"/>
              </w:rPr>
              <w:t>0</w:t>
            </w:r>
          </w:p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1E18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CD000B" w:rsidTr="00157659">
        <w:tc>
          <w:tcPr>
            <w:tcW w:w="1345" w:type="dxa"/>
            <w:shd w:val="clear" w:color="auto" w:fill="auto"/>
          </w:tcPr>
          <w:p w:rsidR="002F7747" w:rsidRPr="001E1816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1E18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7.3.</w:t>
            </w:r>
          </w:p>
        </w:tc>
        <w:tc>
          <w:tcPr>
            <w:tcW w:w="7552" w:type="dxa"/>
            <w:shd w:val="clear" w:color="auto" w:fill="auto"/>
          </w:tcPr>
          <w:p w:rsidR="002F7747" w:rsidRPr="001E1816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Уровень дебиторской задолженности по расчетам с поставщиками и подрядчиками за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7747" w:rsidRPr="001E1816" w:rsidRDefault="002E3637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3141E" w:rsidRPr="001E1816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1816">
              <w:rPr>
                <w:rFonts w:ascii="Times New Roman" w:hAnsi="Times New Roman"/>
                <w:lang w:val="en-US"/>
              </w:rPr>
              <w:t>max=3</w:t>
            </w:r>
            <w:r w:rsidRPr="001E1816">
              <w:rPr>
                <w:rFonts w:ascii="Times New Roman" w:hAnsi="Times New Roman"/>
              </w:rPr>
              <w:t>0</w:t>
            </w:r>
            <w:r w:rsidRPr="001E1816">
              <w:rPr>
                <w:rFonts w:ascii="Times New Roman" w:hAnsi="Times New Roman"/>
                <w:lang w:val="en-US"/>
              </w:rPr>
              <w:t>%</w:t>
            </w:r>
          </w:p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min=0%</w:t>
            </w:r>
          </w:p>
        </w:tc>
        <w:tc>
          <w:tcPr>
            <w:tcW w:w="1560" w:type="dxa"/>
            <w:shd w:val="clear" w:color="auto" w:fill="auto"/>
          </w:tcPr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014A6" w:rsidRPr="00CD000B" w:rsidTr="00157659">
        <w:tc>
          <w:tcPr>
            <w:tcW w:w="1345" w:type="dxa"/>
            <w:shd w:val="clear" w:color="auto" w:fill="auto"/>
          </w:tcPr>
          <w:p w:rsidR="003014A6" w:rsidRPr="001E1816" w:rsidRDefault="003014A6" w:rsidP="003014A6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1E18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7.</w:t>
            </w:r>
            <w:r w:rsidRPr="001E1816">
              <w:rPr>
                <w:rFonts w:ascii="Times New Roman" w:hAnsi="Times New Roman"/>
                <w:sz w:val="22"/>
                <w:szCs w:val="22"/>
              </w:rPr>
              <w:t>4</w:t>
            </w: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552" w:type="dxa"/>
            <w:shd w:val="clear" w:color="auto" w:fill="auto"/>
          </w:tcPr>
          <w:p w:rsidR="003014A6" w:rsidRPr="001E1816" w:rsidRDefault="003014A6" w:rsidP="003014A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1E1816">
              <w:rPr>
                <w:rFonts w:ascii="Times New Roman" w:hAnsi="Times New Roman"/>
                <w:szCs w:val="22"/>
              </w:rPr>
              <w:t>Процент своевременно направленных в комитет финансов  Ленинградской области документов для принятия к учету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014A6" w:rsidRPr="001E1816" w:rsidRDefault="0008175C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014A6" w:rsidRPr="001E1816" w:rsidRDefault="003014A6" w:rsidP="003014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1816">
              <w:rPr>
                <w:rFonts w:ascii="Times New Roman" w:hAnsi="Times New Roman"/>
                <w:lang w:val="en-US"/>
              </w:rPr>
              <w:t>max=</w:t>
            </w:r>
            <w:r w:rsidRPr="001E1816">
              <w:rPr>
                <w:rFonts w:ascii="Times New Roman" w:hAnsi="Times New Roman"/>
              </w:rPr>
              <w:t>100</w:t>
            </w:r>
            <w:r w:rsidRPr="001E1816">
              <w:rPr>
                <w:rFonts w:ascii="Times New Roman" w:hAnsi="Times New Roman"/>
                <w:lang w:val="en-US"/>
              </w:rPr>
              <w:t>%</w:t>
            </w:r>
          </w:p>
          <w:p w:rsidR="003014A6" w:rsidRPr="001E1816" w:rsidRDefault="003014A6" w:rsidP="00301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816">
              <w:rPr>
                <w:rFonts w:ascii="Times New Roman" w:hAnsi="Times New Roman"/>
                <w:lang w:val="en-US"/>
              </w:rPr>
              <w:t>min=</w:t>
            </w:r>
            <w:r w:rsidRPr="001E1816">
              <w:rPr>
                <w:rFonts w:ascii="Times New Roman" w:hAnsi="Times New Roman"/>
              </w:rPr>
              <w:t>98</w:t>
            </w:r>
            <w:r w:rsidRPr="001E1816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014A6" w:rsidRPr="001E1816" w:rsidRDefault="003014A6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3014A6" w:rsidRPr="00CD000B" w:rsidRDefault="003014A6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014A6" w:rsidRPr="00CD000B" w:rsidTr="00157659">
        <w:tc>
          <w:tcPr>
            <w:tcW w:w="1345" w:type="dxa"/>
            <w:shd w:val="clear" w:color="auto" w:fill="auto"/>
          </w:tcPr>
          <w:p w:rsidR="003014A6" w:rsidRPr="001E1816" w:rsidRDefault="003014A6" w:rsidP="003014A6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1E18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7.</w:t>
            </w:r>
            <w:r w:rsidRPr="001E1816">
              <w:rPr>
                <w:rFonts w:ascii="Times New Roman" w:hAnsi="Times New Roman"/>
                <w:sz w:val="22"/>
                <w:szCs w:val="22"/>
              </w:rPr>
              <w:t>5</w:t>
            </w: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552" w:type="dxa"/>
            <w:shd w:val="clear" w:color="auto" w:fill="auto"/>
          </w:tcPr>
          <w:p w:rsidR="003014A6" w:rsidRPr="001E1816" w:rsidRDefault="003014A6" w:rsidP="003014A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1E1816">
              <w:rPr>
                <w:rFonts w:ascii="Times New Roman" w:hAnsi="Times New Roman"/>
                <w:szCs w:val="22"/>
              </w:rPr>
              <w:t>Процент своевременно направленных в комитет финансов Ленинградской области  документов для принятия к учету денежных обязательств, возникающих по бюджетным обязательствам</w:t>
            </w:r>
            <w:r w:rsidR="0008175C" w:rsidRPr="001E1816">
              <w:rPr>
                <w:rFonts w:ascii="Times New Roman" w:hAnsi="Times New Roman"/>
                <w:szCs w:val="22"/>
              </w:rPr>
              <w:t>,</w:t>
            </w:r>
            <w:r w:rsidRPr="001E1816">
              <w:rPr>
                <w:rFonts w:ascii="Times New Roman" w:hAnsi="Times New Roman"/>
                <w:szCs w:val="22"/>
              </w:rPr>
              <w:t xml:space="preserve">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нужд.</w:t>
            </w:r>
            <w:bookmarkStart w:id="0" w:name="_GoBack"/>
            <w:bookmarkEnd w:id="0"/>
            <w:proofErr w:type="gramEnd"/>
          </w:p>
        </w:tc>
        <w:tc>
          <w:tcPr>
            <w:tcW w:w="2126" w:type="dxa"/>
            <w:shd w:val="clear" w:color="auto" w:fill="auto"/>
          </w:tcPr>
          <w:p w:rsidR="003014A6" w:rsidRPr="001E1816" w:rsidRDefault="001E1816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014A6" w:rsidRPr="001E1816" w:rsidRDefault="003014A6" w:rsidP="003014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1816">
              <w:rPr>
                <w:rFonts w:ascii="Times New Roman" w:hAnsi="Times New Roman"/>
                <w:lang w:val="en-US"/>
              </w:rPr>
              <w:t>max=</w:t>
            </w:r>
            <w:r w:rsidRPr="001E1816">
              <w:rPr>
                <w:rFonts w:ascii="Times New Roman" w:hAnsi="Times New Roman"/>
              </w:rPr>
              <w:t>100</w:t>
            </w:r>
            <w:r w:rsidRPr="001E1816">
              <w:rPr>
                <w:rFonts w:ascii="Times New Roman" w:hAnsi="Times New Roman"/>
                <w:lang w:val="en-US"/>
              </w:rPr>
              <w:t>%</w:t>
            </w:r>
          </w:p>
          <w:p w:rsidR="003014A6" w:rsidRPr="001E1816" w:rsidRDefault="003014A6" w:rsidP="003014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1816">
              <w:rPr>
                <w:rFonts w:ascii="Times New Roman" w:hAnsi="Times New Roman"/>
                <w:lang w:val="en-US"/>
              </w:rPr>
              <w:t>min=</w:t>
            </w:r>
            <w:r w:rsidRPr="001E1816">
              <w:rPr>
                <w:rFonts w:ascii="Times New Roman" w:hAnsi="Times New Roman"/>
              </w:rPr>
              <w:t>98</w:t>
            </w:r>
            <w:r w:rsidRPr="001E1816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014A6" w:rsidRPr="001E1816" w:rsidRDefault="003014A6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3014A6" w:rsidRPr="00CD000B" w:rsidRDefault="003014A6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CD000B" w:rsidTr="00157659">
        <w:tc>
          <w:tcPr>
            <w:tcW w:w="14142" w:type="dxa"/>
            <w:gridSpan w:val="5"/>
            <w:shd w:val="clear" w:color="auto" w:fill="auto"/>
          </w:tcPr>
          <w:p w:rsidR="002F7747" w:rsidRPr="001E1816" w:rsidRDefault="002F7747" w:rsidP="00CD0BF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r w:rsidRPr="001E1816">
              <w:rPr>
                <w:rFonts w:ascii="Times New Roman" w:eastAsia="Times New Roman" w:hAnsi="Times New Roman"/>
                <w:b/>
                <w:lang w:eastAsia="ru-RU"/>
              </w:rPr>
              <w:t>8.Оценка качества финансового менеджмента казенного учреждения</w:t>
            </w:r>
          </w:p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CD000B" w:rsidTr="00157659">
        <w:tc>
          <w:tcPr>
            <w:tcW w:w="1345" w:type="dxa"/>
            <w:shd w:val="clear" w:color="auto" w:fill="auto"/>
          </w:tcPr>
          <w:p w:rsidR="002F7747" w:rsidRPr="001E1816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1E18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1E1816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7552" w:type="dxa"/>
            <w:shd w:val="clear" w:color="auto" w:fill="auto"/>
          </w:tcPr>
          <w:p w:rsidR="002F7747" w:rsidRPr="001E1816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государственного казенного учреждения, по принятым им как получателем бюджетных средств денежным обязательствам</w:t>
            </w:r>
          </w:p>
        </w:tc>
        <w:tc>
          <w:tcPr>
            <w:tcW w:w="2126" w:type="dxa"/>
            <w:shd w:val="clear" w:color="auto" w:fill="auto"/>
          </w:tcPr>
          <w:p w:rsidR="002F7747" w:rsidRPr="001E1816" w:rsidRDefault="001E1816" w:rsidP="004317F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3141E" w:rsidRPr="001E1816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1816">
              <w:rPr>
                <w:rFonts w:ascii="Times New Roman" w:hAnsi="Times New Roman"/>
                <w:lang w:val="en-US"/>
              </w:rPr>
              <w:t>max=0</w:t>
            </w:r>
          </w:p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min=1</w:t>
            </w:r>
          </w:p>
        </w:tc>
        <w:tc>
          <w:tcPr>
            <w:tcW w:w="1560" w:type="dxa"/>
            <w:shd w:val="clear" w:color="auto" w:fill="auto"/>
          </w:tcPr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CD000B" w:rsidTr="00157659">
        <w:tc>
          <w:tcPr>
            <w:tcW w:w="1345" w:type="dxa"/>
            <w:shd w:val="clear" w:color="auto" w:fill="auto"/>
          </w:tcPr>
          <w:p w:rsidR="002F7747" w:rsidRPr="001E1816" w:rsidRDefault="002F7747" w:rsidP="00A775F6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1E18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816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1E1816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7552" w:type="dxa"/>
            <w:shd w:val="clear" w:color="auto" w:fill="auto"/>
          </w:tcPr>
          <w:p w:rsidR="002F7747" w:rsidRPr="001E1816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Количество решений налогового органа о взыскании с государственного казенного учреждения,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2F7747" w:rsidRPr="001E1816" w:rsidRDefault="002E3637" w:rsidP="00F809D0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3141E" w:rsidRPr="001E1816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1816">
              <w:rPr>
                <w:rFonts w:ascii="Times New Roman" w:hAnsi="Times New Roman"/>
                <w:lang w:val="en-US"/>
              </w:rPr>
              <w:t>max=0</w:t>
            </w:r>
          </w:p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min=1</w:t>
            </w:r>
          </w:p>
        </w:tc>
        <w:tc>
          <w:tcPr>
            <w:tcW w:w="1560" w:type="dxa"/>
            <w:shd w:val="clear" w:color="auto" w:fill="auto"/>
          </w:tcPr>
          <w:p w:rsidR="002F7747" w:rsidRPr="001E181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:rsidR="002F7747" w:rsidRPr="00CD000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3141E" w:rsidRPr="001E1816" w:rsidTr="00157659">
        <w:tc>
          <w:tcPr>
            <w:tcW w:w="8897" w:type="dxa"/>
            <w:gridSpan w:val="2"/>
            <w:shd w:val="clear" w:color="auto" w:fill="auto"/>
          </w:tcPr>
          <w:p w:rsidR="00F3141E" w:rsidRPr="001E1816" w:rsidRDefault="00F3141E" w:rsidP="00F3141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F3141E" w:rsidRPr="001E1816" w:rsidRDefault="001E1816" w:rsidP="00F809D0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816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3141E" w:rsidRPr="001E1816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F3141E" w:rsidRPr="001E1816" w:rsidRDefault="003014A6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816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141E" w:rsidRPr="001E1816" w:rsidRDefault="00F3141E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7747" w:rsidRPr="001E1816" w:rsidRDefault="002F7747" w:rsidP="00724588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/>
          <w:sz w:val="24"/>
        </w:rPr>
      </w:pPr>
    </w:p>
    <w:p w:rsidR="004E5E03" w:rsidRDefault="00157659">
      <w:r w:rsidRPr="001E1816">
        <w:rPr>
          <w:rFonts w:ascii="Times New Roman" w:hAnsi="Times New Roman"/>
          <w:sz w:val="24"/>
          <w:szCs w:val="24"/>
        </w:rPr>
        <w:t>Степень качества финансового менеджмента соответствует</w:t>
      </w:r>
      <w:r w:rsidR="001E1816" w:rsidRPr="001E1816">
        <w:rPr>
          <w:rFonts w:ascii="Times New Roman" w:hAnsi="Times New Roman"/>
          <w:b/>
          <w:sz w:val="24"/>
          <w:szCs w:val="24"/>
          <w:u w:val="single"/>
        </w:rPr>
        <w:t xml:space="preserve"> высокому качеству финансового менеджмента.</w:t>
      </w:r>
    </w:p>
    <w:sectPr w:rsidR="004E5E03" w:rsidSect="00157659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88"/>
    <w:rsid w:val="0008175C"/>
    <w:rsid w:val="000F0A50"/>
    <w:rsid w:val="00157659"/>
    <w:rsid w:val="00166936"/>
    <w:rsid w:val="001828B8"/>
    <w:rsid w:val="001A17C2"/>
    <w:rsid w:val="001E1816"/>
    <w:rsid w:val="002E3637"/>
    <w:rsid w:val="002F5930"/>
    <w:rsid w:val="002F7747"/>
    <w:rsid w:val="003014A6"/>
    <w:rsid w:val="00312B8B"/>
    <w:rsid w:val="00333D1E"/>
    <w:rsid w:val="003849B8"/>
    <w:rsid w:val="003929AF"/>
    <w:rsid w:val="00392C3B"/>
    <w:rsid w:val="00393A69"/>
    <w:rsid w:val="004317F5"/>
    <w:rsid w:val="004D5BC4"/>
    <w:rsid w:val="004E5E03"/>
    <w:rsid w:val="00515E32"/>
    <w:rsid w:val="00590BCB"/>
    <w:rsid w:val="005F3AAC"/>
    <w:rsid w:val="006523A9"/>
    <w:rsid w:val="0071167C"/>
    <w:rsid w:val="00724588"/>
    <w:rsid w:val="007D0A36"/>
    <w:rsid w:val="00840FC3"/>
    <w:rsid w:val="00A05B95"/>
    <w:rsid w:val="00A775F6"/>
    <w:rsid w:val="00B21951"/>
    <w:rsid w:val="00C379FA"/>
    <w:rsid w:val="00CD000B"/>
    <w:rsid w:val="00CD0BF4"/>
    <w:rsid w:val="00D34ED3"/>
    <w:rsid w:val="00D62D1D"/>
    <w:rsid w:val="00D7428E"/>
    <w:rsid w:val="00E726B8"/>
    <w:rsid w:val="00F3141E"/>
    <w:rsid w:val="00F674C9"/>
    <w:rsid w:val="00F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724588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724588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3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3141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01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724588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724588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3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3141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01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al.lenobl.ru/ru/o-komitete/podvedomstvennye-organizatsii/stacionarnye-uchrezhdeniya-socialnogo-obsluzhivaniya-naseleniya/gerontologicheskij-centr-leningradskoj-obla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4</cp:revision>
  <cp:lastPrinted>2023-03-22T05:29:00Z</cp:lastPrinted>
  <dcterms:created xsi:type="dcterms:W3CDTF">2024-03-14T07:53:00Z</dcterms:created>
  <dcterms:modified xsi:type="dcterms:W3CDTF">2024-03-21T11:33:00Z</dcterms:modified>
</cp:coreProperties>
</file>