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69" w:rsidRPr="006F76BB" w:rsidRDefault="005B6A69" w:rsidP="005B6A69">
      <w:pPr>
        <w:spacing w:after="0" w:line="240" w:lineRule="auto"/>
        <w:jc w:val="center"/>
        <w:rPr>
          <w:rFonts w:ascii="Times New Roman" w:hAnsi="Times New Roman" w:cs="Times New Roman"/>
          <w:sz w:val="28"/>
          <w:szCs w:val="28"/>
        </w:rPr>
      </w:pPr>
      <w:bookmarkStart w:id="0" w:name="player_bm_02442000"/>
      <w:bookmarkEnd w:id="0"/>
      <w:r w:rsidRPr="006F76BB">
        <w:rPr>
          <w:rFonts w:ascii="Times New Roman" w:hAnsi="Times New Roman" w:cs="Times New Roman"/>
          <w:sz w:val="28"/>
          <w:szCs w:val="28"/>
        </w:rPr>
        <w:t>Стенографический отчет</w:t>
      </w:r>
    </w:p>
    <w:p w:rsidR="005B6A69" w:rsidRPr="006F76BB" w:rsidRDefault="005B6A69" w:rsidP="005B6A69">
      <w:pPr>
        <w:pBdr>
          <w:bottom w:val="single" w:sz="12" w:space="1" w:color="auto"/>
        </w:pBd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r w:rsidRPr="006F76BB">
        <w:rPr>
          <w:rFonts w:ascii="Times New Roman" w:hAnsi="Times New Roman" w:cs="Times New Roman"/>
          <w:sz w:val="28"/>
          <w:szCs w:val="28"/>
        </w:rPr>
        <w:t>ПРАВИТЕЛЬСТВО ЛЕНИНГРАДСКОЙ ОБЛАСТИ</w:t>
      </w: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r w:rsidRPr="006F76BB">
        <w:rPr>
          <w:rFonts w:ascii="Times New Roman" w:hAnsi="Times New Roman" w:cs="Times New Roman"/>
          <w:sz w:val="28"/>
          <w:szCs w:val="28"/>
        </w:rPr>
        <w:t>*****</w:t>
      </w: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BE0A19" w:rsidRDefault="005B6A69" w:rsidP="005B6A69">
      <w:pPr>
        <w:spacing w:after="0" w:line="240" w:lineRule="auto"/>
        <w:jc w:val="center"/>
        <w:rPr>
          <w:rFonts w:ascii="Times New Roman" w:eastAsia="Calibri" w:hAnsi="Times New Roman" w:cs="Times New Roman"/>
          <w:caps/>
          <w:sz w:val="28"/>
          <w:szCs w:val="28"/>
        </w:rPr>
      </w:pPr>
      <w:r w:rsidRPr="00A4098D">
        <w:rPr>
          <w:rFonts w:ascii="Times New Roman" w:eastAsia="Calibri" w:hAnsi="Times New Roman" w:cs="Times New Roman"/>
          <w:caps/>
          <w:sz w:val="28"/>
          <w:szCs w:val="28"/>
        </w:rPr>
        <w:t>расширенно</w:t>
      </w:r>
      <w:r>
        <w:rPr>
          <w:rFonts w:ascii="Times New Roman" w:eastAsia="Calibri" w:hAnsi="Times New Roman" w:cs="Times New Roman"/>
          <w:caps/>
          <w:sz w:val="28"/>
          <w:szCs w:val="28"/>
        </w:rPr>
        <w:t>е</w:t>
      </w:r>
      <w:r w:rsidRPr="00A4098D">
        <w:rPr>
          <w:rFonts w:ascii="Times New Roman" w:eastAsia="Calibri" w:hAnsi="Times New Roman" w:cs="Times New Roman"/>
          <w:caps/>
          <w:sz w:val="28"/>
          <w:szCs w:val="28"/>
        </w:rPr>
        <w:t xml:space="preserve"> заседани</w:t>
      </w:r>
      <w:r>
        <w:rPr>
          <w:rFonts w:ascii="Times New Roman" w:eastAsia="Calibri" w:hAnsi="Times New Roman" w:cs="Times New Roman"/>
          <w:caps/>
          <w:sz w:val="28"/>
          <w:szCs w:val="28"/>
        </w:rPr>
        <w:t>е</w:t>
      </w:r>
      <w:r w:rsidRPr="00A4098D">
        <w:rPr>
          <w:rFonts w:ascii="Times New Roman" w:eastAsia="Calibri" w:hAnsi="Times New Roman" w:cs="Times New Roman"/>
          <w:caps/>
          <w:sz w:val="28"/>
          <w:szCs w:val="28"/>
        </w:rPr>
        <w:t xml:space="preserve"> коллегии </w:t>
      </w:r>
    </w:p>
    <w:p w:rsidR="005B6A69" w:rsidRPr="00A4098D" w:rsidRDefault="005B6A69" w:rsidP="005B6A69">
      <w:pPr>
        <w:spacing w:after="0" w:line="240" w:lineRule="auto"/>
        <w:jc w:val="center"/>
        <w:rPr>
          <w:rFonts w:ascii="Times New Roman" w:eastAsia="Calibri" w:hAnsi="Times New Roman" w:cs="Times New Roman"/>
          <w:caps/>
          <w:sz w:val="28"/>
          <w:szCs w:val="28"/>
        </w:rPr>
      </w:pPr>
      <w:r w:rsidRPr="00A4098D">
        <w:rPr>
          <w:rFonts w:ascii="Times New Roman" w:eastAsia="Calibri" w:hAnsi="Times New Roman" w:cs="Times New Roman"/>
          <w:caps/>
          <w:sz w:val="28"/>
          <w:szCs w:val="28"/>
        </w:rPr>
        <w:t>комитета по социальной защите населения</w:t>
      </w:r>
    </w:p>
    <w:p w:rsidR="005B6A69" w:rsidRPr="00DD41F1" w:rsidRDefault="005B6A69" w:rsidP="005B6A69">
      <w:pPr>
        <w:spacing w:after="0" w:line="240" w:lineRule="auto"/>
        <w:jc w:val="center"/>
        <w:rPr>
          <w:rFonts w:ascii="Times New Roman" w:eastAsia="Calibri" w:hAnsi="Times New Roman" w:cs="Times New Roman"/>
          <w:caps/>
          <w:sz w:val="28"/>
          <w:szCs w:val="28"/>
        </w:rPr>
      </w:pPr>
      <w:r w:rsidRPr="00A4098D">
        <w:rPr>
          <w:rFonts w:ascii="Times New Roman" w:eastAsia="Calibri" w:hAnsi="Times New Roman" w:cs="Times New Roman"/>
          <w:caps/>
          <w:sz w:val="28"/>
          <w:szCs w:val="28"/>
        </w:rPr>
        <w:t>Ленинградской области</w:t>
      </w:r>
    </w:p>
    <w:p w:rsidR="005B6A69" w:rsidRPr="005D6B9E" w:rsidRDefault="005B6A69" w:rsidP="005B6A69">
      <w:pPr>
        <w:spacing w:after="0" w:line="240" w:lineRule="auto"/>
        <w:jc w:val="center"/>
        <w:rPr>
          <w:rFonts w:ascii="Times New Roman" w:hAnsi="Times New Roman" w:cs="Times New Roman"/>
          <w:sz w:val="28"/>
          <w:szCs w:val="28"/>
        </w:rPr>
      </w:pPr>
    </w:p>
    <w:p w:rsidR="005B6A69" w:rsidRPr="009C03BB" w:rsidRDefault="005B6A69" w:rsidP="005B6A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 февраля</w:t>
      </w:r>
      <w:r w:rsidRPr="005D6B9E">
        <w:rPr>
          <w:rFonts w:ascii="Times New Roman" w:hAnsi="Times New Roman" w:cs="Times New Roman"/>
          <w:sz w:val="28"/>
          <w:szCs w:val="28"/>
        </w:rPr>
        <w:t xml:space="preserve"> 202</w:t>
      </w:r>
      <w:r>
        <w:rPr>
          <w:rFonts w:ascii="Times New Roman" w:hAnsi="Times New Roman" w:cs="Times New Roman"/>
          <w:sz w:val="28"/>
          <w:szCs w:val="28"/>
        </w:rPr>
        <w:t>4</w:t>
      </w:r>
      <w:r w:rsidRPr="005D6B9E">
        <w:rPr>
          <w:rFonts w:ascii="Times New Roman" w:hAnsi="Times New Roman" w:cs="Times New Roman"/>
          <w:sz w:val="28"/>
          <w:szCs w:val="28"/>
        </w:rPr>
        <w:t xml:space="preserve"> </w:t>
      </w:r>
      <w:r>
        <w:rPr>
          <w:rFonts w:ascii="Times New Roman" w:hAnsi="Times New Roman" w:cs="Times New Roman"/>
          <w:sz w:val="28"/>
          <w:szCs w:val="28"/>
        </w:rPr>
        <w:t>года</w:t>
      </w: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r w:rsidRPr="006F76BB">
        <w:rPr>
          <w:rFonts w:ascii="Times New Roman" w:hAnsi="Times New Roman" w:cs="Times New Roman"/>
          <w:sz w:val="28"/>
          <w:szCs w:val="28"/>
        </w:rPr>
        <w:t>Санкт-Петербург</w:t>
      </w:r>
    </w:p>
    <w:p w:rsidR="005B6A69" w:rsidRPr="006F76BB" w:rsidRDefault="005B6A69" w:rsidP="005B6A69">
      <w:pPr>
        <w:spacing w:after="0" w:line="240" w:lineRule="auto"/>
        <w:jc w:val="center"/>
        <w:rPr>
          <w:rFonts w:ascii="Times New Roman" w:hAnsi="Times New Roman" w:cs="Times New Roman"/>
          <w:sz w:val="28"/>
          <w:szCs w:val="28"/>
        </w:rPr>
      </w:pPr>
      <w:r w:rsidRPr="006F76BB">
        <w:rPr>
          <w:rFonts w:ascii="Times New Roman" w:hAnsi="Times New Roman" w:cs="Times New Roman"/>
          <w:sz w:val="28"/>
          <w:szCs w:val="28"/>
        </w:rPr>
        <w:t>20</w:t>
      </w:r>
      <w:r>
        <w:rPr>
          <w:rFonts w:ascii="Times New Roman" w:hAnsi="Times New Roman" w:cs="Times New Roman"/>
          <w:sz w:val="28"/>
          <w:szCs w:val="28"/>
        </w:rPr>
        <w:t>24</w:t>
      </w:r>
      <w:r w:rsidRPr="006F76BB">
        <w:rPr>
          <w:rFonts w:ascii="Times New Roman" w:hAnsi="Times New Roman" w:cs="Times New Roman"/>
          <w:sz w:val="28"/>
          <w:szCs w:val="28"/>
        </w:rPr>
        <w:t xml:space="preserve"> год</w:t>
      </w:r>
    </w:p>
    <w:p w:rsidR="005B6A69" w:rsidRPr="006F76BB" w:rsidRDefault="005B6A69" w:rsidP="005B6A69">
      <w:pPr>
        <w:pBdr>
          <w:bottom w:val="single" w:sz="12" w:space="1" w:color="auto"/>
        </w:pBd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r w:rsidRPr="006F76BB">
        <w:rPr>
          <w:rFonts w:ascii="Times New Roman" w:hAnsi="Times New Roman" w:cs="Times New Roman"/>
          <w:sz w:val="28"/>
          <w:szCs w:val="28"/>
        </w:rPr>
        <w:t>Стенографы:</w:t>
      </w:r>
      <w:r>
        <w:rPr>
          <w:rFonts w:ascii="Times New Roman" w:hAnsi="Times New Roman" w:cs="Times New Roman"/>
          <w:sz w:val="28"/>
          <w:szCs w:val="28"/>
        </w:rPr>
        <w:t xml:space="preserve"> Сивацкая О.А., Белокурова Л.В., Бубликова А.В.</w:t>
      </w:r>
      <w:r w:rsidRPr="008440FB">
        <w:rPr>
          <w:rFonts w:ascii="Times New Roman" w:hAnsi="Times New Roman" w:cs="Times New Roman"/>
          <w:sz w:val="28"/>
          <w:szCs w:val="28"/>
        </w:rPr>
        <w:t xml:space="preserve"> </w:t>
      </w: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5B6A69" w:rsidRDefault="005B6A69" w:rsidP="005B6A69">
      <w:pPr>
        <w:spacing w:after="0" w:line="240" w:lineRule="auto"/>
        <w:jc w:val="center"/>
        <w:rPr>
          <w:rFonts w:ascii="Times New Roman" w:hAnsi="Times New Roman" w:cs="Times New Roman"/>
          <w:sz w:val="28"/>
          <w:szCs w:val="28"/>
        </w:rPr>
      </w:pPr>
    </w:p>
    <w:p w:rsidR="0019525A" w:rsidRPr="0019525A" w:rsidRDefault="0019525A" w:rsidP="0019525A">
      <w:pPr>
        <w:pStyle w:val="11"/>
        <w:tabs>
          <w:tab w:val="right" w:leader="dot" w:pos="9345"/>
        </w:tabs>
        <w:spacing w:line="240" w:lineRule="auto"/>
        <w:jc w:val="both"/>
        <w:rPr>
          <w:rFonts w:ascii="Arial" w:eastAsiaTheme="minorEastAsia" w:hAnsi="Arial" w:cs="Arial"/>
          <w:b w:val="0"/>
          <w:bCs w:val="0"/>
          <w:caps w:val="0"/>
          <w:noProof/>
          <w:lang w:eastAsia="ru-RU"/>
        </w:rPr>
      </w:pPr>
      <w:r w:rsidRPr="0019525A">
        <w:rPr>
          <w:rFonts w:ascii="Arial" w:hAnsi="Arial" w:cs="Arial"/>
          <w:b w:val="0"/>
        </w:rPr>
        <w:fldChar w:fldCharType="begin"/>
      </w:r>
      <w:r w:rsidRPr="0019525A">
        <w:rPr>
          <w:rFonts w:ascii="Arial" w:hAnsi="Arial" w:cs="Arial"/>
          <w:b w:val="0"/>
        </w:rPr>
        <w:instrText xml:space="preserve"> TOC \o "1-3" \h \z \u </w:instrText>
      </w:r>
      <w:r w:rsidRPr="0019525A">
        <w:rPr>
          <w:rFonts w:ascii="Arial" w:hAnsi="Arial" w:cs="Arial"/>
          <w:b w:val="0"/>
        </w:rPr>
        <w:fldChar w:fldCharType="separate"/>
      </w:r>
      <w:hyperlink w:anchor="_Toc160043839" w:history="1">
        <w:r w:rsidRPr="0019525A">
          <w:rPr>
            <w:rStyle w:val="a9"/>
            <w:rFonts w:ascii="Arial" w:hAnsi="Arial" w:cs="Arial"/>
            <w:b w:val="0"/>
            <w:noProof/>
          </w:rPr>
          <w:t>ЕМЕЛЬЯНОВ Н.П. – вступительное слово</w:t>
        </w:r>
        <w:r w:rsidRPr="0019525A">
          <w:rPr>
            <w:rFonts w:ascii="Arial" w:hAnsi="Arial" w:cs="Arial"/>
            <w:b w:val="0"/>
            <w:noProof/>
            <w:webHidden/>
          </w:rPr>
          <w:tab/>
        </w:r>
        <w:r w:rsidRPr="0019525A">
          <w:rPr>
            <w:rFonts w:ascii="Arial" w:hAnsi="Arial" w:cs="Arial"/>
            <w:b w:val="0"/>
            <w:noProof/>
            <w:webHidden/>
          </w:rPr>
          <w:fldChar w:fldCharType="begin"/>
        </w:r>
        <w:r w:rsidRPr="0019525A">
          <w:rPr>
            <w:rFonts w:ascii="Arial" w:hAnsi="Arial" w:cs="Arial"/>
            <w:b w:val="0"/>
            <w:noProof/>
            <w:webHidden/>
          </w:rPr>
          <w:instrText xml:space="preserve"> PAGEREF _Toc160043839 \h </w:instrText>
        </w:r>
        <w:r w:rsidRPr="0019525A">
          <w:rPr>
            <w:rFonts w:ascii="Arial" w:hAnsi="Arial" w:cs="Arial"/>
            <w:b w:val="0"/>
            <w:noProof/>
            <w:webHidden/>
          </w:rPr>
        </w:r>
        <w:r w:rsidRPr="0019525A">
          <w:rPr>
            <w:rFonts w:ascii="Arial" w:hAnsi="Arial" w:cs="Arial"/>
            <w:b w:val="0"/>
            <w:noProof/>
            <w:webHidden/>
          </w:rPr>
          <w:fldChar w:fldCharType="separate"/>
        </w:r>
        <w:r w:rsidRPr="0019525A">
          <w:rPr>
            <w:rFonts w:ascii="Arial" w:hAnsi="Arial" w:cs="Arial"/>
            <w:b w:val="0"/>
            <w:noProof/>
            <w:webHidden/>
          </w:rPr>
          <w:t>3</w:t>
        </w:r>
        <w:r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0" w:history="1">
        <w:r w:rsidR="0019525A" w:rsidRPr="0019525A">
          <w:rPr>
            <w:rStyle w:val="a9"/>
            <w:rFonts w:ascii="Arial" w:hAnsi="Arial" w:cs="Arial"/>
            <w:b w:val="0"/>
            <w:noProof/>
          </w:rPr>
          <w:t>ДРОЗДЕНКО А.Ю. – вступительное слово</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_Toc160043840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4</w:t>
        </w:r>
        <w:r w:rsidR="0019525A"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1" w:history="1">
        <w:r w:rsidR="0019525A" w:rsidRPr="0019525A">
          <w:rPr>
            <w:rStyle w:val="a9"/>
            <w:rFonts w:ascii="Arial" w:hAnsi="Arial" w:cs="Arial"/>
            <w:b w:val="0"/>
            <w:noProof/>
          </w:rPr>
          <w:t>Об основных результатах деятельности комитета по социальной защите населения по итогам 2023 года и перспективных задачах</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_Toc160043841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9</w:t>
        </w:r>
        <w:r w:rsidR="0019525A"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2" w:history="1">
        <w:r w:rsidR="0019525A" w:rsidRPr="0019525A">
          <w:rPr>
            <w:rStyle w:val="a9"/>
            <w:rFonts w:ascii="Arial" w:hAnsi="Arial" w:cs="Arial"/>
            <w:b w:val="0"/>
            <w:noProof/>
          </w:rPr>
          <w:t>ТОЛМАЧЕВА А.Е.</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_Toc160043842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9</w:t>
        </w:r>
        <w:r w:rsidR="0019525A"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3" w:history="1">
        <w:r w:rsidR="0019525A" w:rsidRPr="0019525A">
          <w:rPr>
            <w:rStyle w:val="a9"/>
            <w:rFonts w:ascii="Arial" w:hAnsi="Arial" w:cs="Arial"/>
            <w:b w:val="0"/>
            <w:noProof/>
          </w:rPr>
          <w:t>Выступления:</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_Toc160043843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33</w:t>
        </w:r>
        <w:r w:rsidR="0019525A"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4" w:history="1">
        <w:r w:rsidR="0019525A" w:rsidRPr="0019525A">
          <w:rPr>
            <w:rStyle w:val="a9"/>
            <w:rFonts w:ascii="Arial" w:hAnsi="Arial" w:cs="Arial"/>
            <w:b w:val="0"/>
            <w:noProof/>
          </w:rPr>
          <w:t>БЕЗДЕТКО Т.В.</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_Toc160043844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33</w:t>
        </w:r>
        <w:r w:rsidR="0019525A"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5" w:history="1">
        <w:r w:rsidR="0019525A" w:rsidRPr="0019525A">
          <w:rPr>
            <w:rStyle w:val="a9"/>
            <w:rFonts w:ascii="Arial" w:hAnsi="Arial" w:cs="Arial"/>
            <w:b w:val="0"/>
            <w:noProof/>
          </w:rPr>
          <w:t>ТОЛСТОВА Т.Н.</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_Toc160043845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38</w:t>
        </w:r>
        <w:r w:rsidR="0019525A" w:rsidRPr="0019525A">
          <w:rPr>
            <w:rFonts w:ascii="Arial" w:hAnsi="Arial" w:cs="Arial"/>
            <w:b w:val="0"/>
            <w:noProof/>
            <w:webHidden/>
          </w:rPr>
          <w:fldChar w:fldCharType="end"/>
        </w:r>
      </w:hyperlink>
    </w:p>
    <w:p w:rsidR="0019525A" w:rsidRPr="0019525A" w:rsidRDefault="004D2854" w:rsidP="0019525A">
      <w:pPr>
        <w:pStyle w:val="11"/>
        <w:tabs>
          <w:tab w:val="right" w:leader="dot" w:pos="9345"/>
        </w:tabs>
        <w:spacing w:line="240" w:lineRule="auto"/>
        <w:jc w:val="both"/>
        <w:rPr>
          <w:rFonts w:ascii="Arial" w:eastAsiaTheme="minorEastAsia" w:hAnsi="Arial" w:cs="Arial"/>
          <w:b w:val="0"/>
          <w:bCs w:val="0"/>
          <w:caps w:val="0"/>
          <w:noProof/>
          <w:lang w:eastAsia="ru-RU"/>
        </w:rPr>
      </w:pPr>
      <w:hyperlink w:anchor="_Toc160043846" w:history="1">
        <w:r w:rsidR="0019525A" w:rsidRPr="0019525A">
          <w:rPr>
            <w:rStyle w:val="a9"/>
            <w:rFonts w:ascii="Arial" w:hAnsi="Arial" w:cs="Arial"/>
            <w:b w:val="0"/>
            <w:noProof/>
          </w:rPr>
          <w:t>ЕМЕЛЬЯНОВ Н.П. – заключительное слово</w:t>
        </w:r>
        <w:r w:rsidR="0019525A" w:rsidRPr="0019525A">
          <w:rPr>
            <w:rFonts w:ascii="Arial" w:hAnsi="Arial" w:cs="Arial"/>
            <w:b w:val="0"/>
            <w:noProof/>
            <w:webHidden/>
          </w:rPr>
          <w:tab/>
        </w:r>
        <w:r w:rsidR="0019525A" w:rsidRPr="0019525A">
          <w:rPr>
            <w:rFonts w:ascii="Arial" w:hAnsi="Arial" w:cs="Arial"/>
            <w:b w:val="0"/>
            <w:noProof/>
            <w:webHidden/>
          </w:rPr>
          <w:fldChar w:fldCharType="begin"/>
        </w:r>
        <w:r w:rsidR="0019525A" w:rsidRPr="0019525A">
          <w:rPr>
            <w:rFonts w:ascii="Arial" w:hAnsi="Arial" w:cs="Arial"/>
            <w:b w:val="0"/>
            <w:noProof/>
            <w:webHidden/>
          </w:rPr>
          <w:instrText xml:space="preserve"> PAGEREF _Toc160043846 \h </w:instrText>
        </w:r>
        <w:r w:rsidR="0019525A" w:rsidRPr="0019525A">
          <w:rPr>
            <w:rFonts w:ascii="Arial" w:hAnsi="Arial" w:cs="Arial"/>
            <w:b w:val="0"/>
            <w:noProof/>
            <w:webHidden/>
          </w:rPr>
        </w:r>
        <w:r w:rsidR="0019525A" w:rsidRPr="0019525A">
          <w:rPr>
            <w:rFonts w:ascii="Arial" w:hAnsi="Arial" w:cs="Arial"/>
            <w:b w:val="0"/>
            <w:noProof/>
            <w:webHidden/>
          </w:rPr>
          <w:fldChar w:fldCharType="separate"/>
        </w:r>
        <w:r w:rsidR="0019525A" w:rsidRPr="0019525A">
          <w:rPr>
            <w:rFonts w:ascii="Arial" w:hAnsi="Arial" w:cs="Arial"/>
            <w:b w:val="0"/>
            <w:noProof/>
            <w:webHidden/>
          </w:rPr>
          <w:t>42</w:t>
        </w:r>
        <w:r w:rsidR="0019525A" w:rsidRPr="0019525A">
          <w:rPr>
            <w:rFonts w:ascii="Arial" w:hAnsi="Arial" w:cs="Arial"/>
            <w:b w:val="0"/>
            <w:noProof/>
            <w:webHidden/>
          </w:rPr>
          <w:fldChar w:fldCharType="end"/>
        </w:r>
      </w:hyperlink>
    </w:p>
    <w:p w:rsidR="005B6A69" w:rsidRDefault="0019525A" w:rsidP="0019525A">
      <w:pPr>
        <w:spacing w:after="0" w:line="240" w:lineRule="auto"/>
        <w:jc w:val="both"/>
        <w:rPr>
          <w:rFonts w:ascii="Times New Roman" w:hAnsi="Times New Roman" w:cs="Times New Roman"/>
          <w:sz w:val="28"/>
          <w:szCs w:val="28"/>
        </w:rPr>
      </w:pPr>
      <w:r w:rsidRPr="0019525A">
        <w:rPr>
          <w:rFonts w:ascii="Arial" w:hAnsi="Arial" w:cs="Arial"/>
          <w:sz w:val="20"/>
          <w:szCs w:val="20"/>
        </w:rPr>
        <w:fldChar w:fldCharType="end"/>
      </w:r>
    </w:p>
    <w:p w:rsidR="005B6A69" w:rsidRDefault="005B6A69" w:rsidP="005B6A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6A69" w:rsidRDefault="005B6A69" w:rsidP="005B6A69">
      <w:pPr>
        <w:spacing w:after="0" w:line="240" w:lineRule="auto"/>
        <w:jc w:val="center"/>
        <w:rPr>
          <w:rFonts w:ascii="Times New Roman" w:hAnsi="Times New Roman" w:cs="Times New Roman"/>
          <w:sz w:val="28"/>
          <w:szCs w:val="28"/>
        </w:rPr>
      </w:pPr>
    </w:p>
    <w:p w:rsidR="005B6A69" w:rsidRDefault="005B6A69" w:rsidP="005B6A69">
      <w:pPr>
        <w:spacing w:after="0" w:line="240" w:lineRule="auto"/>
        <w:rPr>
          <w:rFonts w:ascii="Times New Roman" w:hAnsi="Times New Roman" w:cs="Times New Roman"/>
          <w:sz w:val="28"/>
          <w:szCs w:val="28"/>
        </w:rPr>
      </w:pPr>
      <w:r w:rsidRPr="006F76BB">
        <w:rPr>
          <w:rFonts w:ascii="Times New Roman" w:hAnsi="Times New Roman" w:cs="Times New Roman"/>
          <w:sz w:val="28"/>
          <w:szCs w:val="28"/>
        </w:rPr>
        <w:br w:type="page"/>
      </w:r>
    </w:p>
    <w:p w:rsidR="005B6A69" w:rsidRDefault="005B6A69" w:rsidP="005B6A69">
      <w:pPr>
        <w:spacing w:after="0" w:line="240" w:lineRule="auto"/>
        <w:jc w:val="center"/>
        <w:rPr>
          <w:rFonts w:ascii="Times New Roman" w:hAnsi="Times New Roman" w:cs="Times New Roman"/>
          <w:sz w:val="28"/>
          <w:szCs w:val="28"/>
        </w:rPr>
      </w:pPr>
    </w:p>
    <w:p w:rsidR="00BE0A19" w:rsidRDefault="005B6A69" w:rsidP="005B6A69">
      <w:pPr>
        <w:spacing w:after="0" w:line="240" w:lineRule="auto"/>
        <w:jc w:val="center"/>
        <w:rPr>
          <w:rFonts w:ascii="Times New Roman" w:eastAsia="Calibri" w:hAnsi="Times New Roman" w:cs="Times New Roman"/>
          <w:caps/>
          <w:sz w:val="28"/>
          <w:szCs w:val="28"/>
        </w:rPr>
      </w:pPr>
      <w:r w:rsidRPr="00A4098D">
        <w:rPr>
          <w:rFonts w:ascii="Times New Roman" w:eastAsia="Calibri" w:hAnsi="Times New Roman" w:cs="Times New Roman"/>
          <w:caps/>
          <w:sz w:val="28"/>
          <w:szCs w:val="28"/>
        </w:rPr>
        <w:t>расширенно</w:t>
      </w:r>
      <w:r>
        <w:rPr>
          <w:rFonts w:ascii="Times New Roman" w:eastAsia="Calibri" w:hAnsi="Times New Roman" w:cs="Times New Roman"/>
          <w:caps/>
          <w:sz w:val="28"/>
          <w:szCs w:val="28"/>
        </w:rPr>
        <w:t>е</w:t>
      </w:r>
      <w:r w:rsidRPr="00A4098D">
        <w:rPr>
          <w:rFonts w:ascii="Times New Roman" w:eastAsia="Calibri" w:hAnsi="Times New Roman" w:cs="Times New Roman"/>
          <w:caps/>
          <w:sz w:val="28"/>
          <w:szCs w:val="28"/>
        </w:rPr>
        <w:t xml:space="preserve"> заседани</w:t>
      </w:r>
      <w:r>
        <w:rPr>
          <w:rFonts w:ascii="Times New Roman" w:eastAsia="Calibri" w:hAnsi="Times New Roman" w:cs="Times New Roman"/>
          <w:caps/>
          <w:sz w:val="28"/>
          <w:szCs w:val="28"/>
        </w:rPr>
        <w:t>е</w:t>
      </w:r>
      <w:r w:rsidRPr="00A4098D">
        <w:rPr>
          <w:rFonts w:ascii="Times New Roman" w:eastAsia="Calibri" w:hAnsi="Times New Roman" w:cs="Times New Roman"/>
          <w:caps/>
          <w:sz w:val="28"/>
          <w:szCs w:val="28"/>
        </w:rPr>
        <w:t xml:space="preserve"> коллегии </w:t>
      </w:r>
    </w:p>
    <w:p w:rsidR="005B6A69" w:rsidRPr="00A4098D" w:rsidRDefault="005B6A69" w:rsidP="005B6A69">
      <w:pPr>
        <w:spacing w:after="0" w:line="240" w:lineRule="auto"/>
        <w:jc w:val="center"/>
        <w:rPr>
          <w:rFonts w:ascii="Times New Roman" w:eastAsia="Calibri" w:hAnsi="Times New Roman" w:cs="Times New Roman"/>
          <w:caps/>
          <w:sz w:val="28"/>
          <w:szCs w:val="28"/>
        </w:rPr>
      </w:pPr>
      <w:r w:rsidRPr="00A4098D">
        <w:rPr>
          <w:rFonts w:ascii="Times New Roman" w:eastAsia="Calibri" w:hAnsi="Times New Roman" w:cs="Times New Roman"/>
          <w:caps/>
          <w:sz w:val="28"/>
          <w:szCs w:val="28"/>
        </w:rPr>
        <w:t>комитета по социальной защите населения</w:t>
      </w:r>
    </w:p>
    <w:p w:rsidR="005B6A69" w:rsidRDefault="005B6A69" w:rsidP="005B6A69">
      <w:pPr>
        <w:spacing w:after="0" w:line="240" w:lineRule="auto"/>
        <w:jc w:val="center"/>
        <w:rPr>
          <w:rFonts w:ascii="Times New Roman" w:hAnsi="Times New Roman" w:cs="Times New Roman"/>
          <w:sz w:val="28"/>
          <w:szCs w:val="28"/>
        </w:rPr>
      </w:pPr>
      <w:r w:rsidRPr="00A4098D">
        <w:rPr>
          <w:rFonts w:ascii="Times New Roman" w:eastAsia="Calibri" w:hAnsi="Times New Roman" w:cs="Times New Roman"/>
          <w:caps/>
          <w:sz w:val="28"/>
          <w:szCs w:val="28"/>
        </w:rPr>
        <w:t>Ленинградской области</w:t>
      </w:r>
    </w:p>
    <w:p w:rsidR="005B6A69" w:rsidRPr="00800310" w:rsidRDefault="005B6A69" w:rsidP="005B6A69">
      <w:pPr>
        <w:spacing w:after="0" w:line="240" w:lineRule="auto"/>
        <w:jc w:val="center"/>
        <w:rPr>
          <w:rFonts w:ascii="Times New Roman" w:eastAsia="Calibri" w:hAnsi="Times New Roman" w:cs="Times New Roman"/>
          <w:caps/>
          <w:sz w:val="28"/>
          <w:szCs w:val="28"/>
        </w:rPr>
      </w:pPr>
    </w:p>
    <w:p w:rsidR="005B6A69" w:rsidRDefault="005B6A69" w:rsidP="005B6A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28 февраля </w:t>
      </w:r>
      <w:r w:rsidRPr="006F76BB">
        <w:rPr>
          <w:rFonts w:ascii="Times New Roman" w:hAnsi="Times New Roman" w:cs="Times New Roman"/>
          <w:sz w:val="28"/>
          <w:szCs w:val="28"/>
        </w:rPr>
        <w:t>20</w:t>
      </w:r>
      <w:r>
        <w:rPr>
          <w:rFonts w:ascii="Times New Roman" w:hAnsi="Times New Roman" w:cs="Times New Roman"/>
          <w:sz w:val="28"/>
          <w:szCs w:val="28"/>
        </w:rPr>
        <w:t>24</w:t>
      </w:r>
      <w:r w:rsidRPr="006F76BB">
        <w:rPr>
          <w:rFonts w:ascii="Times New Roman" w:hAnsi="Times New Roman" w:cs="Times New Roman"/>
          <w:sz w:val="28"/>
          <w:szCs w:val="28"/>
        </w:rPr>
        <w:t xml:space="preserve"> года</w:t>
      </w:r>
    </w:p>
    <w:p w:rsidR="005B6A69" w:rsidRPr="005E4D93" w:rsidRDefault="005B6A69" w:rsidP="005B6A69">
      <w:pPr>
        <w:spacing w:after="0" w:line="240" w:lineRule="auto"/>
        <w:jc w:val="center"/>
        <w:rPr>
          <w:rFonts w:ascii="Times New Roman" w:hAnsi="Times New Roman" w:cs="Times New Roman"/>
          <w:sz w:val="28"/>
          <w:szCs w:val="28"/>
        </w:rPr>
      </w:pPr>
    </w:p>
    <w:p w:rsidR="005B6A69" w:rsidRPr="006F76BB" w:rsidRDefault="005B6A69" w:rsidP="005B6A69">
      <w:pPr>
        <w:spacing w:after="0" w:line="240" w:lineRule="auto"/>
        <w:jc w:val="both"/>
        <w:rPr>
          <w:rFonts w:ascii="Times New Roman" w:hAnsi="Times New Roman" w:cs="Times New Roman"/>
          <w:sz w:val="28"/>
          <w:szCs w:val="28"/>
        </w:rPr>
      </w:pPr>
      <w:r w:rsidRPr="006F76BB">
        <w:rPr>
          <w:rFonts w:ascii="Times New Roman" w:hAnsi="Times New Roman" w:cs="Times New Roman"/>
          <w:sz w:val="28"/>
          <w:szCs w:val="28"/>
        </w:rPr>
        <w:t>ЗАСЕДАНИЕ</w:t>
      </w:r>
    </w:p>
    <w:p w:rsidR="005B6A69" w:rsidRDefault="005B6A69" w:rsidP="005B6A69">
      <w:pPr>
        <w:spacing w:after="0" w:line="240" w:lineRule="auto"/>
        <w:rPr>
          <w:rFonts w:ascii="Times New Roman" w:hAnsi="Times New Roman" w:cs="Times New Roman"/>
          <w:sz w:val="28"/>
          <w:szCs w:val="28"/>
        </w:rPr>
      </w:pPr>
      <w:r w:rsidRPr="006F76BB">
        <w:rPr>
          <w:rFonts w:ascii="Times New Roman" w:hAnsi="Times New Roman" w:cs="Times New Roman"/>
          <w:sz w:val="28"/>
          <w:szCs w:val="28"/>
        </w:rPr>
        <w:t xml:space="preserve">ОТКРЫВАЕТ И ВЕДЕТ – </w:t>
      </w:r>
      <w:bookmarkStart w:id="1" w:name="_Toc440888824"/>
      <w:bookmarkStart w:id="2" w:name="_Toc446351634"/>
      <w:bookmarkStart w:id="3" w:name="_Toc476924429"/>
      <w:r>
        <w:rPr>
          <w:rFonts w:ascii="Times New Roman" w:hAnsi="Times New Roman" w:cs="Times New Roman"/>
          <w:sz w:val="28"/>
          <w:szCs w:val="28"/>
        </w:rPr>
        <w:t>Е</w:t>
      </w:r>
      <w:r w:rsidR="00C078F4">
        <w:rPr>
          <w:rFonts w:ascii="Times New Roman" w:hAnsi="Times New Roman" w:cs="Times New Roman"/>
          <w:sz w:val="28"/>
          <w:szCs w:val="28"/>
        </w:rPr>
        <w:t>МЕЛЬЯНОВ</w:t>
      </w:r>
      <w:r>
        <w:rPr>
          <w:rFonts w:ascii="Times New Roman" w:hAnsi="Times New Roman" w:cs="Times New Roman"/>
          <w:sz w:val="28"/>
          <w:szCs w:val="28"/>
        </w:rPr>
        <w:t xml:space="preserve"> Николай Петрович,</w:t>
      </w:r>
      <w:r w:rsidRPr="003C602C">
        <w:rPr>
          <w:rFonts w:ascii="Times New Roman" w:hAnsi="Times New Roman" w:cs="Times New Roman"/>
          <w:sz w:val="28"/>
          <w:szCs w:val="28"/>
        </w:rPr>
        <w:t xml:space="preserve"> </w:t>
      </w:r>
    </w:p>
    <w:p w:rsidR="005B6A69" w:rsidRDefault="00C078F4" w:rsidP="00C078F4">
      <w:pPr>
        <w:spacing w:after="0" w:line="240" w:lineRule="auto"/>
        <w:ind w:left="3177"/>
        <w:rPr>
          <w:rFonts w:ascii="Times New Roman" w:hAnsi="Times New Roman" w:cs="Times New Roman"/>
          <w:sz w:val="28"/>
          <w:szCs w:val="28"/>
        </w:rPr>
      </w:pPr>
      <w:r>
        <w:rPr>
          <w:rFonts w:ascii="Times New Roman" w:hAnsi="Times New Roman" w:cs="Times New Roman"/>
          <w:sz w:val="28"/>
          <w:szCs w:val="28"/>
        </w:rPr>
        <w:t>з</w:t>
      </w:r>
      <w:r w:rsidR="005B6A69">
        <w:rPr>
          <w:rFonts w:ascii="Times New Roman" w:hAnsi="Times New Roman" w:cs="Times New Roman"/>
          <w:sz w:val="28"/>
          <w:szCs w:val="28"/>
        </w:rPr>
        <w:t>аместитель председателя Правительства</w:t>
      </w:r>
      <w:r>
        <w:rPr>
          <w:rFonts w:ascii="Times New Roman" w:hAnsi="Times New Roman" w:cs="Times New Roman"/>
          <w:sz w:val="28"/>
          <w:szCs w:val="28"/>
        </w:rPr>
        <w:t xml:space="preserve"> </w:t>
      </w:r>
      <w:r w:rsidR="005B6A69">
        <w:rPr>
          <w:rFonts w:ascii="Times New Roman" w:hAnsi="Times New Roman" w:cs="Times New Roman"/>
          <w:sz w:val="28"/>
          <w:szCs w:val="28"/>
        </w:rPr>
        <w:t>Ленинградской области по социальным вопросам</w:t>
      </w:r>
    </w:p>
    <w:p w:rsidR="005B6A69" w:rsidRPr="006F76BB" w:rsidRDefault="005B6A69" w:rsidP="005B6A69">
      <w:pPr>
        <w:spacing w:after="0" w:line="240" w:lineRule="auto"/>
      </w:pPr>
      <w:r w:rsidRPr="006F76BB">
        <w:t>_________________________________________________</w:t>
      </w:r>
      <w:bookmarkEnd w:id="1"/>
      <w:bookmarkEnd w:id="2"/>
      <w:bookmarkEnd w:id="3"/>
      <w:r>
        <w:t>________________________</w:t>
      </w:r>
      <w:r w:rsidR="00C078F4">
        <w:t>__</w:t>
      </w:r>
      <w:r>
        <w:t>_________</w:t>
      </w:r>
    </w:p>
    <w:p w:rsidR="005B6A69" w:rsidRDefault="005B6A69" w:rsidP="00D23F84">
      <w:pPr>
        <w:pStyle w:val="1"/>
        <w:spacing w:before="0" w:line="360" w:lineRule="auto"/>
      </w:pPr>
      <w:bookmarkStart w:id="4" w:name="player_bm_03169026"/>
      <w:bookmarkStart w:id="5" w:name="player_bm_01375126"/>
      <w:bookmarkStart w:id="6" w:name="bm_end_frag_4712"/>
      <w:bookmarkStart w:id="7" w:name="player_bm_02756000"/>
      <w:bookmarkStart w:id="8" w:name="player_bm_02372818"/>
      <w:bookmarkStart w:id="9" w:name="player_bm_02382148"/>
      <w:bookmarkStart w:id="10" w:name="bm_end_frag_5660"/>
      <w:bookmarkStart w:id="11" w:name="player_bm_01237552"/>
      <w:bookmarkEnd w:id="4"/>
      <w:bookmarkEnd w:id="5"/>
      <w:bookmarkEnd w:id="6"/>
      <w:bookmarkEnd w:id="7"/>
      <w:bookmarkEnd w:id="8"/>
      <w:bookmarkEnd w:id="9"/>
      <w:bookmarkEnd w:id="10"/>
      <w:bookmarkEnd w:id="11"/>
    </w:p>
    <w:p w:rsidR="005B6A69" w:rsidRDefault="005B6A69" w:rsidP="00D23F84">
      <w:pPr>
        <w:pStyle w:val="1"/>
        <w:spacing w:before="0" w:line="360" w:lineRule="auto"/>
      </w:pPr>
      <w:bookmarkStart w:id="12" w:name="_Toc160043839"/>
      <w:r>
        <w:t>ЕМЕЛЬЯНОВ Н.П.</w:t>
      </w:r>
      <w:r w:rsidR="00D23F84">
        <w:t xml:space="preserve"> – вступительное слово</w:t>
      </w:r>
      <w:bookmarkEnd w:id="12"/>
    </w:p>
    <w:p w:rsidR="005B6A69" w:rsidRDefault="005B6A69" w:rsidP="00D23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Добрый день, уважаемые коллеги!</w:t>
      </w:r>
    </w:p>
    <w:p w:rsidR="005B6A69" w:rsidRDefault="005B6A69" w:rsidP="00D23F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Мы рады вас приветствовать на расширенном заседании коллегии комитета по социальной защите населения Ленинградской области!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работе коллегии принимают участие:</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Губернатор Ленинградской области – Александр Юрьевич Дрозденко;</w:t>
      </w:r>
    </w:p>
    <w:p w:rsidR="005B6A69" w:rsidRPr="00B051E4"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B051E4">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и представители </w:t>
      </w:r>
      <w:r w:rsidRPr="00B051E4">
        <w:rPr>
          <w:rFonts w:ascii="Times New Roman" w:hAnsi="Times New Roman" w:cs="Times New Roman"/>
          <w:sz w:val="28"/>
          <w:szCs w:val="28"/>
        </w:rPr>
        <w:t>органов исполнительной власти Ленинградской области;</w:t>
      </w:r>
    </w:p>
    <w:p w:rsidR="005B6A69" w:rsidRPr="00B051E4"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B051E4">
        <w:rPr>
          <w:rFonts w:ascii="Times New Roman" w:hAnsi="Times New Roman" w:cs="Times New Roman"/>
          <w:sz w:val="28"/>
          <w:szCs w:val="28"/>
        </w:rPr>
        <w:t xml:space="preserve">руководители </w:t>
      </w:r>
      <w:r>
        <w:rPr>
          <w:rFonts w:ascii="Times New Roman" w:hAnsi="Times New Roman" w:cs="Times New Roman"/>
          <w:sz w:val="28"/>
          <w:szCs w:val="28"/>
        </w:rPr>
        <w:t>федеральных территориальных органов</w:t>
      </w:r>
      <w:r w:rsidRPr="00B051E4">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заместители глав администраций по социальным вопросам;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руководители учреждений социальной сферы;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руководители и представители общественных и некоммерческих организаций Ленинградской области;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организации поставщиков социальных услуг;</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представители бизнеса, науки, образования и благотворительных организаций.</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члены коллегии!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приглашенные!</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Заседание коллегии комитета по социальной защите населения Ленинградской области по итогам 2023 года позвольте считать открытым!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(Аплодисменты).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Слово для выступления предоставляется Губернатору Ленинградской области – Александру Юрьевичу Дрозденко!</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Александр Юрьевич, пожалуйста.</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(Аплодисменты).</w:t>
      </w:r>
    </w:p>
    <w:p w:rsidR="005B6A69" w:rsidRDefault="005B6A69" w:rsidP="009913D5">
      <w:pPr>
        <w:spacing w:after="0" w:line="360" w:lineRule="auto"/>
        <w:jc w:val="both"/>
        <w:rPr>
          <w:rFonts w:ascii="Times New Roman" w:hAnsi="Times New Roman" w:cs="Times New Roman"/>
          <w:sz w:val="28"/>
          <w:szCs w:val="28"/>
        </w:rPr>
      </w:pPr>
    </w:p>
    <w:p w:rsidR="005B6A69" w:rsidRDefault="005B6A69" w:rsidP="009913D5">
      <w:pPr>
        <w:pStyle w:val="1"/>
        <w:spacing w:before="0" w:line="360" w:lineRule="auto"/>
      </w:pPr>
      <w:bookmarkStart w:id="13" w:name="_Toc160043840"/>
      <w:r>
        <w:t>ДРОЗДЕНКО А.Ю. – вступительное слово</w:t>
      </w:r>
      <w:bookmarkEnd w:id="13"/>
    </w:p>
    <w:p w:rsidR="005B6A69" w:rsidRDefault="005B6A69" w:rsidP="00991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коллеги!</w:t>
      </w:r>
    </w:p>
    <w:p w:rsidR="005B6A69" w:rsidRDefault="005B6A69" w:rsidP="00E41B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участники!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Прошу прощения, выступлю и, к сожалению, побегу на следующее совещание, но не мог к вам не прийти. Потому что в</w:t>
      </w:r>
      <w:r w:rsidRPr="00A83083">
        <w:rPr>
          <w:rFonts w:ascii="Times New Roman" w:hAnsi="Times New Roman" w:cs="Times New Roman"/>
          <w:sz w:val="28"/>
          <w:szCs w:val="28"/>
        </w:rPr>
        <w:t>ызо</w:t>
      </w:r>
      <w:r>
        <w:rPr>
          <w:rFonts w:ascii="Times New Roman" w:hAnsi="Times New Roman" w:cs="Times New Roman"/>
          <w:sz w:val="28"/>
          <w:szCs w:val="28"/>
        </w:rPr>
        <w:t>вы сегодняшнего дня, социально-</w:t>
      </w:r>
      <w:r w:rsidRPr="00A83083">
        <w:rPr>
          <w:rFonts w:ascii="Times New Roman" w:hAnsi="Times New Roman" w:cs="Times New Roman"/>
          <w:sz w:val="28"/>
          <w:szCs w:val="28"/>
        </w:rPr>
        <w:t>экономическ</w:t>
      </w:r>
      <w:r>
        <w:rPr>
          <w:rFonts w:ascii="Times New Roman" w:hAnsi="Times New Roman" w:cs="Times New Roman"/>
          <w:sz w:val="28"/>
          <w:szCs w:val="28"/>
        </w:rPr>
        <w:t xml:space="preserve">ие изменения в условиях внешних </w:t>
      </w:r>
      <w:r w:rsidRPr="00A83083">
        <w:rPr>
          <w:rFonts w:ascii="Times New Roman" w:hAnsi="Times New Roman" w:cs="Times New Roman"/>
          <w:sz w:val="28"/>
          <w:szCs w:val="28"/>
        </w:rPr>
        <w:t>ограничений,</w:t>
      </w:r>
      <w:r>
        <w:rPr>
          <w:rFonts w:ascii="Times New Roman" w:hAnsi="Times New Roman" w:cs="Times New Roman"/>
          <w:sz w:val="28"/>
          <w:szCs w:val="28"/>
        </w:rPr>
        <w:t xml:space="preserve"> проведение специальной военной </w:t>
      </w:r>
      <w:r w:rsidRPr="00A83083">
        <w:rPr>
          <w:rFonts w:ascii="Times New Roman" w:hAnsi="Times New Roman" w:cs="Times New Roman"/>
          <w:sz w:val="28"/>
          <w:szCs w:val="28"/>
        </w:rPr>
        <w:t>операции требуют от региональн</w:t>
      </w:r>
      <w:r>
        <w:rPr>
          <w:rFonts w:ascii="Times New Roman" w:hAnsi="Times New Roman" w:cs="Times New Roman"/>
          <w:sz w:val="28"/>
          <w:szCs w:val="28"/>
        </w:rPr>
        <w:t>ых команд, особенно от команд, кто работает в социальной сфере, комплексных мер, комплексного подхода, принятия эффективных решений в текущей ситуации. Нам очень важно и сохранить ранее принятые на себя обязательства в социальной сфере и, конечно же, исполнять все вновь принятые социальные обязательства, включая гарантии.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сказать, что у вас неплохо это получается, и совместно с Командой 47, командой Ленинградской области мы улучшили свою позицию по качеству жизни среди регионов Российской Федерации по оценке экспертов </w:t>
      </w:r>
      <w:r w:rsidRPr="003F34C0">
        <w:rPr>
          <w:rFonts w:ascii="Times New Roman" w:hAnsi="Times New Roman" w:cs="Times New Roman"/>
          <w:sz w:val="28"/>
          <w:szCs w:val="28"/>
        </w:rPr>
        <w:t xml:space="preserve">Центра </w:t>
      </w:r>
      <w:r>
        <w:rPr>
          <w:rFonts w:ascii="Times New Roman" w:hAnsi="Times New Roman" w:cs="Times New Roman"/>
          <w:sz w:val="28"/>
          <w:szCs w:val="28"/>
        </w:rPr>
        <w:t xml:space="preserve">экономических исследований «РИА </w:t>
      </w:r>
      <w:r w:rsidRPr="003F34C0">
        <w:rPr>
          <w:rFonts w:ascii="Times New Roman" w:hAnsi="Times New Roman" w:cs="Times New Roman"/>
          <w:sz w:val="28"/>
          <w:szCs w:val="28"/>
        </w:rPr>
        <w:t>Рейтинг»</w:t>
      </w:r>
      <w:r>
        <w:rPr>
          <w:rFonts w:ascii="Times New Roman" w:hAnsi="Times New Roman" w:cs="Times New Roman"/>
          <w:sz w:val="28"/>
          <w:szCs w:val="28"/>
        </w:rPr>
        <w:t>, и передвинулись на 6 место. Это очень хороший показатель, учитывая, что достаточно большая конкуренция и впереди нас столичные либо нефтегазовые регионы.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сказать, что Ленинградская область также вошла в топ-10 регионов с самым низким уровнем </w:t>
      </w:r>
      <w:r w:rsidRPr="005E7614">
        <w:rPr>
          <w:rFonts w:ascii="Times New Roman" w:hAnsi="Times New Roman" w:cs="Times New Roman"/>
          <w:sz w:val="28"/>
          <w:szCs w:val="28"/>
        </w:rPr>
        <w:t>бедности со значением 7%</w:t>
      </w:r>
      <w:r>
        <w:rPr>
          <w:rFonts w:ascii="Times New Roman" w:hAnsi="Times New Roman" w:cs="Times New Roman"/>
          <w:sz w:val="28"/>
          <w:szCs w:val="28"/>
        </w:rPr>
        <w:t xml:space="preserve"> - это самый низкий показатель за нашу работу за последние 30 лет. И это тоже наша с вами совместная работа, потому что выходить за черту бедности можно двумя или тремя способами. Первый – это, конечно же, рост доходов населения, это, конечно же, повышение заработной платы, это, конечно же, </w:t>
      </w:r>
      <w:r>
        <w:rPr>
          <w:rFonts w:ascii="Times New Roman" w:hAnsi="Times New Roman" w:cs="Times New Roman"/>
          <w:sz w:val="28"/>
          <w:szCs w:val="28"/>
        </w:rPr>
        <w:lastRenderedPageBreak/>
        <w:t>создание новых высокоэффективных, высокооплачиваемых рабочих мест, но это, конечно же, и социальная поддержка. Потому что социальная поддержка как раз и направлена на помощь тем, у кого невысокие доходы, либо, кто находится временно в трудной жизненной ситуации, и именно за счет этого мы помогаем людям справляться с трудностями.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Меры социальной поддержки сегодня распространяются практически на все категории населения Ленинградской области, у нас каждый четвертый житель региона получает меры социальной поддержки.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Секундочку. Извините, просто тут напряженно.</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Приоритетом остается поддержка </w:t>
      </w:r>
      <w:r w:rsidRPr="00F977D8">
        <w:rPr>
          <w:rFonts w:ascii="Times New Roman" w:hAnsi="Times New Roman" w:cs="Times New Roman"/>
          <w:sz w:val="28"/>
          <w:szCs w:val="28"/>
        </w:rPr>
        <w:t>материнства и детства</w:t>
      </w:r>
      <w:r>
        <w:rPr>
          <w:rFonts w:ascii="Times New Roman" w:hAnsi="Times New Roman" w:cs="Times New Roman"/>
          <w:sz w:val="28"/>
          <w:szCs w:val="28"/>
        </w:rPr>
        <w:t>, и для нас это очень важно. Конечно, основная задача при поддержке материнства и детства – это наша с вами системная работа на повышение демографического потенциала и сохранение традиционных семейных ценностей.</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Социальная сфера постоянно развивается в интересах семьи. Неслучайно мы считаемся регионом, где одна из лучших программ поддержки семей с детьми и, самое главное, что мы с вами продолжаем эту поддержку развивать. Э</w:t>
      </w:r>
      <w:r w:rsidRPr="00F977D8">
        <w:rPr>
          <w:rFonts w:ascii="Times New Roman" w:hAnsi="Times New Roman" w:cs="Times New Roman"/>
          <w:sz w:val="28"/>
          <w:szCs w:val="28"/>
        </w:rPr>
        <w:t>т</w:t>
      </w:r>
      <w:r>
        <w:rPr>
          <w:rFonts w:ascii="Times New Roman" w:hAnsi="Times New Roman" w:cs="Times New Roman"/>
          <w:sz w:val="28"/>
          <w:szCs w:val="28"/>
        </w:rPr>
        <w:t>о заключается и в совершенство</w:t>
      </w:r>
      <w:r w:rsidRPr="00F977D8">
        <w:rPr>
          <w:rFonts w:ascii="Times New Roman" w:hAnsi="Times New Roman" w:cs="Times New Roman"/>
          <w:sz w:val="28"/>
          <w:szCs w:val="28"/>
        </w:rPr>
        <w:t>вании</w:t>
      </w:r>
      <w:r>
        <w:rPr>
          <w:rFonts w:ascii="Times New Roman" w:hAnsi="Times New Roman" w:cs="Times New Roman"/>
          <w:sz w:val="28"/>
          <w:szCs w:val="28"/>
        </w:rPr>
        <w:t xml:space="preserve"> законодательства, и в цифровых </w:t>
      </w:r>
      <w:r w:rsidRPr="00F977D8">
        <w:rPr>
          <w:rFonts w:ascii="Times New Roman" w:hAnsi="Times New Roman" w:cs="Times New Roman"/>
          <w:sz w:val="28"/>
          <w:szCs w:val="28"/>
        </w:rPr>
        <w:t xml:space="preserve">технологиях, </w:t>
      </w:r>
      <w:r>
        <w:rPr>
          <w:rFonts w:ascii="Times New Roman" w:hAnsi="Times New Roman" w:cs="Times New Roman"/>
          <w:sz w:val="28"/>
          <w:szCs w:val="28"/>
        </w:rPr>
        <w:t>и в создании новых сервисов. Ну и, конечно, для нас очень важно, что наш с вами основной результат, независимо, это семьи с детьми или малообеспеченные семьи, или пожилые люди, или люди с инвалидностью – это создание более качественного уровня жизни, более комфортной, удобной и гарантированной социально-защищенной жизни в регионе 47.</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сказать, что у нас бюджет социально ориентированный, и это признается на федеральном уровне. В 2024 году мы произвели индексацию выплат на </w:t>
      </w:r>
      <w:r w:rsidRPr="004C751C">
        <w:rPr>
          <w:rFonts w:ascii="Times New Roman" w:hAnsi="Times New Roman" w:cs="Times New Roman"/>
          <w:sz w:val="28"/>
          <w:szCs w:val="28"/>
        </w:rPr>
        <w:t>9%</w:t>
      </w:r>
      <w:r>
        <w:rPr>
          <w:rFonts w:ascii="Times New Roman" w:hAnsi="Times New Roman" w:cs="Times New Roman"/>
          <w:sz w:val="28"/>
          <w:szCs w:val="28"/>
        </w:rPr>
        <w:t xml:space="preserve"> по мерам социальной поддержки, </w:t>
      </w:r>
      <w:r w:rsidRPr="004C751C">
        <w:rPr>
          <w:rFonts w:ascii="Times New Roman" w:hAnsi="Times New Roman" w:cs="Times New Roman"/>
          <w:sz w:val="28"/>
          <w:szCs w:val="28"/>
        </w:rPr>
        <w:t>связанным</w:t>
      </w:r>
      <w:r>
        <w:rPr>
          <w:rFonts w:ascii="Times New Roman" w:hAnsi="Times New Roman" w:cs="Times New Roman"/>
          <w:sz w:val="28"/>
          <w:szCs w:val="28"/>
        </w:rPr>
        <w:t xml:space="preserve"> с оплатой жилья и коммунальных </w:t>
      </w:r>
      <w:r w:rsidRPr="004C751C">
        <w:rPr>
          <w:rFonts w:ascii="Times New Roman" w:hAnsi="Times New Roman" w:cs="Times New Roman"/>
          <w:sz w:val="28"/>
          <w:szCs w:val="28"/>
        </w:rPr>
        <w:t>услуг, и н</w:t>
      </w:r>
      <w:r>
        <w:rPr>
          <w:rFonts w:ascii="Times New Roman" w:hAnsi="Times New Roman" w:cs="Times New Roman"/>
          <w:sz w:val="28"/>
          <w:szCs w:val="28"/>
        </w:rPr>
        <w:t xml:space="preserve">а 4,6% по иным мерам </w:t>
      </w:r>
      <w:r w:rsidRPr="004C751C">
        <w:rPr>
          <w:rFonts w:ascii="Times New Roman" w:hAnsi="Times New Roman" w:cs="Times New Roman"/>
          <w:sz w:val="28"/>
          <w:szCs w:val="28"/>
        </w:rPr>
        <w:t>поддержки</w:t>
      </w:r>
      <w:r>
        <w:rPr>
          <w:rFonts w:ascii="Times New Roman" w:hAnsi="Times New Roman" w:cs="Times New Roman"/>
          <w:sz w:val="28"/>
          <w:szCs w:val="28"/>
        </w:rPr>
        <w:t>. Хочу сказать, что мы тот регион, который постоянно индексирует социальные выплаты.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C751C">
        <w:rPr>
          <w:rFonts w:ascii="Times New Roman" w:hAnsi="Times New Roman" w:cs="Times New Roman"/>
          <w:sz w:val="28"/>
          <w:szCs w:val="28"/>
        </w:rPr>
        <w:t>В 2023 году в Ленинградской области</w:t>
      </w:r>
      <w:r>
        <w:rPr>
          <w:rFonts w:ascii="Times New Roman" w:hAnsi="Times New Roman" w:cs="Times New Roman"/>
          <w:sz w:val="28"/>
          <w:szCs w:val="28"/>
        </w:rPr>
        <w:t xml:space="preserve"> </w:t>
      </w:r>
      <w:r w:rsidRPr="004C751C">
        <w:rPr>
          <w:rFonts w:ascii="Times New Roman" w:hAnsi="Times New Roman" w:cs="Times New Roman"/>
          <w:sz w:val="28"/>
          <w:szCs w:val="28"/>
        </w:rPr>
        <w:t>предоставлялось 130 мер социальной</w:t>
      </w:r>
      <w:r>
        <w:rPr>
          <w:rFonts w:ascii="Times New Roman" w:hAnsi="Times New Roman" w:cs="Times New Roman"/>
          <w:sz w:val="28"/>
          <w:szCs w:val="28"/>
        </w:rPr>
        <w:t xml:space="preserve"> </w:t>
      </w:r>
      <w:r w:rsidRPr="004C751C">
        <w:rPr>
          <w:rFonts w:ascii="Times New Roman" w:hAnsi="Times New Roman" w:cs="Times New Roman"/>
          <w:sz w:val="28"/>
          <w:szCs w:val="28"/>
        </w:rPr>
        <w:t>поддержки,</w:t>
      </w:r>
      <w:r>
        <w:rPr>
          <w:rFonts w:ascii="Times New Roman" w:hAnsi="Times New Roman" w:cs="Times New Roman"/>
          <w:sz w:val="28"/>
          <w:szCs w:val="28"/>
        </w:rPr>
        <w:t xml:space="preserve"> 124 из которых – региональные, а </w:t>
      </w:r>
      <w:r w:rsidRPr="004C751C">
        <w:rPr>
          <w:rFonts w:ascii="Times New Roman" w:hAnsi="Times New Roman" w:cs="Times New Roman"/>
          <w:sz w:val="28"/>
          <w:szCs w:val="28"/>
        </w:rPr>
        <w:t xml:space="preserve">97 из них </w:t>
      </w:r>
      <w:r w:rsidRPr="004C751C">
        <w:rPr>
          <w:rFonts w:ascii="Times New Roman" w:hAnsi="Times New Roman" w:cs="Times New Roman"/>
          <w:sz w:val="28"/>
          <w:szCs w:val="28"/>
        </w:rPr>
        <w:lastRenderedPageBreak/>
        <w:t>установлены Социальным кодексом</w:t>
      </w:r>
      <w:r>
        <w:rPr>
          <w:rFonts w:ascii="Times New Roman" w:hAnsi="Times New Roman" w:cs="Times New Roman"/>
          <w:sz w:val="28"/>
          <w:szCs w:val="28"/>
        </w:rPr>
        <w:t>, которые, кстати, признаны одной из самых успешных практик в Российской Федерации, в том числе меры поддержки семьям с детьми.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C751C">
        <w:rPr>
          <w:rFonts w:ascii="Times New Roman" w:hAnsi="Times New Roman" w:cs="Times New Roman"/>
          <w:sz w:val="28"/>
          <w:szCs w:val="28"/>
        </w:rPr>
        <w:t>Зна</w:t>
      </w:r>
      <w:r>
        <w:rPr>
          <w:rFonts w:ascii="Times New Roman" w:hAnsi="Times New Roman" w:cs="Times New Roman"/>
          <w:sz w:val="28"/>
          <w:szCs w:val="28"/>
        </w:rPr>
        <w:t xml:space="preserve">чительно расширена линейка мер, </w:t>
      </w:r>
      <w:r w:rsidRPr="004C751C">
        <w:rPr>
          <w:rFonts w:ascii="Times New Roman" w:hAnsi="Times New Roman" w:cs="Times New Roman"/>
          <w:sz w:val="28"/>
          <w:szCs w:val="28"/>
        </w:rPr>
        <w:t>напр</w:t>
      </w:r>
      <w:r>
        <w:rPr>
          <w:rFonts w:ascii="Times New Roman" w:hAnsi="Times New Roman" w:cs="Times New Roman"/>
          <w:sz w:val="28"/>
          <w:szCs w:val="28"/>
        </w:rPr>
        <w:t xml:space="preserve">авленных на поддержку отдельных </w:t>
      </w:r>
      <w:r w:rsidRPr="004C751C">
        <w:rPr>
          <w:rFonts w:ascii="Times New Roman" w:hAnsi="Times New Roman" w:cs="Times New Roman"/>
          <w:sz w:val="28"/>
          <w:szCs w:val="28"/>
        </w:rPr>
        <w:t>категорий граждан,</w:t>
      </w:r>
      <w:r>
        <w:rPr>
          <w:rFonts w:ascii="Times New Roman" w:hAnsi="Times New Roman" w:cs="Times New Roman"/>
          <w:sz w:val="28"/>
          <w:szCs w:val="28"/>
        </w:rPr>
        <w:t xml:space="preserve"> и, что немаловажно, мы продолжаем работу по синхронизации мер поддержки с Санкт-Петербургом, это очень важно для развития агломерации.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C751C">
        <w:rPr>
          <w:rFonts w:ascii="Times New Roman" w:hAnsi="Times New Roman" w:cs="Times New Roman"/>
          <w:sz w:val="28"/>
          <w:szCs w:val="28"/>
        </w:rPr>
        <w:t>От</w:t>
      </w:r>
      <w:r>
        <w:rPr>
          <w:rFonts w:ascii="Times New Roman" w:hAnsi="Times New Roman" w:cs="Times New Roman"/>
          <w:sz w:val="28"/>
          <w:szCs w:val="28"/>
        </w:rPr>
        <w:t xml:space="preserve">мечу, что значимым решением для </w:t>
      </w:r>
      <w:r w:rsidRPr="004C751C">
        <w:rPr>
          <w:rFonts w:ascii="Times New Roman" w:hAnsi="Times New Roman" w:cs="Times New Roman"/>
          <w:sz w:val="28"/>
          <w:szCs w:val="28"/>
        </w:rPr>
        <w:t>удобства жите</w:t>
      </w:r>
      <w:r>
        <w:rPr>
          <w:rFonts w:ascii="Times New Roman" w:hAnsi="Times New Roman" w:cs="Times New Roman"/>
          <w:sz w:val="28"/>
          <w:szCs w:val="28"/>
        </w:rPr>
        <w:t xml:space="preserve">лей Ленинградской области стала </w:t>
      </w:r>
      <w:r w:rsidRPr="004C751C">
        <w:rPr>
          <w:rFonts w:ascii="Times New Roman" w:hAnsi="Times New Roman" w:cs="Times New Roman"/>
          <w:sz w:val="28"/>
          <w:szCs w:val="28"/>
        </w:rPr>
        <w:t>возможност</w:t>
      </w:r>
      <w:r>
        <w:rPr>
          <w:rFonts w:ascii="Times New Roman" w:hAnsi="Times New Roman" w:cs="Times New Roman"/>
          <w:sz w:val="28"/>
          <w:szCs w:val="28"/>
        </w:rPr>
        <w:t xml:space="preserve">ь активации единого социального </w:t>
      </w:r>
      <w:r w:rsidRPr="004C751C">
        <w:rPr>
          <w:rFonts w:ascii="Times New Roman" w:hAnsi="Times New Roman" w:cs="Times New Roman"/>
          <w:sz w:val="28"/>
          <w:szCs w:val="28"/>
        </w:rPr>
        <w:t>проездног</w:t>
      </w:r>
      <w:r>
        <w:rPr>
          <w:rFonts w:ascii="Times New Roman" w:hAnsi="Times New Roman" w:cs="Times New Roman"/>
          <w:sz w:val="28"/>
          <w:szCs w:val="28"/>
        </w:rPr>
        <w:t xml:space="preserve">о билета в кассах метрополитена </w:t>
      </w:r>
      <w:r w:rsidRPr="004C751C">
        <w:rPr>
          <w:rFonts w:ascii="Times New Roman" w:hAnsi="Times New Roman" w:cs="Times New Roman"/>
          <w:sz w:val="28"/>
          <w:szCs w:val="28"/>
        </w:rPr>
        <w:t>с 1 января 2024 года</w:t>
      </w:r>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Мы говорим о цифровизации,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сегодня – неотъемлемый компонент социальных инноваций. Мы и дальше будем дополнять </w:t>
      </w:r>
      <w:r w:rsidRPr="004C751C">
        <w:rPr>
          <w:rFonts w:ascii="Times New Roman" w:hAnsi="Times New Roman" w:cs="Times New Roman"/>
          <w:sz w:val="28"/>
          <w:szCs w:val="28"/>
        </w:rPr>
        <w:t>наши сер</w:t>
      </w:r>
      <w:r>
        <w:rPr>
          <w:rFonts w:ascii="Times New Roman" w:hAnsi="Times New Roman" w:cs="Times New Roman"/>
          <w:sz w:val="28"/>
          <w:szCs w:val="28"/>
        </w:rPr>
        <w:t xml:space="preserve">висы новыми цифровыми решениями </w:t>
      </w:r>
      <w:r w:rsidRPr="004C751C">
        <w:rPr>
          <w:rFonts w:ascii="Times New Roman" w:hAnsi="Times New Roman" w:cs="Times New Roman"/>
          <w:sz w:val="28"/>
          <w:szCs w:val="28"/>
        </w:rPr>
        <w:t>и, при необходимости</w:t>
      </w:r>
      <w:r>
        <w:rPr>
          <w:rFonts w:ascii="Times New Roman" w:hAnsi="Times New Roman" w:cs="Times New Roman"/>
          <w:sz w:val="28"/>
          <w:szCs w:val="28"/>
        </w:rPr>
        <w:t xml:space="preserve">, развивать действующие, </w:t>
      </w:r>
      <w:r w:rsidRPr="004C751C">
        <w:rPr>
          <w:rFonts w:ascii="Times New Roman" w:hAnsi="Times New Roman" w:cs="Times New Roman"/>
          <w:sz w:val="28"/>
          <w:szCs w:val="28"/>
        </w:rPr>
        <w:t>повышая досту</w:t>
      </w:r>
      <w:r>
        <w:rPr>
          <w:rFonts w:ascii="Times New Roman" w:hAnsi="Times New Roman" w:cs="Times New Roman"/>
          <w:sz w:val="28"/>
          <w:szCs w:val="28"/>
        </w:rPr>
        <w:t xml:space="preserve">пность услуг, облегчая процессы </w:t>
      </w:r>
      <w:r w:rsidRPr="004C751C">
        <w:rPr>
          <w:rFonts w:ascii="Times New Roman" w:hAnsi="Times New Roman" w:cs="Times New Roman"/>
          <w:sz w:val="28"/>
          <w:szCs w:val="28"/>
        </w:rPr>
        <w:t>их полу</w:t>
      </w:r>
      <w:r>
        <w:rPr>
          <w:rFonts w:ascii="Times New Roman" w:hAnsi="Times New Roman" w:cs="Times New Roman"/>
          <w:sz w:val="28"/>
          <w:szCs w:val="28"/>
        </w:rPr>
        <w:t xml:space="preserve">чения и снижая административные </w:t>
      </w:r>
      <w:r w:rsidRPr="004C751C">
        <w:rPr>
          <w:rFonts w:ascii="Times New Roman" w:hAnsi="Times New Roman" w:cs="Times New Roman"/>
          <w:sz w:val="28"/>
          <w:szCs w:val="28"/>
        </w:rPr>
        <w:t>барьеры</w:t>
      </w:r>
      <w:r>
        <w:rPr>
          <w:rFonts w:ascii="Times New Roman" w:hAnsi="Times New Roman" w:cs="Times New Roman"/>
          <w:sz w:val="28"/>
          <w:szCs w:val="28"/>
        </w:rPr>
        <w:t>, и здесь тоже очень много сделано.</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сказать, что львиную долю в сфере социальной защиты занимает социальное обслуживание. Мы, как регион, полностью открыты для </w:t>
      </w:r>
      <w:r w:rsidRPr="00457A50">
        <w:rPr>
          <w:rFonts w:ascii="Times New Roman" w:hAnsi="Times New Roman" w:cs="Times New Roman"/>
          <w:sz w:val="28"/>
          <w:szCs w:val="28"/>
        </w:rPr>
        <w:t>негосуд</w:t>
      </w:r>
      <w:r>
        <w:rPr>
          <w:rFonts w:ascii="Times New Roman" w:hAnsi="Times New Roman" w:cs="Times New Roman"/>
          <w:sz w:val="28"/>
          <w:szCs w:val="28"/>
        </w:rPr>
        <w:t xml:space="preserve">арственных поставщиков на рынке </w:t>
      </w:r>
      <w:r w:rsidRPr="00457A50">
        <w:rPr>
          <w:rFonts w:ascii="Times New Roman" w:hAnsi="Times New Roman" w:cs="Times New Roman"/>
          <w:sz w:val="28"/>
          <w:szCs w:val="28"/>
        </w:rPr>
        <w:t>социальных услуг.</w:t>
      </w:r>
      <w:r>
        <w:rPr>
          <w:rFonts w:ascii="Times New Roman" w:hAnsi="Times New Roman" w:cs="Times New Roman"/>
          <w:sz w:val="28"/>
          <w:szCs w:val="28"/>
        </w:rPr>
        <w:t xml:space="preserve"> Кстати, мы здесь тоже выделяемся, как регион, где достаточно много уже негосударственных организаций работают в сфере социального обслуживания. Мы входим в 10-ку регионов-лидеров именно с негосударственным сектором занятым социальным обслуживанием. </w:t>
      </w:r>
      <w:r w:rsidRPr="00B603BA">
        <w:rPr>
          <w:rFonts w:ascii="Times New Roman" w:hAnsi="Times New Roman" w:cs="Times New Roman"/>
          <w:sz w:val="28"/>
          <w:szCs w:val="28"/>
        </w:rPr>
        <w:t>Объем ф</w:t>
      </w:r>
      <w:r>
        <w:rPr>
          <w:rFonts w:ascii="Times New Roman" w:hAnsi="Times New Roman" w:cs="Times New Roman"/>
          <w:sz w:val="28"/>
          <w:szCs w:val="28"/>
        </w:rPr>
        <w:t xml:space="preserve">инансирования негосударственных </w:t>
      </w:r>
      <w:r w:rsidRPr="00B603BA">
        <w:rPr>
          <w:rFonts w:ascii="Times New Roman" w:hAnsi="Times New Roman" w:cs="Times New Roman"/>
          <w:sz w:val="28"/>
          <w:szCs w:val="28"/>
        </w:rPr>
        <w:t>поставщик</w:t>
      </w:r>
      <w:r>
        <w:rPr>
          <w:rFonts w:ascii="Times New Roman" w:hAnsi="Times New Roman" w:cs="Times New Roman"/>
          <w:sz w:val="28"/>
          <w:szCs w:val="28"/>
        </w:rPr>
        <w:t xml:space="preserve">ов социальных услуг по итогам 2023 года </w:t>
      </w:r>
      <w:r w:rsidRPr="00B603BA">
        <w:rPr>
          <w:rFonts w:ascii="Times New Roman" w:hAnsi="Times New Roman" w:cs="Times New Roman"/>
          <w:sz w:val="28"/>
          <w:szCs w:val="28"/>
        </w:rPr>
        <w:t xml:space="preserve">составил </w:t>
      </w:r>
      <w:r>
        <w:rPr>
          <w:rFonts w:ascii="Times New Roman" w:hAnsi="Times New Roman" w:cs="Times New Roman"/>
          <w:sz w:val="28"/>
          <w:szCs w:val="28"/>
        </w:rPr>
        <w:t xml:space="preserve">более </w:t>
      </w:r>
      <w:r w:rsidRPr="00B603BA">
        <w:rPr>
          <w:rFonts w:ascii="Times New Roman" w:hAnsi="Times New Roman" w:cs="Times New Roman"/>
          <w:sz w:val="28"/>
          <w:szCs w:val="28"/>
        </w:rPr>
        <w:t>1,4 млрд рублей</w:t>
      </w:r>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сказать, что особого внимания, полной отдачи </w:t>
      </w:r>
      <w:r w:rsidRPr="00855B6F">
        <w:rPr>
          <w:rFonts w:ascii="Times New Roman" w:hAnsi="Times New Roman" w:cs="Times New Roman"/>
          <w:sz w:val="28"/>
          <w:szCs w:val="28"/>
        </w:rPr>
        <w:t>и оперативных решений требует непрерывна</w:t>
      </w:r>
      <w:r>
        <w:rPr>
          <w:rFonts w:ascii="Times New Roman" w:hAnsi="Times New Roman" w:cs="Times New Roman"/>
          <w:sz w:val="28"/>
          <w:szCs w:val="28"/>
        </w:rPr>
        <w:t xml:space="preserve">я </w:t>
      </w:r>
      <w:r w:rsidRPr="00855B6F">
        <w:rPr>
          <w:rFonts w:ascii="Times New Roman" w:hAnsi="Times New Roman" w:cs="Times New Roman"/>
          <w:sz w:val="28"/>
          <w:szCs w:val="28"/>
        </w:rPr>
        <w:t xml:space="preserve">работа </w:t>
      </w:r>
      <w:r>
        <w:rPr>
          <w:rFonts w:ascii="Times New Roman" w:hAnsi="Times New Roman" w:cs="Times New Roman"/>
          <w:sz w:val="28"/>
          <w:szCs w:val="28"/>
        </w:rPr>
        <w:t xml:space="preserve">наших команд над развитием </w:t>
      </w:r>
      <w:r w:rsidRPr="00855B6F">
        <w:rPr>
          <w:rFonts w:ascii="Times New Roman" w:hAnsi="Times New Roman" w:cs="Times New Roman"/>
          <w:sz w:val="28"/>
          <w:szCs w:val="28"/>
        </w:rPr>
        <w:t>комплекс</w:t>
      </w:r>
      <w:r>
        <w:rPr>
          <w:rFonts w:ascii="Times New Roman" w:hAnsi="Times New Roman" w:cs="Times New Roman"/>
          <w:sz w:val="28"/>
          <w:szCs w:val="28"/>
        </w:rPr>
        <w:t xml:space="preserve">а мер и мероприятий по оказанию </w:t>
      </w:r>
      <w:r w:rsidRPr="00855B6F">
        <w:rPr>
          <w:rFonts w:ascii="Times New Roman" w:hAnsi="Times New Roman" w:cs="Times New Roman"/>
          <w:sz w:val="28"/>
          <w:szCs w:val="28"/>
        </w:rPr>
        <w:t>поддер</w:t>
      </w:r>
      <w:r>
        <w:rPr>
          <w:rFonts w:ascii="Times New Roman" w:hAnsi="Times New Roman" w:cs="Times New Roman"/>
          <w:sz w:val="28"/>
          <w:szCs w:val="28"/>
        </w:rPr>
        <w:t xml:space="preserve">жки военнослужащих, принимающих </w:t>
      </w:r>
      <w:r w:rsidRPr="00855B6F">
        <w:rPr>
          <w:rFonts w:ascii="Times New Roman" w:hAnsi="Times New Roman" w:cs="Times New Roman"/>
          <w:sz w:val="28"/>
          <w:szCs w:val="28"/>
        </w:rPr>
        <w:t>участие в специальной военной операции</w:t>
      </w:r>
      <w:r>
        <w:rPr>
          <w:rFonts w:ascii="Times New Roman" w:hAnsi="Times New Roman" w:cs="Times New Roman"/>
          <w:sz w:val="28"/>
          <w:szCs w:val="28"/>
        </w:rPr>
        <w:t>, и не только самих военнослужащих, но и членов их семей.</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Вы знаете, что на сегодняшний день Ленинградская область уже реализует 65 мер региональной поддержки участников СВО и их семей – это и льготы, и компенсации, а также целый комплекс отраслевых услуг. С 1 июня прошлого года в регионе </w:t>
      </w:r>
      <w:r w:rsidRPr="00855B6F">
        <w:rPr>
          <w:rFonts w:ascii="Times New Roman" w:hAnsi="Times New Roman" w:cs="Times New Roman"/>
          <w:sz w:val="28"/>
          <w:szCs w:val="28"/>
        </w:rPr>
        <w:t>начал работ</w:t>
      </w:r>
      <w:r>
        <w:rPr>
          <w:rFonts w:ascii="Times New Roman" w:hAnsi="Times New Roman" w:cs="Times New Roman"/>
          <w:sz w:val="28"/>
          <w:szCs w:val="28"/>
        </w:rPr>
        <w:t xml:space="preserve">у филиал Государственного фонда </w:t>
      </w:r>
      <w:r w:rsidRPr="00855B6F">
        <w:rPr>
          <w:rFonts w:ascii="Times New Roman" w:hAnsi="Times New Roman" w:cs="Times New Roman"/>
          <w:sz w:val="28"/>
          <w:szCs w:val="28"/>
        </w:rPr>
        <w:t>подд</w:t>
      </w:r>
      <w:r>
        <w:rPr>
          <w:rFonts w:ascii="Times New Roman" w:hAnsi="Times New Roman" w:cs="Times New Roman"/>
          <w:sz w:val="28"/>
          <w:szCs w:val="28"/>
        </w:rPr>
        <w:t xml:space="preserve">ержки участников СВО «Защитники </w:t>
      </w:r>
      <w:r w:rsidRPr="00855B6F">
        <w:rPr>
          <w:rFonts w:ascii="Times New Roman" w:hAnsi="Times New Roman" w:cs="Times New Roman"/>
          <w:sz w:val="28"/>
          <w:szCs w:val="28"/>
        </w:rPr>
        <w:t>Отечества</w:t>
      </w:r>
      <w:r>
        <w:rPr>
          <w:rFonts w:ascii="Times New Roman" w:hAnsi="Times New Roman" w:cs="Times New Roman"/>
          <w:sz w:val="28"/>
          <w:szCs w:val="28"/>
        </w:rPr>
        <w:t xml:space="preserve">», и на территории Ленинградской области уже созданы три площадки, две из которых на базе </w:t>
      </w:r>
      <w:proofErr w:type="spellStart"/>
      <w:r w:rsidRPr="00855B6F">
        <w:rPr>
          <w:rFonts w:ascii="Times New Roman" w:hAnsi="Times New Roman" w:cs="Times New Roman"/>
          <w:sz w:val="28"/>
          <w:szCs w:val="28"/>
        </w:rPr>
        <w:t>Мул</w:t>
      </w:r>
      <w:r>
        <w:rPr>
          <w:rFonts w:ascii="Times New Roman" w:hAnsi="Times New Roman" w:cs="Times New Roman"/>
          <w:sz w:val="28"/>
          <w:szCs w:val="28"/>
        </w:rPr>
        <w:t>ьтицентра</w:t>
      </w:r>
      <w:proofErr w:type="spellEnd"/>
      <w:r>
        <w:rPr>
          <w:rFonts w:ascii="Times New Roman" w:hAnsi="Times New Roman" w:cs="Times New Roman"/>
          <w:sz w:val="28"/>
          <w:szCs w:val="28"/>
        </w:rPr>
        <w:t xml:space="preserve"> социальной и трудовой </w:t>
      </w:r>
      <w:r w:rsidRPr="00855B6F">
        <w:rPr>
          <w:rFonts w:ascii="Times New Roman" w:hAnsi="Times New Roman" w:cs="Times New Roman"/>
          <w:sz w:val="28"/>
          <w:szCs w:val="28"/>
        </w:rPr>
        <w:t xml:space="preserve">интеграции во </w:t>
      </w:r>
      <w:r>
        <w:rPr>
          <w:rFonts w:ascii="Times New Roman" w:hAnsi="Times New Roman" w:cs="Times New Roman"/>
          <w:sz w:val="28"/>
          <w:szCs w:val="28"/>
        </w:rPr>
        <w:t xml:space="preserve">Всеволожске и Выборге, и третья площадка – </w:t>
      </w:r>
      <w:r w:rsidRPr="00855B6F">
        <w:rPr>
          <w:rFonts w:ascii="Times New Roman" w:hAnsi="Times New Roman" w:cs="Times New Roman"/>
          <w:sz w:val="28"/>
          <w:szCs w:val="28"/>
        </w:rPr>
        <w:t>в Гатчине.</w:t>
      </w:r>
      <w:r>
        <w:rPr>
          <w:rFonts w:ascii="Times New Roman" w:hAnsi="Times New Roman" w:cs="Times New Roman"/>
          <w:sz w:val="28"/>
          <w:szCs w:val="28"/>
        </w:rPr>
        <w:t xml:space="preserve"> Систематическая работа позволяет </w:t>
      </w:r>
      <w:r w:rsidRPr="00393ED2">
        <w:rPr>
          <w:rFonts w:ascii="Times New Roman" w:hAnsi="Times New Roman" w:cs="Times New Roman"/>
          <w:sz w:val="28"/>
          <w:szCs w:val="28"/>
        </w:rPr>
        <w:t>объедин</w:t>
      </w:r>
      <w:r>
        <w:rPr>
          <w:rFonts w:ascii="Times New Roman" w:hAnsi="Times New Roman" w:cs="Times New Roman"/>
          <w:sz w:val="28"/>
          <w:szCs w:val="28"/>
        </w:rPr>
        <w:t xml:space="preserve">ять усилия и компетенции, чтобы </w:t>
      </w:r>
      <w:r w:rsidRPr="00393ED2">
        <w:rPr>
          <w:rFonts w:ascii="Times New Roman" w:hAnsi="Times New Roman" w:cs="Times New Roman"/>
          <w:sz w:val="28"/>
          <w:szCs w:val="28"/>
        </w:rPr>
        <w:t xml:space="preserve">помощь </w:t>
      </w:r>
      <w:r>
        <w:rPr>
          <w:rFonts w:ascii="Times New Roman" w:hAnsi="Times New Roman" w:cs="Times New Roman"/>
          <w:sz w:val="28"/>
          <w:szCs w:val="28"/>
        </w:rPr>
        <w:t xml:space="preserve">семьям была быстрой и лишена </w:t>
      </w:r>
      <w:r w:rsidRPr="00393ED2">
        <w:rPr>
          <w:rFonts w:ascii="Times New Roman" w:hAnsi="Times New Roman" w:cs="Times New Roman"/>
          <w:sz w:val="28"/>
          <w:szCs w:val="28"/>
        </w:rPr>
        <w:t>административных барьеров</w:t>
      </w:r>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23693">
        <w:rPr>
          <w:rFonts w:ascii="Times New Roman" w:hAnsi="Times New Roman" w:cs="Times New Roman"/>
          <w:sz w:val="28"/>
          <w:szCs w:val="28"/>
        </w:rPr>
        <w:t>Осно</w:t>
      </w:r>
      <w:r>
        <w:rPr>
          <w:rFonts w:ascii="Times New Roman" w:hAnsi="Times New Roman" w:cs="Times New Roman"/>
          <w:sz w:val="28"/>
          <w:szCs w:val="28"/>
        </w:rPr>
        <w:t xml:space="preserve">вной базой по профессиональному </w:t>
      </w:r>
      <w:r w:rsidRPr="00623693">
        <w:rPr>
          <w:rFonts w:ascii="Times New Roman" w:hAnsi="Times New Roman" w:cs="Times New Roman"/>
          <w:sz w:val="28"/>
          <w:szCs w:val="28"/>
        </w:rPr>
        <w:t>орие</w:t>
      </w:r>
      <w:r>
        <w:rPr>
          <w:rFonts w:ascii="Times New Roman" w:hAnsi="Times New Roman" w:cs="Times New Roman"/>
          <w:sz w:val="28"/>
          <w:szCs w:val="28"/>
        </w:rPr>
        <w:t>нтированию, обучению и переква</w:t>
      </w:r>
      <w:r w:rsidRPr="00623693">
        <w:rPr>
          <w:rFonts w:ascii="Times New Roman" w:hAnsi="Times New Roman" w:cs="Times New Roman"/>
          <w:sz w:val="28"/>
          <w:szCs w:val="28"/>
        </w:rPr>
        <w:t>лификации</w:t>
      </w:r>
      <w:r>
        <w:rPr>
          <w:rFonts w:ascii="Times New Roman" w:hAnsi="Times New Roman" w:cs="Times New Roman"/>
          <w:sz w:val="28"/>
          <w:szCs w:val="28"/>
        </w:rPr>
        <w:t xml:space="preserve"> участников СВО в Ленинградской </w:t>
      </w:r>
      <w:r w:rsidRPr="00623693">
        <w:rPr>
          <w:rFonts w:ascii="Times New Roman" w:hAnsi="Times New Roman" w:cs="Times New Roman"/>
          <w:sz w:val="28"/>
          <w:szCs w:val="28"/>
        </w:rPr>
        <w:t>области явля</w:t>
      </w:r>
      <w:r>
        <w:rPr>
          <w:rFonts w:ascii="Times New Roman" w:hAnsi="Times New Roman" w:cs="Times New Roman"/>
          <w:sz w:val="28"/>
          <w:szCs w:val="28"/>
        </w:rPr>
        <w:t xml:space="preserve">ется </w:t>
      </w:r>
      <w:proofErr w:type="spellStart"/>
      <w:r>
        <w:rPr>
          <w:rFonts w:ascii="Times New Roman" w:hAnsi="Times New Roman" w:cs="Times New Roman"/>
          <w:sz w:val="28"/>
          <w:szCs w:val="28"/>
        </w:rPr>
        <w:t>Мультицентр</w:t>
      </w:r>
      <w:proofErr w:type="spellEnd"/>
      <w:r>
        <w:rPr>
          <w:rFonts w:ascii="Times New Roman" w:hAnsi="Times New Roman" w:cs="Times New Roman"/>
          <w:sz w:val="28"/>
          <w:szCs w:val="28"/>
        </w:rPr>
        <w:t xml:space="preserve">. Приоритет для </w:t>
      </w:r>
      <w:r w:rsidRPr="00623693">
        <w:rPr>
          <w:rFonts w:ascii="Times New Roman" w:hAnsi="Times New Roman" w:cs="Times New Roman"/>
          <w:sz w:val="28"/>
          <w:szCs w:val="28"/>
        </w:rPr>
        <w:t xml:space="preserve">задач </w:t>
      </w:r>
      <w:r>
        <w:rPr>
          <w:rFonts w:ascii="Times New Roman" w:hAnsi="Times New Roman" w:cs="Times New Roman"/>
          <w:sz w:val="28"/>
          <w:szCs w:val="28"/>
        </w:rPr>
        <w:t xml:space="preserve">этого года – реализовать проект </w:t>
      </w:r>
      <w:r w:rsidRPr="00623693">
        <w:rPr>
          <w:rFonts w:ascii="Times New Roman" w:hAnsi="Times New Roman" w:cs="Times New Roman"/>
          <w:sz w:val="28"/>
          <w:szCs w:val="28"/>
        </w:rPr>
        <w:t>п</w:t>
      </w:r>
      <w:r>
        <w:rPr>
          <w:rFonts w:ascii="Times New Roman" w:hAnsi="Times New Roman" w:cs="Times New Roman"/>
          <w:sz w:val="28"/>
          <w:szCs w:val="28"/>
        </w:rPr>
        <w:t xml:space="preserve">о созданию на базе </w:t>
      </w:r>
      <w:proofErr w:type="spellStart"/>
      <w:r>
        <w:rPr>
          <w:rFonts w:ascii="Times New Roman" w:hAnsi="Times New Roman" w:cs="Times New Roman"/>
          <w:sz w:val="28"/>
          <w:szCs w:val="28"/>
        </w:rPr>
        <w:t>Мультицентра</w:t>
      </w:r>
      <w:proofErr w:type="spellEnd"/>
      <w:r>
        <w:rPr>
          <w:rFonts w:ascii="Times New Roman" w:hAnsi="Times New Roman" w:cs="Times New Roman"/>
          <w:sz w:val="28"/>
          <w:szCs w:val="28"/>
        </w:rPr>
        <w:t xml:space="preserve"> </w:t>
      </w:r>
      <w:r w:rsidRPr="00623693">
        <w:rPr>
          <w:rFonts w:ascii="Times New Roman" w:hAnsi="Times New Roman" w:cs="Times New Roman"/>
          <w:sz w:val="28"/>
          <w:szCs w:val="28"/>
        </w:rPr>
        <w:t>Межреги</w:t>
      </w:r>
      <w:r>
        <w:rPr>
          <w:rFonts w:ascii="Times New Roman" w:hAnsi="Times New Roman" w:cs="Times New Roman"/>
          <w:sz w:val="28"/>
          <w:szCs w:val="28"/>
        </w:rPr>
        <w:t>онального центра высокотехноло</w:t>
      </w:r>
      <w:r w:rsidRPr="00623693">
        <w:rPr>
          <w:rFonts w:ascii="Times New Roman" w:hAnsi="Times New Roman" w:cs="Times New Roman"/>
          <w:sz w:val="28"/>
          <w:szCs w:val="28"/>
        </w:rPr>
        <w:t>гичного</w:t>
      </w:r>
      <w:r>
        <w:rPr>
          <w:rFonts w:ascii="Times New Roman" w:hAnsi="Times New Roman" w:cs="Times New Roman"/>
          <w:sz w:val="28"/>
          <w:szCs w:val="28"/>
        </w:rPr>
        <w:t xml:space="preserve"> протезирования с реабилитацией </w:t>
      </w:r>
      <w:r w:rsidRPr="00623693">
        <w:rPr>
          <w:rFonts w:ascii="Times New Roman" w:hAnsi="Times New Roman" w:cs="Times New Roman"/>
          <w:sz w:val="28"/>
          <w:szCs w:val="28"/>
        </w:rPr>
        <w:t>и адаптацией</w:t>
      </w:r>
      <w:r>
        <w:rPr>
          <w:rFonts w:ascii="Times New Roman" w:hAnsi="Times New Roman" w:cs="Times New Roman"/>
          <w:sz w:val="28"/>
          <w:szCs w:val="28"/>
        </w:rPr>
        <w:t xml:space="preserve"> лиц, получивших ранения в зоне </w:t>
      </w:r>
      <w:r w:rsidRPr="00623693">
        <w:rPr>
          <w:rFonts w:ascii="Times New Roman" w:hAnsi="Times New Roman" w:cs="Times New Roman"/>
          <w:sz w:val="28"/>
          <w:szCs w:val="28"/>
        </w:rPr>
        <w:t>специальной военной операции</w:t>
      </w:r>
      <w:r>
        <w:rPr>
          <w:rFonts w:ascii="Times New Roman" w:hAnsi="Times New Roman" w:cs="Times New Roman"/>
          <w:sz w:val="28"/>
          <w:szCs w:val="28"/>
        </w:rPr>
        <w:t>, и мы все для этого в этом году будем для этого делать.</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F51AA">
        <w:rPr>
          <w:rFonts w:ascii="Times New Roman" w:hAnsi="Times New Roman" w:cs="Times New Roman"/>
          <w:sz w:val="28"/>
          <w:szCs w:val="28"/>
        </w:rPr>
        <w:t>Ленин</w:t>
      </w:r>
      <w:r>
        <w:rPr>
          <w:rFonts w:ascii="Times New Roman" w:hAnsi="Times New Roman" w:cs="Times New Roman"/>
          <w:sz w:val="28"/>
          <w:szCs w:val="28"/>
        </w:rPr>
        <w:t xml:space="preserve">градская область стала пилотным </w:t>
      </w:r>
      <w:r w:rsidRPr="00CF51AA">
        <w:rPr>
          <w:rFonts w:ascii="Times New Roman" w:hAnsi="Times New Roman" w:cs="Times New Roman"/>
          <w:sz w:val="28"/>
          <w:szCs w:val="28"/>
        </w:rPr>
        <w:t>регионом, внедрившим на своей территории</w:t>
      </w:r>
      <w:r>
        <w:rPr>
          <w:rFonts w:ascii="Times New Roman" w:hAnsi="Times New Roman" w:cs="Times New Roman"/>
          <w:sz w:val="28"/>
          <w:szCs w:val="28"/>
        </w:rPr>
        <w:t xml:space="preserve"> </w:t>
      </w:r>
      <w:r w:rsidRPr="00CF51AA">
        <w:rPr>
          <w:rFonts w:ascii="Times New Roman" w:hAnsi="Times New Roman" w:cs="Times New Roman"/>
          <w:sz w:val="28"/>
          <w:szCs w:val="28"/>
        </w:rPr>
        <w:t>ме</w:t>
      </w:r>
      <w:r>
        <w:rPr>
          <w:rFonts w:ascii="Times New Roman" w:hAnsi="Times New Roman" w:cs="Times New Roman"/>
          <w:sz w:val="28"/>
          <w:szCs w:val="28"/>
        </w:rPr>
        <w:t xml:space="preserve">ханизмы национальной социальной </w:t>
      </w:r>
      <w:r w:rsidRPr="00CF51AA">
        <w:rPr>
          <w:rFonts w:ascii="Times New Roman" w:hAnsi="Times New Roman" w:cs="Times New Roman"/>
          <w:sz w:val="28"/>
          <w:szCs w:val="28"/>
        </w:rPr>
        <w:t>инициа</w:t>
      </w:r>
      <w:r>
        <w:rPr>
          <w:rFonts w:ascii="Times New Roman" w:hAnsi="Times New Roman" w:cs="Times New Roman"/>
          <w:sz w:val="28"/>
          <w:szCs w:val="28"/>
        </w:rPr>
        <w:t xml:space="preserve">тивы. В прошлом году Ленинградская </w:t>
      </w:r>
      <w:r w:rsidRPr="00CF51AA">
        <w:rPr>
          <w:rFonts w:ascii="Times New Roman" w:hAnsi="Times New Roman" w:cs="Times New Roman"/>
          <w:sz w:val="28"/>
          <w:szCs w:val="28"/>
        </w:rPr>
        <w:t>облас</w:t>
      </w:r>
      <w:r>
        <w:rPr>
          <w:rFonts w:ascii="Times New Roman" w:hAnsi="Times New Roman" w:cs="Times New Roman"/>
          <w:sz w:val="28"/>
          <w:szCs w:val="28"/>
        </w:rPr>
        <w:t xml:space="preserve">ть одна из первых создала Совет </w:t>
      </w:r>
      <w:r w:rsidRPr="00CF51AA">
        <w:rPr>
          <w:rFonts w:ascii="Times New Roman" w:hAnsi="Times New Roman" w:cs="Times New Roman"/>
          <w:sz w:val="28"/>
          <w:szCs w:val="28"/>
        </w:rPr>
        <w:t>по качеству ж</w:t>
      </w:r>
      <w:r>
        <w:rPr>
          <w:rFonts w:ascii="Times New Roman" w:hAnsi="Times New Roman" w:cs="Times New Roman"/>
          <w:sz w:val="28"/>
          <w:szCs w:val="28"/>
        </w:rPr>
        <w:t xml:space="preserve">изни. По оценке АСИ по итогам прошлого года </w:t>
      </w:r>
      <w:r w:rsidRPr="00CF51AA">
        <w:rPr>
          <w:rFonts w:ascii="Times New Roman" w:hAnsi="Times New Roman" w:cs="Times New Roman"/>
          <w:sz w:val="28"/>
          <w:szCs w:val="28"/>
        </w:rPr>
        <w:t>Ленинградская</w:t>
      </w:r>
      <w:r>
        <w:rPr>
          <w:rFonts w:ascii="Times New Roman" w:hAnsi="Times New Roman" w:cs="Times New Roman"/>
          <w:sz w:val="28"/>
          <w:szCs w:val="28"/>
        </w:rPr>
        <w:t xml:space="preserve"> область заняла 2-е место среди </w:t>
      </w:r>
      <w:r w:rsidRPr="00CF51AA">
        <w:rPr>
          <w:rFonts w:ascii="Times New Roman" w:hAnsi="Times New Roman" w:cs="Times New Roman"/>
          <w:sz w:val="28"/>
          <w:szCs w:val="28"/>
        </w:rPr>
        <w:t>всех</w:t>
      </w:r>
      <w:r>
        <w:rPr>
          <w:rFonts w:ascii="Times New Roman" w:hAnsi="Times New Roman" w:cs="Times New Roman"/>
          <w:sz w:val="28"/>
          <w:szCs w:val="28"/>
        </w:rPr>
        <w:t xml:space="preserve"> субъектов Российской Федерации </w:t>
      </w:r>
      <w:r w:rsidRPr="00CF51AA">
        <w:rPr>
          <w:rFonts w:ascii="Times New Roman" w:hAnsi="Times New Roman" w:cs="Times New Roman"/>
          <w:sz w:val="28"/>
          <w:szCs w:val="28"/>
        </w:rPr>
        <w:t>по внедрению Региона</w:t>
      </w:r>
      <w:r>
        <w:rPr>
          <w:rFonts w:ascii="Times New Roman" w:hAnsi="Times New Roman" w:cs="Times New Roman"/>
          <w:sz w:val="28"/>
          <w:szCs w:val="28"/>
        </w:rPr>
        <w:t xml:space="preserve">льного социального </w:t>
      </w:r>
      <w:r w:rsidRPr="00CF51AA">
        <w:rPr>
          <w:rFonts w:ascii="Times New Roman" w:hAnsi="Times New Roman" w:cs="Times New Roman"/>
          <w:sz w:val="28"/>
          <w:szCs w:val="28"/>
        </w:rPr>
        <w:t>стандарта</w:t>
      </w:r>
      <w:r>
        <w:rPr>
          <w:rFonts w:ascii="Times New Roman" w:hAnsi="Times New Roman" w:cs="Times New Roman"/>
          <w:sz w:val="28"/>
          <w:szCs w:val="28"/>
        </w:rPr>
        <w:t>. Поздравляю.</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D5351">
        <w:rPr>
          <w:rFonts w:ascii="Times New Roman" w:hAnsi="Times New Roman" w:cs="Times New Roman"/>
          <w:sz w:val="28"/>
          <w:szCs w:val="28"/>
        </w:rPr>
        <w:t xml:space="preserve">2024 год </w:t>
      </w:r>
      <w:r>
        <w:rPr>
          <w:rFonts w:ascii="Times New Roman" w:hAnsi="Times New Roman" w:cs="Times New Roman"/>
          <w:sz w:val="28"/>
          <w:szCs w:val="28"/>
        </w:rPr>
        <w:t xml:space="preserve">объявлен Президентом Годом семьи, в Ленинградской </w:t>
      </w:r>
      <w:r w:rsidRPr="00BD5351">
        <w:rPr>
          <w:rFonts w:ascii="Times New Roman" w:hAnsi="Times New Roman" w:cs="Times New Roman"/>
          <w:sz w:val="28"/>
          <w:szCs w:val="28"/>
        </w:rPr>
        <w:t xml:space="preserve">области </w:t>
      </w:r>
      <w:r>
        <w:rPr>
          <w:rFonts w:ascii="Times New Roman" w:hAnsi="Times New Roman" w:cs="Times New Roman"/>
          <w:sz w:val="28"/>
          <w:szCs w:val="28"/>
        </w:rPr>
        <w:t xml:space="preserve">в поддержку Года семьи – Годом Команды </w:t>
      </w:r>
      <w:r w:rsidRPr="00BD5351">
        <w:rPr>
          <w:rFonts w:ascii="Times New Roman" w:hAnsi="Times New Roman" w:cs="Times New Roman"/>
          <w:sz w:val="28"/>
          <w:szCs w:val="28"/>
        </w:rPr>
        <w:t>Заботы</w:t>
      </w:r>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A56F3">
        <w:rPr>
          <w:rFonts w:ascii="Times New Roman" w:hAnsi="Times New Roman" w:cs="Times New Roman"/>
          <w:sz w:val="28"/>
          <w:szCs w:val="28"/>
        </w:rPr>
        <w:t>Пер</w:t>
      </w:r>
      <w:r>
        <w:rPr>
          <w:rFonts w:ascii="Times New Roman" w:hAnsi="Times New Roman" w:cs="Times New Roman"/>
          <w:sz w:val="28"/>
          <w:szCs w:val="28"/>
        </w:rPr>
        <w:t xml:space="preserve">ед командой социальной защиты и </w:t>
      </w:r>
      <w:r w:rsidRPr="002A56F3">
        <w:rPr>
          <w:rFonts w:ascii="Times New Roman" w:hAnsi="Times New Roman" w:cs="Times New Roman"/>
          <w:sz w:val="28"/>
          <w:szCs w:val="28"/>
        </w:rPr>
        <w:t xml:space="preserve">Командой Заботы стоят </w:t>
      </w:r>
      <w:r>
        <w:rPr>
          <w:rFonts w:ascii="Times New Roman" w:hAnsi="Times New Roman" w:cs="Times New Roman"/>
          <w:sz w:val="28"/>
          <w:szCs w:val="28"/>
        </w:rPr>
        <w:t>первоочередные</w:t>
      </w:r>
      <w:r w:rsidRPr="002A56F3">
        <w:rPr>
          <w:rFonts w:ascii="Times New Roman" w:hAnsi="Times New Roman" w:cs="Times New Roman"/>
          <w:sz w:val="28"/>
          <w:szCs w:val="28"/>
        </w:rPr>
        <w:t xml:space="preserve"> задачи: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продолжить и расширять программы поддержки материнства и детства;</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добиваться того, чтобы в Ленинградской области хотели создавать семьи, а семьи хотели, чтобы у них рождались дети – вот это очень важно. Тогда мы будем говорить о том, что у нас меняется демографическая ситуация;</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это </w:t>
      </w:r>
      <w:r w:rsidRPr="002A56F3">
        <w:rPr>
          <w:rFonts w:ascii="Times New Roman" w:hAnsi="Times New Roman" w:cs="Times New Roman"/>
          <w:sz w:val="28"/>
          <w:szCs w:val="28"/>
        </w:rPr>
        <w:t>совершенствовани</w:t>
      </w:r>
      <w:r>
        <w:rPr>
          <w:rFonts w:ascii="Times New Roman" w:hAnsi="Times New Roman" w:cs="Times New Roman"/>
          <w:sz w:val="28"/>
          <w:szCs w:val="28"/>
        </w:rPr>
        <w:t xml:space="preserve">е регионального </w:t>
      </w:r>
      <w:r w:rsidRPr="002A56F3">
        <w:rPr>
          <w:rFonts w:ascii="Times New Roman" w:hAnsi="Times New Roman" w:cs="Times New Roman"/>
          <w:sz w:val="28"/>
          <w:szCs w:val="28"/>
        </w:rPr>
        <w:t>законод</w:t>
      </w:r>
      <w:r>
        <w:rPr>
          <w:rFonts w:ascii="Times New Roman" w:hAnsi="Times New Roman" w:cs="Times New Roman"/>
          <w:sz w:val="28"/>
          <w:szCs w:val="28"/>
        </w:rPr>
        <w:t xml:space="preserve">ательства по предоставлению мер </w:t>
      </w:r>
      <w:r w:rsidRPr="002A56F3">
        <w:rPr>
          <w:rFonts w:ascii="Times New Roman" w:hAnsi="Times New Roman" w:cs="Times New Roman"/>
          <w:sz w:val="28"/>
          <w:szCs w:val="28"/>
        </w:rPr>
        <w:t>социальной поддержки семьям с детьми</w:t>
      </w:r>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это в</w:t>
      </w:r>
      <w:r w:rsidRPr="002A56F3">
        <w:rPr>
          <w:rFonts w:ascii="Times New Roman" w:hAnsi="Times New Roman" w:cs="Times New Roman"/>
          <w:sz w:val="28"/>
          <w:szCs w:val="28"/>
        </w:rPr>
        <w:t>недрени</w:t>
      </w:r>
      <w:r>
        <w:rPr>
          <w:rFonts w:ascii="Times New Roman" w:hAnsi="Times New Roman" w:cs="Times New Roman"/>
          <w:sz w:val="28"/>
          <w:szCs w:val="28"/>
        </w:rPr>
        <w:t xml:space="preserve">е новых механизмов, влияющих </w:t>
      </w:r>
      <w:r w:rsidRPr="002A56F3">
        <w:rPr>
          <w:rFonts w:ascii="Times New Roman" w:hAnsi="Times New Roman" w:cs="Times New Roman"/>
          <w:sz w:val="28"/>
          <w:szCs w:val="28"/>
        </w:rPr>
        <w:t>на демографические процессы</w:t>
      </w:r>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это продолжение комплексной работы </w:t>
      </w:r>
      <w:r w:rsidRPr="002A56F3">
        <w:rPr>
          <w:rFonts w:ascii="Times New Roman" w:hAnsi="Times New Roman" w:cs="Times New Roman"/>
          <w:sz w:val="28"/>
          <w:szCs w:val="28"/>
        </w:rPr>
        <w:t xml:space="preserve">по </w:t>
      </w:r>
      <w:r>
        <w:rPr>
          <w:rFonts w:ascii="Times New Roman" w:hAnsi="Times New Roman" w:cs="Times New Roman"/>
          <w:sz w:val="28"/>
          <w:szCs w:val="28"/>
        </w:rPr>
        <w:t xml:space="preserve">развитию технологий социального </w:t>
      </w:r>
      <w:r w:rsidRPr="002A56F3">
        <w:rPr>
          <w:rFonts w:ascii="Times New Roman" w:hAnsi="Times New Roman" w:cs="Times New Roman"/>
          <w:sz w:val="28"/>
          <w:szCs w:val="28"/>
        </w:rPr>
        <w:t>обслуживания, развитию материальн</w:t>
      </w:r>
      <w:r>
        <w:rPr>
          <w:rFonts w:ascii="Times New Roman" w:hAnsi="Times New Roman" w:cs="Times New Roman"/>
          <w:sz w:val="28"/>
          <w:szCs w:val="28"/>
        </w:rPr>
        <w:t xml:space="preserve">о- </w:t>
      </w:r>
      <w:r w:rsidRPr="002A56F3">
        <w:rPr>
          <w:rFonts w:ascii="Times New Roman" w:hAnsi="Times New Roman" w:cs="Times New Roman"/>
          <w:sz w:val="28"/>
          <w:szCs w:val="28"/>
        </w:rPr>
        <w:t>технической базы социальной сферы</w:t>
      </w:r>
      <w:r>
        <w:rPr>
          <w:rFonts w:ascii="Times New Roman" w:hAnsi="Times New Roman" w:cs="Times New Roman"/>
          <w:sz w:val="28"/>
          <w:szCs w:val="28"/>
        </w:rPr>
        <w:t>;</w:t>
      </w:r>
    </w:p>
    <w:p w:rsidR="005B6A69" w:rsidRPr="00BB5E9A"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B5E9A">
        <w:rPr>
          <w:rFonts w:ascii="Times New Roman" w:hAnsi="Times New Roman" w:cs="Times New Roman"/>
          <w:sz w:val="28"/>
          <w:szCs w:val="28"/>
        </w:rPr>
        <w:t>- в</w:t>
      </w:r>
      <w:r>
        <w:rPr>
          <w:rFonts w:ascii="Times New Roman" w:hAnsi="Times New Roman" w:cs="Times New Roman"/>
          <w:sz w:val="28"/>
          <w:szCs w:val="28"/>
        </w:rPr>
        <w:t xml:space="preserve">недрению сервисов, направленных </w:t>
      </w:r>
      <w:r w:rsidRPr="00BB5E9A">
        <w:rPr>
          <w:rFonts w:ascii="Times New Roman" w:hAnsi="Times New Roman" w:cs="Times New Roman"/>
          <w:sz w:val="28"/>
          <w:szCs w:val="28"/>
        </w:rPr>
        <w:t>на удобное предоставление мер</w:t>
      </w:r>
      <w:r>
        <w:rPr>
          <w:rFonts w:ascii="Times New Roman" w:hAnsi="Times New Roman" w:cs="Times New Roman"/>
          <w:sz w:val="28"/>
          <w:szCs w:val="28"/>
        </w:rPr>
        <w:t xml:space="preserve"> и социальных услуг</w:t>
      </w:r>
      <w:r w:rsidRPr="00BB5E9A">
        <w:rPr>
          <w:rFonts w:ascii="Times New Roman" w:hAnsi="Times New Roman" w:cs="Times New Roman"/>
          <w:sz w:val="28"/>
          <w:szCs w:val="28"/>
        </w:rPr>
        <w:t>;</w:t>
      </w:r>
    </w:p>
    <w:p w:rsidR="005B6A69" w:rsidRPr="00BB5E9A"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BB5E9A">
        <w:rPr>
          <w:rFonts w:ascii="Times New Roman" w:hAnsi="Times New Roman" w:cs="Times New Roman"/>
          <w:sz w:val="28"/>
          <w:szCs w:val="28"/>
        </w:rPr>
        <w:t>п</w:t>
      </w:r>
      <w:r>
        <w:rPr>
          <w:rFonts w:ascii="Times New Roman" w:hAnsi="Times New Roman" w:cs="Times New Roman"/>
          <w:sz w:val="28"/>
          <w:szCs w:val="28"/>
        </w:rPr>
        <w:t xml:space="preserve">родвижение социальных инициатив </w:t>
      </w:r>
      <w:r w:rsidRPr="00BB5E9A">
        <w:rPr>
          <w:rFonts w:ascii="Times New Roman" w:hAnsi="Times New Roman" w:cs="Times New Roman"/>
          <w:sz w:val="28"/>
          <w:szCs w:val="28"/>
        </w:rPr>
        <w:t>и тиражирова</w:t>
      </w:r>
      <w:r>
        <w:rPr>
          <w:rFonts w:ascii="Times New Roman" w:hAnsi="Times New Roman" w:cs="Times New Roman"/>
          <w:sz w:val="28"/>
          <w:szCs w:val="28"/>
        </w:rPr>
        <w:t xml:space="preserve">ние лучших практик в социальной </w:t>
      </w:r>
      <w:r w:rsidRPr="00BB5E9A">
        <w:rPr>
          <w:rFonts w:ascii="Times New Roman" w:hAnsi="Times New Roman" w:cs="Times New Roman"/>
          <w:sz w:val="28"/>
          <w:szCs w:val="28"/>
        </w:rPr>
        <w:t>сфере</w:t>
      </w:r>
      <w:r>
        <w:rPr>
          <w:rFonts w:ascii="Times New Roman" w:hAnsi="Times New Roman" w:cs="Times New Roman"/>
          <w:sz w:val="28"/>
          <w:szCs w:val="28"/>
        </w:rPr>
        <w:t>, лучших практик других регионов, тех практик, которые поддержаны на уровне АСИ</w:t>
      </w:r>
      <w:r w:rsidRPr="00BB5E9A">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B5E9A">
        <w:rPr>
          <w:rFonts w:ascii="Times New Roman" w:hAnsi="Times New Roman" w:cs="Times New Roman"/>
          <w:sz w:val="28"/>
          <w:szCs w:val="28"/>
        </w:rPr>
        <w:t>-</w:t>
      </w:r>
      <w:r>
        <w:rPr>
          <w:rFonts w:ascii="Times New Roman" w:hAnsi="Times New Roman" w:cs="Times New Roman"/>
          <w:sz w:val="28"/>
          <w:szCs w:val="28"/>
        </w:rPr>
        <w:t xml:space="preserve"> это реализация и совершенствование </w:t>
      </w:r>
      <w:r w:rsidRPr="00BB5E9A">
        <w:rPr>
          <w:rFonts w:ascii="Times New Roman" w:hAnsi="Times New Roman" w:cs="Times New Roman"/>
          <w:sz w:val="28"/>
          <w:szCs w:val="28"/>
        </w:rPr>
        <w:t>комплек</w:t>
      </w:r>
      <w:r>
        <w:rPr>
          <w:rFonts w:ascii="Times New Roman" w:hAnsi="Times New Roman" w:cs="Times New Roman"/>
          <w:sz w:val="28"/>
          <w:szCs w:val="28"/>
        </w:rPr>
        <w:t>са мер поддержки участников специальной военной операции.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Задач очень много, но я хочу сказать, что социальная </w:t>
      </w:r>
      <w:r w:rsidRPr="00BB5E9A">
        <w:rPr>
          <w:rFonts w:ascii="Times New Roman" w:hAnsi="Times New Roman" w:cs="Times New Roman"/>
          <w:sz w:val="28"/>
          <w:szCs w:val="28"/>
        </w:rPr>
        <w:t xml:space="preserve">защита </w:t>
      </w:r>
      <w:r>
        <w:rPr>
          <w:rFonts w:ascii="Times New Roman" w:hAnsi="Times New Roman" w:cs="Times New Roman"/>
          <w:sz w:val="28"/>
          <w:szCs w:val="28"/>
        </w:rPr>
        <w:t xml:space="preserve">сегодня </w:t>
      </w:r>
      <w:r w:rsidRPr="00BB5E9A">
        <w:rPr>
          <w:rFonts w:ascii="Times New Roman" w:hAnsi="Times New Roman" w:cs="Times New Roman"/>
          <w:sz w:val="28"/>
          <w:szCs w:val="28"/>
        </w:rPr>
        <w:t>опе</w:t>
      </w:r>
      <w:r>
        <w:rPr>
          <w:rFonts w:ascii="Times New Roman" w:hAnsi="Times New Roman" w:cs="Times New Roman"/>
          <w:sz w:val="28"/>
          <w:szCs w:val="28"/>
        </w:rPr>
        <w:t xml:space="preserve">ративно и внимательно реагирует на запросы каждого в динамично </w:t>
      </w:r>
      <w:r w:rsidRPr="00BB5E9A">
        <w:rPr>
          <w:rFonts w:ascii="Times New Roman" w:hAnsi="Times New Roman" w:cs="Times New Roman"/>
          <w:sz w:val="28"/>
          <w:szCs w:val="28"/>
        </w:rPr>
        <w:t>изменяющихся условиях</w:t>
      </w:r>
      <w:r>
        <w:rPr>
          <w:rFonts w:ascii="Times New Roman" w:hAnsi="Times New Roman" w:cs="Times New Roman"/>
          <w:sz w:val="28"/>
          <w:szCs w:val="28"/>
        </w:rPr>
        <w:t xml:space="preserve">. Да, много критики, есть замечания, и справедливые, есть и замечания, на которые надо особо обратить внимание, но сегодня мы много говорим о </w:t>
      </w:r>
      <w:proofErr w:type="spellStart"/>
      <w:r>
        <w:rPr>
          <w:rFonts w:ascii="Times New Roman" w:hAnsi="Times New Roman" w:cs="Times New Roman"/>
          <w:sz w:val="28"/>
          <w:szCs w:val="28"/>
        </w:rPr>
        <w:t>человекоцентричности</w:t>
      </w:r>
      <w:proofErr w:type="spellEnd"/>
      <w:r>
        <w:rPr>
          <w:rFonts w:ascii="Times New Roman" w:hAnsi="Times New Roman" w:cs="Times New Roman"/>
          <w:sz w:val="28"/>
          <w:szCs w:val="28"/>
        </w:rPr>
        <w:t xml:space="preserve"> </w:t>
      </w:r>
      <w:r w:rsidRPr="00BB5E9A">
        <w:rPr>
          <w:rFonts w:ascii="Times New Roman" w:hAnsi="Times New Roman" w:cs="Times New Roman"/>
          <w:sz w:val="28"/>
          <w:szCs w:val="28"/>
        </w:rPr>
        <w:t xml:space="preserve">и </w:t>
      </w:r>
      <w:proofErr w:type="spellStart"/>
      <w:r w:rsidRPr="00BB5E9A">
        <w:rPr>
          <w:rFonts w:ascii="Times New Roman" w:hAnsi="Times New Roman" w:cs="Times New Roman"/>
          <w:sz w:val="28"/>
          <w:szCs w:val="28"/>
        </w:rPr>
        <w:t>клиентоориентированности</w:t>
      </w:r>
      <w:proofErr w:type="spellEnd"/>
      <w:r>
        <w:rPr>
          <w:rFonts w:ascii="Times New Roman" w:hAnsi="Times New Roman" w:cs="Times New Roman"/>
          <w:sz w:val="28"/>
          <w:szCs w:val="28"/>
        </w:rPr>
        <w:t>. Я хотел бы, чтобы это были не просто модные слова или, как мы сейчас говорим, такие «правильные кейсы» или правильные посылы, это должно быть абсолютно правильные, шаг за шагом сделанные решения, которые необходимо будет внедрять в работе нашего комитета.</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Уверен, что с этими задачами вы справитесь. Потому что Команда Заботы – это не громкие слова, это реальные действия.</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Спасибо большое!</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(Аплодисменты).</w:t>
      </w:r>
    </w:p>
    <w:p w:rsidR="005B6A69" w:rsidRDefault="005B6A69" w:rsidP="005B6A69">
      <w:pPr>
        <w:spacing w:after="0" w:line="360" w:lineRule="auto"/>
        <w:jc w:val="both"/>
        <w:rPr>
          <w:rFonts w:ascii="Times New Roman" w:hAnsi="Times New Roman" w:cs="Times New Roman"/>
          <w:sz w:val="28"/>
          <w:szCs w:val="28"/>
        </w:rPr>
      </w:pP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ЕМЕЛЬЯНОВ Н.П.</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Уважаемый Александр Юрьевич!</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коллеги!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Александр Юрьевич, спасибо большое за оценку работы отрасли социальной защиты, за те напутствия и задачи, которые в целом мы должны реализовать все вместе в 2024 году.</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Коллеги, продолжаем нашу работу. Предлагается следующий регламент работы: </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доклад председателя комитета по социальной защите населения – Анастасии Евгеньевны Толмачевой, до 40 минут;</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выступления экспертов, кто здесь присутствует, до 10 минут.</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 имеется возражений?</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 имеется.</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Тогда начинаем нашу работу. Анастасия Евгеньевна, пожалуйста, Вам слово:</w:t>
      </w:r>
    </w:p>
    <w:p w:rsidR="005B6A69" w:rsidRDefault="005B6A69" w:rsidP="005B6A69">
      <w:pPr>
        <w:pStyle w:val="a7"/>
      </w:pPr>
      <w:r>
        <w:tab/>
      </w:r>
      <w:bookmarkStart w:id="14" w:name="_Toc160043841"/>
      <w:r w:rsidRPr="00D90D0A">
        <w:t>Об основных ре</w:t>
      </w:r>
      <w:r>
        <w:t xml:space="preserve">зультатах деятельности комитета </w:t>
      </w:r>
      <w:r w:rsidRPr="00D90D0A">
        <w:t>по социальной защит</w:t>
      </w:r>
      <w:r>
        <w:t xml:space="preserve">е населения по итогам 2023 года </w:t>
      </w:r>
      <w:r w:rsidRPr="00D90D0A">
        <w:t>и перспективных задачах</w:t>
      </w:r>
      <w:bookmarkEnd w:id="14"/>
    </w:p>
    <w:p w:rsidR="005B6A69" w:rsidRDefault="005B6A69" w:rsidP="009913D5">
      <w:pPr>
        <w:spacing w:after="0" w:line="360" w:lineRule="auto"/>
        <w:jc w:val="both"/>
        <w:rPr>
          <w:rFonts w:ascii="Times New Roman" w:hAnsi="Times New Roman" w:cs="Times New Roman"/>
          <w:sz w:val="28"/>
          <w:szCs w:val="28"/>
        </w:rPr>
      </w:pPr>
    </w:p>
    <w:p w:rsidR="005B6A69" w:rsidRDefault="005B6A69" w:rsidP="009913D5">
      <w:pPr>
        <w:pStyle w:val="1"/>
        <w:spacing w:before="0" w:line="360" w:lineRule="auto"/>
      </w:pPr>
      <w:bookmarkStart w:id="15" w:name="_Toc160043842"/>
      <w:r>
        <w:t>ТОЛМАЧЕВА А.Е.</w:t>
      </w:r>
      <w:bookmarkEnd w:id="15"/>
    </w:p>
    <w:p w:rsidR="005B6A69" w:rsidRDefault="005B6A69" w:rsidP="00991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Добрый день, уважаемый Николай Петрович!</w:t>
      </w:r>
    </w:p>
    <w:p w:rsidR="005B6A69" w:rsidRDefault="005B6A69" w:rsidP="00991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коллеги!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Мы давно не проводили наше отчетное мероприятие в такой очной форме, в таком большом составе, два предыдущих года мы пользовались гибридным форматом. Ну и мы подумали, что правильным будет в Год Семьи, в год Команды Заботы, в год такой высокой степени ответственности </w:t>
      </w:r>
      <w:r>
        <w:rPr>
          <w:rFonts w:ascii="Times New Roman" w:hAnsi="Times New Roman" w:cs="Times New Roman"/>
          <w:sz w:val="28"/>
          <w:szCs w:val="28"/>
        </w:rPr>
        <w:lastRenderedPageBreak/>
        <w:t>нам вместе с вами собраться для того, чтобы подвести итоги прошлого года и очертить наши планы на будущее.</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Ежегодно, как уже сказал Александр Юрьевич, мерами социальной поддержки в Ленинградской области пользуется каждый 4 житель региона – это и финансовые меры, и нефинансовые, социальное обслуживание и социальные технологии. </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Каждая статья социальных расходов обеспечена бюджетным рублем. Если посмотреть по динамике выделяемого бюджета на социальную защиту, то мы за 3 года увеличились в объемах на 30%, и по итогам прошлого года сумма бюджетного финансирования уже составила 29,4 млрд руб. По прогнозным данным, с учетом дополнительной потребности, которая может возникнуть в этом году, мы, скорее всего, превысим эту цифру.</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Объем бюджетного финансирования социальных обязательств ежегодно растет ввиду не только того, что увеличивается количество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тех, кто пользуется мерами социальной поддержки, у нас растут и сами расчетные величины, которые влияют в первую очередь на определение размеров выплат. Это и растет величина прожиточного минимума, у нас растет уровень среднего дохода. Кстати, все большее количество получателей попадает под условия выплат с критерием нуждаемости. Ну и, как сказал Александр Юрьевич, проведена индексация.</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за эту возможность, за поддержку этой инициативы и депутатскому корпусу, который принял бюджета Ленинградской области, и меры социальной поддержки проиндексированы.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хочу сказать, что у нас растет объем финансирования на меры поддержки семей с детьми. С 2017 года, мы посмотрели, в 6 раз увеличился объем финансирования до 12,6 млрд руб. по итогам прошлого года, а в этом году мы уже ожидаем увеличение до 13,9 млрд руб.</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структуре расходов областного бюджета весомую долю занимает социальное обслуживание, многие коллеги, вы увидите себя, в том числе в этих объемах финансирования. На предоставление социальных услуг в </w:t>
      </w:r>
      <w:r>
        <w:rPr>
          <w:rFonts w:ascii="Times New Roman" w:hAnsi="Times New Roman" w:cs="Times New Roman"/>
          <w:sz w:val="28"/>
          <w:szCs w:val="28"/>
        </w:rPr>
        <w:lastRenderedPageBreak/>
        <w:t xml:space="preserve">прошлом году, по итогам прошлого года выделено 5,6 млрд руб. Вы слышали о том, что объем финансирования поставщиков, относящихся к некоммерческому сектору также ежегодно растет. </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прошлом году, и в этом, соответственно, у нас ни одна мера поддержки не была сокращена, у нас действовало 130 мер, из них 122 – региональные. В том числе, как было озвучено, 32 меры поддержки – это поддержка для семей с детьми, но, если посчитать вместе с нефинансовыми мерами, то 38 мер прямой поддержки семей с детьми.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Особое внимание, конечно, занимает реализация национальных проектов. По итогам прошлого года региональные проекты «Финансовая поддержка семей при рождении детей» и проект «Старшее поколение» были перевыполнены, и мы обеспечили полное исполнение обязательств в рамках нацпроекта «Демография».</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 лет назад в Ленинградской области был принят Социальный кодекс, и сегодня мы его определяем как живую нормотворческую ткань, которая откликается на запросы жителей сегодняшнего дня. Мы уже традиционно вносим и расширяем меры социальной поддержки, вносим соответствующие изменения в Социальный кодекс. В прошлом году, например, из ключевых таких изменений, конечно, можно привести такие примеры, как введение единого пособия на поддержку семей с детьми от этапа беременности до достижения ребенком 17 лет. Также расширенное направление расходования средств материнского капитала. Например, с прошлого года его стало возможно потратить на уплату долга и процентов по кредитам или займам, в том числе ипотечным на приобретение или строительство жилого помещения. На получение ребенком физкультурных оздоровительных, спортивных услуг, на получение платных медицинских услуг офтальмологическим родителям, и приобретение санаторно-курортных путевок по медицинским показаниям.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Я хочу еще раз обратить внимание на новую введенную выплату по поручению Президента – это единое пособие. Вы видите, на слайде </w:t>
      </w:r>
      <w:r>
        <w:rPr>
          <w:rFonts w:ascii="Times New Roman" w:hAnsi="Times New Roman" w:cs="Times New Roman"/>
          <w:sz w:val="28"/>
          <w:szCs w:val="28"/>
        </w:rPr>
        <w:lastRenderedPageBreak/>
        <w:t>приведены размеры выплаты текущего года в сравнении с прошлым годом, размеры выплат растут, согласно росту и увеличению прожиточного минимума. На сегодняшний день это самая популярная мера социальной поддержки. Если посмотреть годовой объем финансирования, то с учетом областного и федерального бюджетов в текущем году на данную выплату он составит порядка 12 млрд руб.</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в рамках синхронизации мер с Санкт-Петербургом, как уже было сказано, мы продолжаем осуществлять определенные изменения в своих подходах, в подходах Санкт-Петербурга, поговариваем это с коллегами. Ну, вот действительно таким значимым примером в преддверии Года семьи стало изменение выплаты супружеским парам. У нас действительно были случаи, когда один из супругов проживает в Ленинградской области, а второй на территории Санкт-Петербурга, и они не имели возможности получать соответствующую выплату из бюджета. Теперь данное ограничение снято, и они будут получать выплату пропорционально из двух бюджетов, из двух субъектов Российской Федерации, Санкт-Петербурга и Ленинградской области, соответственно.</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мы вносили изменения по синхронизации мер и корректировали свои подходы к значимым датам, когда поздравляли наших ветеранов Великой Отечественной войны, и делаем эту сверку ежегодно.</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в прошлом году мы расширили направление предоставления налоговых льгот. Так, например, для ветеранов боевых действий была установлена льгота освобождения от транспортного налога на легковые автомобили до 250 л/с, для многодетных семей – до 200 л/с. Ввели льготу по освобождению от уплаты транспортного налога за легковой автомобиль с мощностью до 150 л/с включительно на одного из опекунов инвалида детства, признанного судом недееспособным.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демографической повестке необходимы конкретные практические решения, которые влияют на репродуктивное поведение и способствуют стимулированию рождаемости. Мы сейчас работаем над расширением </w:t>
      </w:r>
      <w:r>
        <w:rPr>
          <w:rFonts w:ascii="Times New Roman" w:hAnsi="Times New Roman" w:cs="Times New Roman"/>
          <w:sz w:val="28"/>
          <w:szCs w:val="28"/>
        </w:rPr>
        <w:lastRenderedPageBreak/>
        <w:t>линейки мер, направленных на данные цели, и Губернатором Ленинградской области в старт Года семьи было озвучено, что будет вводиться новая выплата при рождении 1 и 2 ребенка – это региональный материнский капитал. Сейчас мы определяемся с подходом и размером этой выплаты.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в регионе разработана региональная программа по повышению рождаемости, она содержит 47 мероприятий, в ее реализации участвуют 10 органов исполнительной власти. Мы продолжим корректировку этой программы, будем ее наращивать новыми мероприятиями. Мы уже включали новые подходы в прошлом году, когда она была впервые утверждена, и по итогам прошлого года наша программа была в числе лучших программ, рекомендованных Министерством труда и социальной защитой Российской Федерации для других регионов.</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Активно продолжается реализация такой востребованной меры поддержки, как социальный контракт. Вы можете посмотреть наиболее востребованные направления – это, конечно, </w:t>
      </w:r>
      <w:proofErr w:type="spellStart"/>
      <w:r>
        <w:rPr>
          <w:rFonts w:ascii="Times New Roman" w:hAnsi="Times New Roman" w:cs="Times New Roman"/>
          <w:sz w:val="28"/>
          <w:szCs w:val="28"/>
        </w:rPr>
        <w:t>самозанятость</w:t>
      </w:r>
      <w:proofErr w:type="spellEnd"/>
      <w:r>
        <w:rPr>
          <w:rFonts w:ascii="Times New Roman" w:hAnsi="Times New Roman" w:cs="Times New Roman"/>
          <w:sz w:val="28"/>
          <w:szCs w:val="28"/>
        </w:rPr>
        <w:t>, индивидуальное предпринимательство и поиск работы. Практически 5 тыс. чел. в прошлом году были охвачены такой мерой поддержки – это с учетом среднего состава семьи тех, кто обратился за социальным контрактом. Мы продолжим наращивать темпы по оказанию данного вида помощи.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Здесь, конечно, особую благодарность хочется выразить нашим профильным комитетам, комитету по развитию малого бизнеса, комитету по труду и занятости за оказанную помощь в продвижении социального контракта, и непосредственно нашим работникам – Центру социальной защиты населения за то, что вы справились с такой несвойственной для вас изначально задачей, и адресно подошли к тем семьям, которые нуждаются в данном виде помощи.</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поддержки многодетных семей обеспечено взаимодействие органов исполнительной власти, органов местного самоуправления, некоммерческих организаций по актуальным вопросам повестки многодетных семей. У нас с 2020 года действует координационный совет по </w:t>
      </w:r>
      <w:r>
        <w:rPr>
          <w:rFonts w:ascii="Times New Roman" w:hAnsi="Times New Roman" w:cs="Times New Roman"/>
          <w:sz w:val="28"/>
          <w:szCs w:val="28"/>
        </w:rPr>
        <w:lastRenderedPageBreak/>
        <w:t>делам многодетных. Регулярно проводим заседания, обсуждаем актуальные вопросы. Если посмотреть итоги нашей работы в прошлом году, то по результатам как раз-таки работы координационного совета по многодетным мы усовершенствовали механизм предоставления права на бесплатный проезд на автомобильном транспорте, изменения вступили с этого года.</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Мы запустили на региональном портале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и в мобильном приложении «Соцзащита» новый вид сведений, которые позволяют предоставлять справку для многодетных семей в организации по требованию для того, чтобы подтвердить право на те или иные льготы и преференции. Соответственно, это изменение и в налоговое законодательство, освобождение от уплаты транспортного налога, который я озвучила, до 200 л/с мы также ввели по итогам совета по многодетным.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внедрения </w:t>
      </w:r>
      <w:proofErr w:type="spellStart"/>
      <w:r>
        <w:rPr>
          <w:rFonts w:ascii="Times New Roman" w:hAnsi="Times New Roman" w:cs="Times New Roman"/>
          <w:sz w:val="28"/>
          <w:szCs w:val="28"/>
        </w:rPr>
        <w:t>клиентоцентричного</w:t>
      </w:r>
      <w:proofErr w:type="spellEnd"/>
      <w:r>
        <w:rPr>
          <w:rFonts w:ascii="Times New Roman" w:hAnsi="Times New Roman" w:cs="Times New Roman"/>
          <w:sz w:val="28"/>
          <w:szCs w:val="28"/>
        </w:rPr>
        <w:t xml:space="preserve"> подхода мы также разработали такой калькулятор, социальный калькулятор для семей с детьми. Что он позволяет? С использованием этого сервиса семья может посмотреть самостоятельно примерный перечень мер социальной поддержки, который ей положен по Социальному кодексу. Конечно, сложно без помощи, без дополнительных сервисов разобраться в том многообразии мер социальной поддержки, которые сегодня положены семьям с детьми, и вот такие сервисы мы постепенно вводим.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у нас есть ранее запущенный сервис – это по оценке дохода, и семья может, примерно указав свой доход, без предоставления каких-либо справок в соответствующем тоже калькуляторе дохода посмотреть, на какие меры поддержки, уже с учетом критерия нуждаемости, она может претендовать. Все данные сервисы размещены в доступе на портале «</w:t>
      </w:r>
      <w:proofErr w:type="spellStart"/>
      <w:r>
        <w:rPr>
          <w:rFonts w:ascii="Times New Roman" w:hAnsi="Times New Roman" w:cs="Times New Roman"/>
          <w:sz w:val="28"/>
          <w:szCs w:val="28"/>
        </w:rPr>
        <w:t>ЦСЗН.Инфо</w:t>
      </w:r>
      <w:proofErr w:type="spellEnd"/>
      <w:r>
        <w:rPr>
          <w:rFonts w:ascii="Times New Roman" w:hAnsi="Times New Roman" w:cs="Times New Roman"/>
          <w:sz w:val="28"/>
          <w:szCs w:val="28"/>
        </w:rPr>
        <w:t>».</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мы разработали новый сервис в рамках реализации регионального проекта «Электронный социальный паспорт жителя Ленинградской области». Этот сервис позволяет информировать о мерах социальной поддержки, которые положены в зависимости от жизненной </w:t>
      </w:r>
      <w:r>
        <w:rPr>
          <w:rFonts w:ascii="Times New Roman" w:hAnsi="Times New Roman" w:cs="Times New Roman"/>
          <w:sz w:val="28"/>
          <w:szCs w:val="28"/>
        </w:rPr>
        <w:lastRenderedPageBreak/>
        <w:t xml:space="preserve">ситуации. Сейчас мы проработали три таких жизненных ситуации – это возвращение в мирную жизнь, потеря кормильца и одиноко проживающий гражданин. Все сервисы находятся под иконкой социального паспорта на региональном портале государственных услуг Ленинградской области. </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хочу сказать, что в прошлом году мы провели совместно также с сообществом многодетных, с нашим координационным советом, нашими активными представителями некоммерческого сектора, нашими коллегами из аппарата уполномоченного мы провели отдельную стратегическую сессию по разработке нового регионального портала по мерам поддержки для семей с детьми. Сейчас уже мы находимся в стадии разработки этой информационной системы, и в этом году мы обязуемся запустить портал в эксплуатацию, в его первой версии для того, чтобы в дальнейшем уже смотреть, что мы можем дополнительно развивать, и как улучшать те информационные ресурсы, которые будут на нем представлены.</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хочу сказать, что забота об участниках специальной военной операции, предоставление того комплекса мер, который сегодня действует, это сегодня является не просто нашей служебной обязанностью, это является нашим долгом. Уже Александр Юрьевич озвучил о том, что 65 мер поддержки действуют в Ленинградской области – это сложные, многоуровневые, </w:t>
      </w:r>
      <w:proofErr w:type="spellStart"/>
      <w:r>
        <w:rPr>
          <w:rFonts w:ascii="Times New Roman" w:hAnsi="Times New Roman" w:cs="Times New Roman"/>
          <w:sz w:val="28"/>
          <w:szCs w:val="28"/>
        </w:rPr>
        <w:t>разнопрофильные</w:t>
      </w:r>
      <w:proofErr w:type="spellEnd"/>
      <w:r>
        <w:rPr>
          <w:rFonts w:ascii="Times New Roman" w:hAnsi="Times New Roman" w:cs="Times New Roman"/>
          <w:sz w:val="28"/>
          <w:szCs w:val="28"/>
        </w:rPr>
        <w:t xml:space="preserve"> направления поддержки. Полноценные направления, в которых, если смотреть, можно еще находить различные, так сказать, подвиды той или иной помощи, которая может оказываться адресно, в зависимости от жизненной ситуации семьи участника СВО либо самого военнослужащего. </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Я, конечно, хочу поблагодарить особенно комитет по местному самоуправлению, коллег из органов местного самоуправления за ту непрерывную, постоянную работу, которую мы с вами проводим в отношении оказания помощи военнослужащим, семьям военнослужащих и ветеранам боевых действий. Данная работа будет нами продолжена, и есть </w:t>
      </w:r>
      <w:r>
        <w:rPr>
          <w:rFonts w:ascii="Times New Roman" w:hAnsi="Times New Roman" w:cs="Times New Roman"/>
          <w:sz w:val="28"/>
          <w:szCs w:val="28"/>
        </w:rPr>
        <w:lastRenderedPageBreak/>
        <w:t>уже решение по расширению пакета действующих мер, над которыми мы сейчас работаем.</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Я хочу напомнить, для того чтобы продолжить поддержку тех граждан, которые желают заключить контракт на военную службу, мы продолжаем осуществлять губернаторскую выплату, размер которой сегодня составляет 505 тыс. руб.</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хочу сказать, что в целях поддержки специалистов на местах, в целях поддержки социальных координаторов, которые сегодня работают в фонде «Защитники Отечества», мы разработали электронный навигатор мер социальной поддержки участников СВО и их семей. Потому что, уже тоже понимаем, что данное направление становится очень многосторонним и комплексным, и для того чтобы правильно подобрать для семьи, выпускаем здесь различные виды сервисов, в том числе, а на первом этапе мы запускали чат-бот.</w:t>
      </w:r>
    </w:p>
    <w:p w:rsidR="005B6A69" w:rsidRDefault="005B6A69" w:rsidP="005B6A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сказать, что сегодня мы реализуем приоритетные направления оказания помощи участникам СВО на площадке </w:t>
      </w:r>
      <w:proofErr w:type="spellStart"/>
      <w:r>
        <w:rPr>
          <w:rFonts w:ascii="Times New Roman" w:hAnsi="Times New Roman" w:cs="Times New Roman"/>
          <w:sz w:val="28"/>
          <w:szCs w:val="28"/>
        </w:rPr>
        <w:t>Мультицентра</w:t>
      </w:r>
      <w:proofErr w:type="spellEnd"/>
      <w:r>
        <w:rPr>
          <w:rFonts w:ascii="Times New Roman" w:hAnsi="Times New Roman" w:cs="Times New Roman"/>
          <w:sz w:val="28"/>
          <w:szCs w:val="28"/>
        </w:rPr>
        <w:t xml:space="preserve"> социально-трудовой интеграции, по сути, у нас там уже действует система одного окна, оказываются профессиональные услуги по </w:t>
      </w:r>
      <w:proofErr w:type="spellStart"/>
      <w:r>
        <w:rPr>
          <w:rFonts w:ascii="Times New Roman" w:hAnsi="Times New Roman" w:cs="Times New Roman"/>
          <w:sz w:val="28"/>
          <w:szCs w:val="28"/>
        </w:rPr>
        <w:t>адаптированию</w:t>
      </w:r>
      <w:proofErr w:type="spellEnd"/>
      <w:r>
        <w:rPr>
          <w:rFonts w:ascii="Times New Roman" w:hAnsi="Times New Roman" w:cs="Times New Roman"/>
          <w:sz w:val="28"/>
          <w:szCs w:val="28"/>
        </w:rPr>
        <w:t xml:space="preserve"> программы профессиональной реабилитации, обучения, сопровождаемого проживания. Данный перечень услуг будет дополнен таким направлением, как оказание социальной медицинской реабилитации и осуществление высокотехнологичного протезирования. Реализация данного проекта для нас является в этом году приоритетной и находится на контроле у Президента Российской Федерации. Поэтому мы это сделаем, и новый комплекс социальной инфраструктуры в шаговой доступности от </w:t>
      </w:r>
      <w:proofErr w:type="spellStart"/>
      <w:r>
        <w:rPr>
          <w:rFonts w:ascii="Times New Roman" w:hAnsi="Times New Roman" w:cs="Times New Roman"/>
          <w:sz w:val="28"/>
          <w:szCs w:val="28"/>
        </w:rPr>
        <w:t>Мультицентра</w:t>
      </w:r>
      <w:proofErr w:type="spellEnd"/>
      <w:r>
        <w:rPr>
          <w:rFonts w:ascii="Times New Roman" w:hAnsi="Times New Roman" w:cs="Times New Roman"/>
          <w:sz w:val="28"/>
          <w:szCs w:val="28"/>
        </w:rPr>
        <w:t xml:space="preserve"> будет представлен уже в этом году.</w:t>
      </w:r>
    </w:p>
    <w:p w:rsidR="00CA1B28" w:rsidRDefault="005B6A69" w:rsidP="007A527E">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В рамках продолжения реализации проекта «Электронный социальный паспорт жителя Ленинградской области» мы продолжаем вводить новые доступные сервисы для того, чтобы меры социальной поддержки были доступнее, были проще объяснены, были проще с точки зрения подачи </w:t>
      </w:r>
      <w:r>
        <w:rPr>
          <w:rFonts w:ascii="Times New Roman" w:hAnsi="Times New Roman" w:cs="Times New Roman"/>
          <w:sz w:val="28"/>
          <w:szCs w:val="28"/>
        </w:rPr>
        <w:lastRenderedPageBreak/>
        <w:t>заявлений. И мы запустили такой ключевой для нас сервис, как «Виртуальная социальная карта жителя Ленинградской области», которая, по сути, является вириальным электронным документом, который поступает в личный кабинет на региональном портале государственных услуг. Предоставляя эту карту в организациях, реализующих льготные программы для социальных категорий граждан, гражданин может подтвердить, пройти верификацию</w:t>
      </w:r>
      <w:r w:rsidR="007A527E">
        <w:rPr>
          <w:rFonts w:ascii="Times New Roman" w:hAnsi="Times New Roman" w:cs="Times New Roman"/>
          <w:sz w:val="28"/>
          <w:szCs w:val="28"/>
        </w:rPr>
        <w:t xml:space="preserve"> </w:t>
      </w:r>
      <w:r w:rsidR="00CA1B28">
        <w:rPr>
          <w:rFonts w:ascii="Times New Roman" w:eastAsia="Times New Roman" w:hAnsi="Times New Roman" w:cs="Times New Roman"/>
          <w:sz w:val="28"/>
          <w:szCs w:val="28"/>
        </w:rPr>
        <w:t>права на получение той или иной скидки, льготы, дисконта. К таким организациям-партнёрам, использующим данный сервис, могут относиться не только государственные организации в сфере физической культуры, спорта или культуры и досуга, это также могут быть и частные организации, организации малого бизнеса. И на сегодняшний день порядка 90 заявок уже на предоставление данного сервиса, работу по нему уже подано к нам, и мы продолжаем принимать заявки и пополнять перечень организаций, которые по ним будут работать.</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Ещё раз обращу внимание, что этот сервис абсолютно бесплатный как для жителей, так и для использования организациями, которые по нему верифицируют право граждан на ту или иную услугу. Например, это может быть актуально для многодетных семей. Приведу в качестве такого кейса, который мы прорабатывали: организация, которая предоставляет услуги общественного питания, может предоставить некую льготу на проведение детских праздников для многодетных семей. И почему бы таким способом через этот сервис о себе не рассказать и такую услугу не предоставить?</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оказалось, на практике сейчас, работая с комитетом по малому бизнесу, мы выяснили, что многие организации не задумывались о предоставлении таких программ, возможностей своего участия. Поэтому делаю на этом дополнительный акцент, это вполне реально и более того, соответствует уже и указу Президента о поддержке многодетных семей, где регионам Российской Федерации, высшим должностным лицам рекомендовано оказывать содействие частным организациям в реализации партнёрских программ для многодетных семей.</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Хочу остановиться отдельно на работе Центра социальной защиты населения Ленинградской области, по сути, это входные окна, клиентские службы, которые работают в каждом районе и городском округе. У нас значительно Центр соцзащиты преобразуется по своему наполнению, не только с точки зрения внедрения высокотехнологичных сервисов в своей работе, оптимизации процедур, их реинжиниринга, но и с точки зрения создания комфортных условий для работы с клиентом, с теми </w:t>
      </w:r>
      <w:proofErr w:type="spellStart"/>
      <w:r>
        <w:rPr>
          <w:rFonts w:ascii="Times New Roman" w:eastAsia="Times New Roman" w:hAnsi="Times New Roman" w:cs="Times New Roman"/>
          <w:sz w:val="28"/>
          <w:szCs w:val="28"/>
        </w:rPr>
        <w:t>благополучателями</w:t>
      </w:r>
      <w:proofErr w:type="spellEnd"/>
      <w:r>
        <w:rPr>
          <w:rFonts w:ascii="Times New Roman" w:eastAsia="Times New Roman" w:hAnsi="Times New Roman" w:cs="Times New Roman"/>
          <w:sz w:val="28"/>
          <w:szCs w:val="28"/>
        </w:rPr>
        <w:t>, которые непосредственно ногами приходят в филиалы Центра соцзащиты. И мы осуществляем уже такую поступательную работу по, скажем так, преобразованию, преображению клиентских зон филиалов ЦСЗН. Ну и конечно, сейчас думаем над тем, как изменить метрики, которые позволяют нам оценивать качество предоставляемых услуг. Мы уже находимся на том этапе зрелости, когда можем предъявлять к своим же сотрудникам большие требования, потому что повысили качество их работы.</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Я хочу ещё раз обратить внимание, на отдельном слайде (об этом уже сказал Александр Юрьевич), что мы запустили с этого года совместно с метрополитеном новый проект: наши жители могут активировать Единый социальный проездной билет в том числе в кассах метрополитена. У нас также продолжает действовать активация в отделениях «Почты России», соответственно, два наших ключевых партнёра в этом направлении, они сегодня тоже с нами в зале, спасибо за то, что вы с нами участвуете в этой работе, вместе с </w:t>
      </w:r>
      <w:r w:rsidR="00763E81">
        <w:rPr>
          <w:rFonts w:ascii="Times New Roman" w:eastAsia="Times New Roman" w:hAnsi="Times New Roman" w:cs="Times New Roman"/>
          <w:sz w:val="28"/>
          <w:szCs w:val="28"/>
        </w:rPr>
        <w:t xml:space="preserve">вами мы становимся более </w:t>
      </w:r>
      <w:proofErr w:type="spellStart"/>
      <w:r w:rsidR="00763E81">
        <w:rPr>
          <w:rFonts w:ascii="Times New Roman" w:eastAsia="Times New Roman" w:hAnsi="Times New Roman" w:cs="Times New Roman"/>
          <w:sz w:val="28"/>
          <w:szCs w:val="28"/>
        </w:rPr>
        <w:t>клиенто</w:t>
      </w:r>
      <w:r>
        <w:rPr>
          <w:rFonts w:ascii="Times New Roman" w:eastAsia="Times New Roman" w:hAnsi="Times New Roman" w:cs="Times New Roman"/>
          <w:sz w:val="28"/>
          <w:szCs w:val="28"/>
        </w:rPr>
        <w:t>ориентированными</w:t>
      </w:r>
      <w:proofErr w:type="spellEnd"/>
      <w:r>
        <w:rPr>
          <w:rFonts w:ascii="Times New Roman" w:eastAsia="Times New Roman" w:hAnsi="Times New Roman" w:cs="Times New Roman"/>
          <w:sz w:val="28"/>
          <w:szCs w:val="28"/>
        </w:rPr>
        <w:t>, в данном случае будет правильно сказать.</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Перейду к следующему большому и ёмкому отраслевому направлению комитета по социальной защите населения, это работа подведомственных учреждений – организаций социального обслуживания, ресурсных центров и других типов организаций.</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Сегодня у нас уже 51 учреждение в подведомственной сети (если вспомнить, 3 года назад это было 39 учреждений). Более 8 тысяч рабочих мест, по нашим данным, на 1 января этого года создано в учреждениях </w:t>
      </w:r>
      <w:r>
        <w:rPr>
          <w:rFonts w:ascii="Times New Roman" w:eastAsia="Times New Roman" w:hAnsi="Times New Roman" w:cs="Times New Roman"/>
          <w:sz w:val="28"/>
          <w:szCs w:val="28"/>
        </w:rPr>
        <w:lastRenderedPageBreak/>
        <w:t>социальной защиты. В нашей работе, в структуре наших работников, в том числе и медицинский персонал, и педагогический персонал, социальные работники, разных квалификационных уровней.</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Среднесписочная численность категорий работников, которые подпадают под гарантии заработной платы соответственно указам Президента, в прошлом году составила 2 030 человек (в позапрошлом 1 820). Мы выполняем указы Президента по гарантированному уровню заработной платы, и в данном направлении мы также действуем и по тем должностям, которым уровень заработной платы мы уже гарантируем согласно действующим нормам регионального законодательства.</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сделали определённые шаги в направлении улучшения условий, и в прошлом году мы увеличили размер компенсационной выплаты педагогическим работникам в социальных учреждениях с 10 до 20%. Сейчас совместно с комитетом финансов мы прорабатываем возможность улучшения базовых также значений величин по ресурсным центрам для того, чтобы также улучшить условия труда и гарантию заработной платы в этом типе учреждений.</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 итогам прошлого года порядка 30 тысяч человек воспользовались услугами социального обслуживания в Ленинградской области, из них 40% на дому. И если посмотреть по разным формам </w:t>
      </w:r>
      <w:proofErr w:type="spellStart"/>
      <w:r>
        <w:rPr>
          <w:rFonts w:ascii="Times New Roman" w:eastAsia="Times New Roman" w:hAnsi="Times New Roman" w:cs="Times New Roman"/>
          <w:sz w:val="28"/>
          <w:szCs w:val="28"/>
        </w:rPr>
        <w:t>соцобслуживания</w:t>
      </w:r>
      <w:proofErr w:type="spellEnd"/>
      <w:r>
        <w:rPr>
          <w:rFonts w:ascii="Times New Roman" w:eastAsia="Times New Roman" w:hAnsi="Times New Roman" w:cs="Times New Roman"/>
          <w:sz w:val="28"/>
          <w:szCs w:val="28"/>
        </w:rPr>
        <w:t>, то рост составил от 4 до 18,5%. Самый большой рост идёт по полустационарной форме социального обслуживания.</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Мы продолжаем развивать негосударственный сектор социальных услуг. Мы продолжаем наращивать уровень качества, уровень конкуренции на рынке социальных услуг, и уже стабильно Ленинградская область входит в десятку регионов-лидеров по доле негосударственного рынка </w:t>
      </w:r>
      <w:proofErr w:type="spellStart"/>
      <w:r>
        <w:rPr>
          <w:rFonts w:ascii="Times New Roman" w:eastAsia="Times New Roman" w:hAnsi="Times New Roman" w:cs="Times New Roman"/>
          <w:sz w:val="28"/>
          <w:szCs w:val="28"/>
        </w:rPr>
        <w:t>соцуслуг</w:t>
      </w:r>
      <w:proofErr w:type="spellEnd"/>
      <w:r>
        <w:rPr>
          <w:rFonts w:ascii="Times New Roman" w:eastAsia="Times New Roman" w:hAnsi="Times New Roman" w:cs="Times New Roman"/>
          <w:sz w:val="28"/>
          <w:szCs w:val="28"/>
        </w:rPr>
        <w:t>. И мы видим, что востребованность негосударственными услугами тоже у граждан, у жителей растёт. Это очень хорошо, когда государственные организации и негосударственные в хорошей такой, здоровой форме конкурируют друг с другом, повышая уровень качества своей работы.</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Объём финансирования, который был выделен в прошлом году, 1,4 млрд руб., мы ожидаем в этом году сохранения, как минимум, на этом же уровне. Ну а дальше с вами посмотрим по факту и по темпам работы. Надо сказать, что и количество обслуживаемых лиц у нас ежегодно увеличивается.</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 прошлого года мы участвуем активно в реализации социального заказа, это новый конкурентный способ предоставления социальных услуг по социальному сертификату в надомном обслуживании. Более 10 тысяч сертификатов мы реализовали в прошлом году. На самом деле, мы превысили свой план и подходили, видимо, очень аккуратно к этому направлению работы, изначально планируя её, но превысили в 2 раза. В этом году мы также уже продолжим работу по социальным сертификатам и не исключено, что перейдём в итоге на 100-процентный способ отбора поставщика через сертификат. Я напоминаю, что так же, как по индивидуальной программе предоставления социальных услуг, по сертификату житель сам выбирает ту организацию, в которую он хочет обратиться за предоставлением услуг, может её и поменять, по ходу оказания услуг у него есть такое право.</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прошлом году Ленинградская область с сентября месяца вошла в число пилотных регионов, участвующих в реализации системы долговременного ухода. Общий объём финансирования составил 111 млн руб., и 33% из областного бюджета Ленинградской области.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перевода ряда получателей услуг, а также привлечения новых получателей услуг на такую систему, как СДУ (система долговременного ухода), мы смогли оказать помощь 800 семьям, потому что в первую очередь это граждане, которые находятся в семье. И конечно, наша задача с вами, коллеги, не просто назначить сиделку, не просто предоставить услугу по уходу, но и максимально вовлечь в занятость, в здоровый образ жизни тех членов семьи, у которых высвободилось время от ухода. Это тоже очень важно, как и в социальном контракте, в системе долговременного ухода мы работаем с семьёй, а не с отдельным получателем.</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Для удобства семей с детьми и с детьми-инвалидами, для лиц с инвалидностью мы создали электронную витрину технических средств реабилитации. Почему говорю в продолжение системы долговременного ухода, потому что и в рамках СДУ мы приобретали </w:t>
      </w:r>
      <w:proofErr w:type="spellStart"/>
      <w:r>
        <w:rPr>
          <w:rFonts w:ascii="Times New Roman" w:eastAsia="Times New Roman" w:hAnsi="Times New Roman" w:cs="Times New Roman"/>
          <w:sz w:val="28"/>
          <w:szCs w:val="28"/>
        </w:rPr>
        <w:t>ТСРы</w:t>
      </w:r>
      <w:proofErr w:type="spellEnd"/>
      <w:r>
        <w:rPr>
          <w:rFonts w:ascii="Times New Roman" w:eastAsia="Times New Roman" w:hAnsi="Times New Roman" w:cs="Times New Roman"/>
          <w:sz w:val="28"/>
          <w:szCs w:val="28"/>
        </w:rPr>
        <w:t xml:space="preserve"> в общем количестве практически под 10 тысяч единиц, но есть и нужно не забывать, наши региональные меры поддержки, у нас есть свои пункты проката, у нас есть </w:t>
      </w:r>
      <w:proofErr w:type="spellStart"/>
      <w:r>
        <w:rPr>
          <w:rFonts w:ascii="Times New Roman" w:eastAsia="Times New Roman" w:hAnsi="Times New Roman" w:cs="Times New Roman"/>
          <w:sz w:val="28"/>
          <w:szCs w:val="28"/>
        </w:rPr>
        <w:t>ТСРы</w:t>
      </w:r>
      <w:proofErr w:type="spellEnd"/>
      <w:r>
        <w:rPr>
          <w:rFonts w:ascii="Times New Roman" w:eastAsia="Times New Roman" w:hAnsi="Times New Roman" w:cs="Times New Roman"/>
          <w:sz w:val="28"/>
          <w:szCs w:val="28"/>
        </w:rPr>
        <w:t xml:space="preserve">, которые мы предоставляем в рамках Социального кодекса, компенсируя их приобретение из бюджета Ленинградской области либо приобретая </w:t>
      </w:r>
      <w:proofErr w:type="spellStart"/>
      <w:r>
        <w:rPr>
          <w:rFonts w:ascii="Times New Roman" w:eastAsia="Times New Roman" w:hAnsi="Times New Roman" w:cs="Times New Roman"/>
          <w:sz w:val="28"/>
          <w:szCs w:val="28"/>
        </w:rPr>
        <w:t>благополучателю</w:t>
      </w:r>
      <w:proofErr w:type="spellEnd"/>
      <w:r>
        <w:rPr>
          <w:rFonts w:ascii="Times New Roman" w:eastAsia="Times New Roman" w:hAnsi="Times New Roman" w:cs="Times New Roman"/>
          <w:sz w:val="28"/>
          <w:szCs w:val="28"/>
        </w:rPr>
        <w:t xml:space="preserve">. И по данным видам помощи удобство предоставления услуг в электронном виде тоже повышает их доступность, потому что мы понимаем, что есть те </w:t>
      </w:r>
      <w:proofErr w:type="spellStart"/>
      <w:r>
        <w:rPr>
          <w:rFonts w:ascii="Times New Roman" w:eastAsia="Times New Roman" w:hAnsi="Times New Roman" w:cs="Times New Roman"/>
          <w:sz w:val="28"/>
          <w:szCs w:val="28"/>
        </w:rPr>
        <w:t>ТСРы</w:t>
      </w:r>
      <w:proofErr w:type="spellEnd"/>
      <w:r>
        <w:rPr>
          <w:rFonts w:ascii="Times New Roman" w:eastAsia="Times New Roman" w:hAnsi="Times New Roman" w:cs="Times New Roman"/>
          <w:sz w:val="28"/>
          <w:szCs w:val="28"/>
        </w:rPr>
        <w:t>, которые есть не во всех районах Ленинградской области, а в отдельных, и гражданин может увидеть тот или иной ТСР, заказать его себе из другого района, а мы уже обеспечим доставку.</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Безусловно, в особой зоне нашего внимания ветераны Великой Отечественной войны, блокадники, труженики тыла, несовершеннолетние узники и дети войны. В этом году состоялись масштабные мероприятия, посвящённые 80-летию полного освобождения Ленинграда от фашистской блокады, и перед нами стоят задачи совместно с комитетом по жилищно-коммунальному хозяйству, совместно с коллегами из органов местного самоуправления прийти к каждому ветерану, в каждую семью, и посмотреть в этом году, в каких условиях они проживают, какие, может быть, адресные меры нам нужно пересмотреть, какую дополнительную адресную помощь оказать. И такую большую задачу мы перед собой ставим, до конца года мы должны её выполнить.</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Дальше расскажу про реформу психоневрологических интернатов. Для нас это тоже достаточно амбициозный, непростой проект, потому что в рамках реформы сложившейся системы ПНИ привнести какие-либо изменения на первый взгляд кажется достаточно трудоёмким, сложным. Да? Но мы с вами должны этим заниматься, поступательно, идти к тому, чтобы </w:t>
      </w:r>
      <w:r>
        <w:rPr>
          <w:rFonts w:ascii="Times New Roman" w:eastAsia="Times New Roman" w:hAnsi="Times New Roman" w:cs="Times New Roman"/>
          <w:sz w:val="28"/>
          <w:szCs w:val="28"/>
        </w:rPr>
        <w:lastRenderedPageBreak/>
        <w:t>оказывать более правильно реабилитацию, индивидуально подходя к каждому проживающему в психоневрологических интернатах.</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уходим с вами от такого типа учреждений, как ПНИ. Мы предложили уже два новых типа, в перспективе, возможно, появится и третий тип. На сегодня у нас уже созданы 3 учреждения, прошли они переформатирование из ПНИ в дом реабилитационного проживания и в дом милосердия. И мы с вами будем разделять услуги в зависимости от реабилитационного и трудового потенциала проживающих. Поэтому спасибо в первую очередь тем руководителям интернатов, которые пошли в эту работу в качестве пилотных учреждений, это Гатчинский, Кировский и Киришский наши психоневрологические интернаты. Тут предстоит большая трудоёмкая работа, но мы однозначно с вами с ней справимся.</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Также у нас Ленинградская область продолжает быть </w:t>
      </w:r>
      <w:r w:rsidRPr="005C6C5D">
        <w:rPr>
          <w:rFonts w:ascii="Times New Roman" w:eastAsia="Times New Roman" w:hAnsi="Times New Roman" w:cs="Times New Roman"/>
          <w:sz w:val="28"/>
          <w:szCs w:val="28"/>
        </w:rPr>
        <w:t>донор</w:t>
      </w:r>
      <w:r>
        <w:rPr>
          <w:rFonts w:ascii="Times New Roman" w:eastAsia="Times New Roman" w:hAnsi="Times New Roman" w:cs="Times New Roman"/>
          <w:sz w:val="28"/>
          <w:szCs w:val="28"/>
        </w:rPr>
        <w:t>ом</w:t>
      </w:r>
      <w:r w:rsidRPr="005C6C5D">
        <w:rPr>
          <w:rFonts w:ascii="Times New Roman" w:eastAsia="Times New Roman" w:hAnsi="Times New Roman" w:cs="Times New Roman"/>
          <w:sz w:val="28"/>
          <w:szCs w:val="28"/>
        </w:rPr>
        <w:t xml:space="preserve"> лучших практик</w:t>
      </w:r>
      <w:r>
        <w:rPr>
          <w:rFonts w:ascii="Times New Roman" w:eastAsia="Times New Roman" w:hAnsi="Times New Roman" w:cs="Times New Roman"/>
          <w:sz w:val="28"/>
          <w:szCs w:val="28"/>
        </w:rPr>
        <w:t>, об этом говорил Губернатор, многие практики представлены на платформе «</w:t>
      </w:r>
      <w:proofErr w:type="spellStart"/>
      <w:r>
        <w:rPr>
          <w:rFonts w:ascii="Times New Roman" w:eastAsia="Times New Roman" w:hAnsi="Times New Roman" w:cs="Times New Roman"/>
          <w:sz w:val="28"/>
          <w:szCs w:val="28"/>
        </w:rPr>
        <w:t>Смартека</w:t>
      </w:r>
      <w:proofErr w:type="spellEnd"/>
      <w:r>
        <w:rPr>
          <w:rFonts w:ascii="Times New Roman" w:eastAsia="Times New Roman" w:hAnsi="Times New Roman" w:cs="Times New Roman"/>
          <w:sz w:val="28"/>
          <w:szCs w:val="28"/>
        </w:rPr>
        <w:t>» Агентства стратегических инициатив. Многие практики, когда мы находимся на федеральных мероприятиях, звучат как практики Ленинградской области. Крайними такими решениями были: «Передышка», которую мы вводили для семей с детьми-инвалидами. И сегодня у нас реализуется больше 10 новых социальных технологий.</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Важным направлением работы системы социального обслуживания является совершенствование видов помощи для семей с детьми. И в прошлом году социальные услуги несовершеннолетним и их родителям оказывали 19 государственных учреждений социального обслуживания и 4 негосударственных.</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Более как-то у нас рынок негосударственных услуг развит для лиц старшего возраста, для пожилых, для инвалидов с детства, для тех, кто приобрёл инвалидность, будучи уже во взрослом возрасте. Но пока, говоря об оказании помощи семьям с детьми, здесь пока негосударственных поставщиков не так много. Но активно работает некоммерческий сектор, руководители которых здесь тоже сегодня присутствуют, и за это, коллеги, </w:t>
      </w:r>
      <w:r>
        <w:rPr>
          <w:rFonts w:ascii="Times New Roman" w:eastAsia="Times New Roman" w:hAnsi="Times New Roman" w:cs="Times New Roman"/>
          <w:sz w:val="28"/>
          <w:szCs w:val="28"/>
        </w:rPr>
        <w:lastRenderedPageBreak/>
        <w:t>вам тоже большая отдельная благодарность. Вижу вас, и спасибо, что вы эту работу планомерно проводите. Многие проекты реализуются на средства гранта Губернатора Ленинградской области, и все такие добрые инициативы в целях поддержки семей с детьми мы, конечно, комитетом поддерживаем.</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этом году мы планируем ввести 4 новых социальных технологии.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«Вместе с папой», эта технология будет направлена на повышение уровня компетентности отцов в вопросах реабилитации, социальной адаптации детей-инвалидов. Данный проект у нас постепенно вырос из работы по подаче заявок на форум «Сильные идеи для нового времени» в прошлом году.</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ещё 3 новых практики – это «Школа социальной ответственности, шаг за шагом», «Социальная няня» и «Сопровождение несовершеннолетних, нуждающихся по медицинским показаниям в обеспечении присмотра при оказании им медицинской помощи в стационарных условиях в государственных медицинских организациях».</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поддержке Губернатора Ленинградской области мы открыли в прошлом году первый семейный МФЦ, ...(неразборчиво) был полностью открыт полностью за счёт средств регионального бюджета. Далее, уже при поддержке федерального фонда поддержки детей в трудной жизненной ситуации мы открыли новый семейный МФЦ в Тихвине. Сейчас уже в активной стадии подготовка семейного МФЦ в Сланцах. И планируем ещё, коллеги, 2 МФЦ, предварительно это Выборгский и Всеволожский районы, где мы сейчас работаем, подбираем помещения, но далее посмотрим, в зависимости от готовности, может быть, мы и поменяем направление, пока так.</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общем, эту работу мы планируем продолжать, у нас семейные МФЦ включены как региональные мероприятия в программы повышения рождаемости. И конечно, особенностью таких центров является то, что они несколько выведены из понимания работы с теми, кто находится в трудной жизненной ситуации. Здесь семья может прийти просто с некими пока </w:t>
      </w:r>
      <w:r>
        <w:rPr>
          <w:rFonts w:ascii="Times New Roman" w:eastAsia="Times New Roman" w:hAnsi="Times New Roman" w:cs="Times New Roman"/>
          <w:sz w:val="28"/>
          <w:szCs w:val="28"/>
        </w:rPr>
        <w:lastRenderedPageBreak/>
        <w:t xml:space="preserve">сложностями, вопросами. И для того, чтобы </w:t>
      </w:r>
      <w:proofErr w:type="spellStart"/>
      <w:r>
        <w:rPr>
          <w:rFonts w:ascii="Times New Roman" w:eastAsia="Times New Roman" w:hAnsi="Times New Roman" w:cs="Times New Roman"/>
          <w:sz w:val="28"/>
          <w:szCs w:val="28"/>
        </w:rPr>
        <w:t>профилактировать</w:t>
      </w:r>
      <w:proofErr w:type="spellEnd"/>
      <w:r>
        <w:rPr>
          <w:rFonts w:ascii="Times New Roman" w:eastAsia="Times New Roman" w:hAnsi="Times New Roman" w:cs="Times New Roman"/>
          <w:sz w:val="28"/>
          <w:szCs w:val="28"/>
        </w:rPr>
        <w:t xml:space="preserve"> попадание в ТЖС или в социально опасное положение, мы работаем, предоставляем с вами услуги в семейных МФЦ.</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«Социальное такси». Коллеги, хочу остановиться отдельно на этом важном проекте. У нас данный проект вырос значительно, ещё если сравнивать с теми объёмами оказания помощи через </w:t>
      </w:r>
      <w:proofErr w:type="spellStart"/>
      <w:r>
        <w:rPr>
          <w:rFonts w:ascii="Times New Roman" w:eastAsia="Times New Roman" w:hAnsi="Times New Roman" w:cs="Times New Roman"/>
          <w:sz w:val="28"/>
          <w:szCs w:val="28"/>
        </w:rPr>
        <w:t>соцтакси</w:t>
      </w:r>
      <w:proofErr w:type="spellEnd"/>
      <w:r>
        <w:rPr>
          <w:rFonts w:ascii="Times New Roman" w:eastAsia="Times New Roman" w:hAnsi="Times New Roman" w:cs="Times New Roman"/>
          <w:sz w:val="28"/>
          <w:szCs w:val="28"/>
        </w:rPr>
        <w:t xml:space="preserve">, объёмами финансирования </w:t>
      </w:r>
      <w:proofErr w:type="spellStart"/>
      <w:r>
        <w:rPr>
          <w:rFonts w:ascii="Times New Roman" w:eastAsia="Times New Roman" w:hAnsi="Times New Roman" w:cs="Times New Roman"/>
          <w:sz w:val="28"/>
          <w:szCs w:val="28"/>
        </w:rPr>
        <w:t>соцтакси</w:t>
      </w:r>
      <w:proofErr w:type="spellEnd"/>
      <w:r>
        <w:rPr>
          <w:rFonts w:ascii="Times New Roman" w:eastAsia="Times New Roman" w:hAnsi="Times New Roman" w:cs="Times New Roman"/>
          <w:sz w:val="28"/>
          <w:szCs w:val="28"/>
        </w:rPr>
        <w:t>, то сегодня, наверное, уже можно говорить как об отдельной программе, хотя это отдельно взятая мера социальной поддержки.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сегодня социальное такси растёт в востребованности различными категориями граждан. Более того, мы активно расширяли и перечень пунктов, куда может подвозить социальное такси нашего жителя. Мы также расширяли социальные категории, в частности, мы включили такие категории, как «Ветераны боевых действий, имеющие инвалидность 1 и 2 группы», «Граждане, страдающие злокачественными новообразованиями 3 или 4 стадии», «Дети погибших/умерших вследствие выполнения задач в ходе СВО». Все эти расширения в социальное такси мы делали по поручению Губернатора. Всё реализовано, и проект успешно работает в Ленинградской области.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Говоря о негосударственном секторе рынка, мы также должны говорить о повышении качества услуг и в своих учреждениях. И коллеги, если мы сегодня посмотрим на те изменения, которые мы с вами проводим в учреждениях, подведомственных комитету по социальной защите населения, то это не только изменения в системах ключевых показателей эффективности, системах оплаты труда, системах делового этикета, системах повышения качества услуг, которые нам предлагают стандарты Агентства стратегических инициатив, это, конечно, укрепление нашей материально-технической базы. И хочу отметить, что в текущем году объём финансирования на МТБ у нас возрос практически в 2 раза, и коллеги, мы вам всем ставили достаточно серьёзные показатели по исполнительской дисциплине для того, чтобы нам положенные объёмы финансирования на эти </w:t>
      </w:r>
      <w:r>
        <w:rPr>
          <w:rFonts w:ascii="Times New Roman" w:eastAsia="Times New Roman" w:hAnsi="Times New Roman" w:cs="Times New Roman"/>
          <w:sz w:val="28"/>
          <w:szCs w:val="28"/>
        </w:rPr>
        <w:lastRenderedPageBreak/>
        <w:t>цели выполнить в срок и выполнить качественно, поэтому, пожалуйста, те учреждения, которые ещё не сделали эту работу, максимально просьба её активизировать, для того чтобы все работы, которые мы с вами запланировали на текущий финансовый год, были вовремя и в сроки завершены.</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Я не буду останавливаться (можно слайдами показать) на всех проведённых в прошлом году работах. Я скажу, что ключевым в этом году для нас проектом является завершение работ в Кировском комплексном центре социального обслуживания, и максимальная интенсификация работ в Лужском комплексном центре для того, чтобы уже в начале следующего года мы имели возможность объект сдать.</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для нас ключевой задачей текущего года является предоставление дополнительных видов услуг в Сланцевском доме-интернате. Мы выделили дополнительное финансирование на эти цели, сейчас должны коллеги активно приступить к выполнению ремонтных работ, закупке дополнительного реабилитационного оборудования для того, чтобы принять ключевую категорию, - это участники СВО, получившие ранения.</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мы приступим в этом году к выполнению больших объёмных работ в Сланцевском реабилитационном центре «Мечта» и в Лужском психоневрологическом интернате. В бюджете средства на эти цели также предусмотрены.</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прошлом году комитет соцзащиты стал уполномоченным органом, осуществляющим деятельность в сфере опеки и попечительства, а также учредителем 10 государственных организаций для детей-сирот и детей, оставшихся без попечения родителей. Мы смотрим уже, оценивая себя по итогам прошлого года, по динамике тех контрольных показателей, которые стоят перед нами, по которым мы оцениваем свою работу, мы видим положительный прирост по их значениям, но в целом, коллеги, пока сложно оценивать эту работу, наверное, как успешную, и здесь предстоит ещё много-много качественных изменений. Хотя то, сколько мы с вами пересмотрели </w:t>
      </w:r>
      <w:r>
        <w:rPr>
          <w:rFonts w:ascii="Times New Roman" w:eastAsia="Times New Roman" w:hAnsi="Times New Roman" w:cs="Times New Roman"/>
          <w:sz w:val="28"/>
          <w:szCs w:val="28"/>
        </w:rPr>
        <w:lastRenderedPageBreak/>
        <w:t>подходов в прошлом году, поменяли в работе организаций подведомственных, приняли новых нормативно-правовых актов (только 26 НПА в прошлом году было принято), мы ввели дополнительные, расширили дополнительные гарантии для детей-сирот и детей, оставшихся без попечения родителей.</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частности, приведу пример, что увеличен размер денежных средств, ежемесячно выплачиваемых на содержание ребёнка, находящегося под опекой, до 15 739 руб. А раньше эта цифра у нас варьировалась, до 6 лет – была 9,5 тыс. руб., а старше 6 лет – 12,5 тыс. руб. максимум. Это значительное увеличение финансовой поддержки.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 организационная, методологическая работа в подведомственных учреждениях, на местах нам ещё предстоит очень большая. И когда мы смотрим и оцениваем работу в сфере опеки и попечительства в зависимости от района к району, мы видим большую разницу, и нам есть у кого поучиться и есть кому подтянуться в этом направлении. Поэтому, коллеги, вместе с вами будем этим активно заниматься.</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хочу сказать, что на материально-техническую базу подведомственных учреждений для детей-сирот и детей, оставшихся без попечения родителей, выделены достойные объёмы финансирования в текущем году, мы запланировали разные виды работ, в том числе устройство двух современных спортивных площадок в двух учреждениях, поэтому это тоже всё нужно сделать в установленные сроки. Мы также должны закупить 7 транспортных средств для ресурсных центров.</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Ещё одно новое учреждение в сфере социальной защиты населения, работу по его созданию мы проводили в прошлом году, функционирует оно с этого года, это государственное юридическое бюро. Не все регионы сегодня могут похвастаться функционированием такой организации в своей системе, у нас юридическое бюро создано и будет осуществлять деятельность через своих специалистов в районах Ленинградской области, пока не во всех, но большая часть районов будет охвачена. Но у нас также продолжают </w:t>
      </w:r>
      <w:r>
        <w:rPr>
          <w:rFonts w:ascii="Times New Roman" w:eastAsia="Times New Roman" w:hAnsi="Times New Roman" w:cs="Times New Roman"/>
          <w:sz w:val="28"/>
          <w:szCs w:val="28"/>
        </w:rPr>
        <w:lastRenderedPageBreak/>
        <w:t xml:space="preserve">действовать и адвокаты, вся та система бесплатной юридической помощи, которая работала, она продолжает функционировать во взаимодействии с </w:t>
      </w:r>
      <w:proofErr w:type="spellStart"/>
      <w:r>
        <w:rPr>
          <w:rFonts w:ascii="Times New Roman" w:eastAsia="Times New Roman" w:hAnsi="Times New Roman" w:cs="Times New Roman"/>
          <w:sz w:val="28"/>
          <w:szCs w:val="28"/>
        </w:rPr>
        <w:t>юрбюро</w:t>
      </w:r>
      <w:proofErr w:type="spellEnd"/>
      <w:r>
        <w:rPr>
          <w:rFonts w:ascii="Times New Roman" w:eastAsia="Times New Roman" w:hAnsi="Times New Roman" w:cs="Times New Roman"/>
          <w:sz w:val="28"/>
          <w:szCs w:val="28"/>
        </w:rPr>
        <w:t>. И конечно, самое главное нам - повысить доступность и качество бесплатной юридической помощи, оказываемой нашим гражданам.</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Основное направление нашей с вами работы – это, конечно, развитие кадрового потенциала, мы испытываем по отдельным узкопрофильным должностям и кадровый голод. Мы с вами уже искали разные способы привлечения, мотивации специалистов узкопрофильных направлений, от которых в первую очередь, конечно, зависит качество реабилитационных услуг.</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 мы с вами должны повышать и качество своей организационно-управленческой работы на местах, во всех учреждениях, создавать сильную высококомпетентную «Команду Заботы 47».</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с вами провели двухгодичный образовательный проект в прошлом году, вы все представили программы развития своих учреждений, уважаемые коллеги, эти программы ни в коем случае не должны лечь на полку, а вы должны, согласно этим программам, выполнять те запланированные мероприятия, которые вы предусмотрели. Либо скорректировать эти программы относительно условий сегодняшнего дня и тех тенденций, тех задач, которые вы перед собой ставите.</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также можем похвастаться (и это слово, наверное, можно применить) теми достижениями, которые у нас были по результатам участия во Всероссийском конкурсе профессионального мастерства в прошлом году. Из 54 регионов, из 54 победителей – 2 победителя были из Ленинградской области, это руководитель Киришского комплексного центра социального обслуживания и директор Центра социальной защиты населения Ленинградской области.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Коллеги, просим и в этом году активно принимать участие и заявляться на те номинации, которые предусмотрены на федеральном уровне. Вы видите </w:t>
      </w:r>
      <w:r>
        <w:rPr>
          <w:rFonts w:ascii="Times New Roman" w:eastAsia="Times New Roman" w:hAnsi="Times New Roman" w:cs="Times New Roman"/>
          <w:sz w:val="28"/>
          <w:szCs w:val="28"/>
        </w:rPr>
        <w:lastRenderedPageBreak/>
        <w:t>по примеру своих коллег, это вполне себе реально и правильно делать, и вы тем самым задаёте уровень всей нашей «Команде 47».</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Мы активно внедряем механизмы национальной социальной инициативы в Ленинградской области, проводником этих изменений является сегодня комитет по социальной защите населения, в структуре комитета создан сектор по качеству жизни. Здесь, помимо уже озвученных направлений по созданию Совета по качеству жизни, также действует институт регионального сервисного уполномоченного с прошлого года в Ленинградской области, Оксана Харитоновна является РСУ, как называют на федеральном уровне, в Ленинградской области, и участвует в улучшении клиентского пути по различным государственным услугам в социальной сфере лично, с учётом своего опыта и своей </w:t>
      </w:r>
      <w:proofErr w:type="spellStart"/>
      <w:r>
        <w:rPr>
          <w:rFonts w:ascii="Times New Roman" w:eastAsia="Times New Roman" w:hAnsi="Times New Roman" w:cs="Times New Roman"/>
          <w:sz w:val="28"/>
          <w:szCs w:val="28"/>
        </w:rPr>
        <w:t>вовлечённости</w:t>
      </w:r>
      <w:proofErr w:type="spellEnd"/>
      <w:r>
        <w:rPr>
          <w:rFonts w:ascii="Times New Roman" w:eastAsia="Times New Roman" w:hAnsi="Times New Roman" w:cs="Times New Roman"/>
          <w:sz w:val="28"/>
          <w:szCs w:val="28"/>
        </w:rPr>
        <w:t>.</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Мы планируем подключить РСУ в этом году к работе по повышению </w:t>
      </w:r>
      <w:proofErr w:type="spellStart"/>
      <w:r>
        <w:rPr>
          <w:rFonts w:ascii="Times New Roman" w:eastAsia="Times New Roman" w:hAnsi="Times New Roman" w:cs="Times New Roman"/>
          <w:sz w:val="28"/>
          <w:szCs w:val="28"/>
        </w:rPr>
        <w:t>клиентоцентричности</w:t>
      </w:r>
      <w:proofErr w:type="spellEnd"/>
      <w:r>
        <w:rPr>
          <w:rFonts w:ascii="Times New Roman" w:eastAsia="Times New Roman" w:hAnsi="Times New Roman" w:cs="Times New Roman"/>
          <w:sz w:val="28"/>
          <w:szCs w:val="28"/>
        </w:rPr>
        <w:t xml:space="preserve"> по услугам социальной сферы, у нас в соцзащите самый большой объём предоставляемых услуг, есть уже федеральные дорожные карты, которые мы должны выполнять, по повышению </w:t>
      </w:r>
      <w:proofErr w:type="spellStart"/>
      <w:r>
        <w:rPr>
          <w:rFonts w:ascii="Times New Roman" w:eastAsia="Times New Roman" w:hAnsi="Times New Roman" w:cs="Times New Roman"/>
          <w:sz w:val="28"/>
          <w:szCs w:val="28"/>
        </w:rPr>
        <w:t>клиентоцентричности</w:t>
      </w:r>
      <w:proofErr w:type="spellEnd"/>
      <w:r>
        <w:rPr>
          <w:rFonts w:ascii="Times New Roman" w:eastAsia="Times New Roman" w:hAnsi="Times New Roman" w:cs="Times New Roman"/>
          <w:sz w:val="28"/>
          <w:szCs w:val="28"/>
        </w:rPr>
        <w:t>. И как раз институт РСУ, я думаю, будет правильно в этом году встроить тоже в эту работу.</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мы создали в прошлом году всю инфраструктуру, которая подходит под требования социального стандарта, разработанного АСИ. У нас была введена служба универсальных помощников, это в формате социальной технологии многие учреждения реализовывали как помощь участникам СВО и их семьям. И на сегодняшний день, как озвучил Губернатор, мы заняли второе место среди регионов по внедрению регионального социального стандарта.</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Но у нас есть и учреждения инфраструктуры, которые вошли в типовую модель этого стандарта, в частности, инфраструктура </w:t>
      </w:r>
      <w:r w:rsidRPr="005C6C5D">
        <w:rPr>
          <w:rFonts w:ascii="Times New Roman" w:eastAsia="Times New Roman" w:hAnsi="Times New Roman" w:cs="Times New Roman"/>
          <w:sz w:val="28"/>
          <w:szCs w:val="28"/>
        </w:rPr>
        <w:t>«</w:t>
      </w:r>
      <w:proofErr w:type="spellStart"/>
      <w:r w:rsidRPr="005C6C5D">
        <w:rPr>
          <w:rFonts w:ascii="Times New Roman" w:eastAsia="Times New Roman" w:hAnsi="Times New Roman" w:cs="Times New Roman"/>
          <w:sz w:val="28"/>
          <w:szCs w:val="28"/>
        </w:rPr>
        <w:t>Мультицентр</w:t>
      </w:r>
      <w:proofErr w:type="spellEnd"/>
      <w:r w:rsidRPr="005C6C5D">
        <w:rPr>
          <w:rFonts w:ascii="Times New Roman" w:eastAsia="Times New Roman" w:hAnsi="Times New Roman" w:cs="Times New Roman"/>
          <w:sz w:val="28"/>
          <w:szCs w:val="28"/>
        </w:rPr>
        <w:t xml:space="preserve"> социальной и трудовой интеграции»</w:t>
      </w:r>
      <w:r>
        <w:rPr>
          <w:rFonts w:ascii="Times New Roman" w:eastAsia="Times New Roman" w:hAnsi="Times New Roman" w:cs="Times New Roman"/>
          <w:sz w:val="28"/>
          <w:szCs w:val="28"/>
        </w:rPr>
        <w:t>, что рекомендовано к тиражированию в регионах Российской Федерации.</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рамках работы по внедрению национальной социальной инициативы мы также сопровождаем деятельность по усилиям региона в направлении 141 показателя Рейтинга качества жизни, который подводит Агентство ежегодно. И в этих целях мы организовали в прошлом году работу по закреплению персональной ответственности за каждым комитетом каждого показателя и разработку 10 региональных дорожных карт. И с этого года мы начинаем осуществлять уже предметный мониторинг их исполнения.</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новым направлением с прошлого года в нашей работе стало сопровождение участия Ленинградской области в федеральном форуме «Сильные идеи для нового времени». И в этом году уже было подано в 2 раза больше заявок от Ленинградской области в сравнении с прошлым годом, я знаю, что многие из присутствующих подавали заявки на участие в этом форуме.</w:t>
      </w:r>
    </w:p>
    <w:p w:rsidR="00CA1B28" w:rsidRDefault="00CA1B28" w:rsidP="00CA1B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в этом году 11 проектов вошло в ТОП-1000 идей, и они будут рекомендованы регионам для анализа с точки зрения их поддержки. В частности, от Ленинградской области были включены в ТОП-1000 и «Виртуальная социальная карта», и «Знакомиться и жениться в России» (это идея, которую представляла лично Татьяна Николаевна Толстова на федеральном форуме). У нас есть идея, которая подразумевает под собой высокотехнологичное решение в здравоохранении, и она вошла от региона в ТОП-100.</w:t>
      </w:r>
    </w:p>
    <w:p w:rsidR="00577D83" w:rsidRDefault="00CA1B28" w:rsidP="00CA1B2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Прошлый год объявлен Президентом </w:t>
      </w:r>
      <w:r w:rsidRPr="005C6C5D">
        <w:rPr>
          <w:rFonts w:ascii="Times New Roman" w:eastAsia="Times New Roman" w:hAnsi="Times New Roman" w:cs="Times New Roman"/>
          <w:sz w:val="28"/>
          <w:szCs w:val="28"/>
        </w:rPr>
        <w:t xml:space="preserve">Российской Федерации Годом семьи, в Ленинградской области </w:t>
      </w:r>
      <w:r>
        <w:rPr>
          <w:rFonts w:ascii="Times New Roman" w:eastAsia="Times New Roman" w:hAnsi="Times New Roman" w:cs="Times New Roman"/>
          <w:sz w:val="28"/>
          <w:szCs w:val="28"/>
        </w:rPr>
        <w:t>Губернатор о</w:t>
      </w:r>
      <w:r w:rsidRPr="005C6C5D">
        <w:rPr>
          <w:rFonts w:ascii="Times New Roman" w:eastAsia="Times New Roman" w:hAnsi="Times New Roman" w:cs="Times New Roman"/>
          <w:sz w:val="28"/>
          <w:szCs w:val="28"/>
        </w:rPr>
        <w:t>бъяв</w:t>
      </w:r>
      <w:r>
        <w:rPr>
          <w:rFonts w:ascii="Times New Roman" w:eastAsia="Times New Roman" w:hAnsi="Times New Roman" w:cs="Times New Roman"/>
          <w:sz w:val="28"/>
          <w:szCs w:val="28"/>
        </w:rPr>
        <w:t>и</w:t>
      </w:r>
      <w:r w:rsidRPr="005C6C5D">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006553D0">
        <w:rPr>
          <w:rFonts w:ascii="Times New Roman" w:hAnsi="Times New Roman" w:cs="Times New Roman"/>
          <w:sz w:val="28"/>
          <w:szCs w:val="28"/>
        </w:rPr>
        <w:t>2024 год Годом К</w:t>
      </w:r>
      <w:r w:rsidR="00DD7782">
        <w:rPr>
          <w:rFonts w:ascii="Times New Roman" w:hAnsi="Times New Roman" w:cs="Times New Roman"/>
          <w:sz w:val="28"/>
          <w:szCs w:val="28"/>
        </w:rPr>
        <w:t xml:space="preserve">оманды </w:t>
      </w:r>
      <w:r w:rsidR="006553D0">
        <w:rPr>
          <w:rFonts w:ascii="Times New Roman" w:hAnsi="Times New Roman" w:cs="Times New Roman"/>
          <w:sz w:val="28"/>
          <w:szCs w:val="28"/>
        </w:rPr>
        <w:t>З</w:t>
      </w:r>
      <w:r w:rsidR="00DD7782">
        <w:rPr>
          <w:rFonts w:ascii="Times New Roman" w:hAnsi="Times New Roman" w:cs="Times New Roman"/>
          <w:sz w:val="28"/>
          <w:szCs w:val="28"/>
        </w:rPr>
        <w:t xml:space="preserve">аботы. У нас создан организационный комитет, сформированы планы мероприятий. Рекомендовано подключиться к этой работе, и поддержано всеми </w:t>
      </w:r>
      <w:r w:rsidR="006553D0">
        <w:rPr>
          <w:rFonts w:ascii="Times New Roman" w:hAnsi="Times New Roman" w:cs="Times New Roman"/>
          <w:sz w:val="28"/>
          <w:szCs w:val="28"/>
        </w:rPr>
        <w:t>органами местного самоуправления.</w:t>
      </w:r>
    </w:p>
    <w:p w:rsidR="00EE071E" w:rsidRDefault="006553D0" w:rsidP="00577D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целом по двум планам мероприятий у нас их порядком 350. Коллеги у вас в </w:t>
      </w:r>
      <w:proofErr w:type="spellStart"/>
      <w:r>
        <w:rPr>
          <w:rFonts w:ascii="Times New Roman" w:hAnsi="Times New Roman" w:cs="Times New Roman"/>
          <w:sz w:val="28"/>
          <w:szCs w:val="28"/>
        </w:rPr>
        <w:t>раздатке</w:t>
      </w:r>
      <w:proofErr w:type="spellEnd"/>
      <w:r>
        <w:rPr>
          <w:rFonts w:ascii="Times New Roman" w:hAnsi="Times New Roman" w:cs="Times New Roman"/>
          <w:sz w:val="28"/>
          <w:szCs w:val="28"/>
        </w:rPr>
        <w:t xml:space="preserve"> есть QR-коды для того, чтобы эти планы мероприятий посмотреть. Поэтому у нас с вами предстоит большая серьезная</w:t>
      </w:r>
      <w:r w:rsidR="00EE071E">
        <w:rPr>
          <w:rFonts w:ascii="Times New Roman" w:hAnsi="Times New Roman" w:cs="Times New Roman"/>
          <w:sz w:val="28"/>
          <w:szCs w:val="28"/>
        </w:rPr>
        <w:t xml:space="preserve"> </w:t>
      </w:r>
      <w:r w:rsidR="00EE071E">
        <w:rPr>
          <w:rFonts w:ascii="Times New Roman" w:hAnsi="Times New Roman" w:cs="Times New Roman"/>
          <w:sz w:val="28"/>
          <w:szCs w:val="28"/>
        </w:rPr>
        <w:lastRenderedPageBreak/>
        <w:t xml:space="preserve">организационная работа впереди для того, чтобы вовлечь максимальное число участников в проведение этих двух ключевых мероприятий года. </w:t>
      </w:r>
    </w:p>
    <w:p w:rsidR="006553D0" w:rsidRDefault="00EE071E"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конечно, мы должны приносить новые форматы в нашу работу. В частности, при проведении Года семьи нужно думать, какие совместные мероприятия с семьями на местах мы можем проводить в Год семьи, в Год Команды Заботы, вовлекать в волонтерскую деятельность. Поэтому прошу активно подключаться к этой работе. Перечень мероприятий не закрыт, и мы готовы их дополнять согласно предложениям.</w:t>
      </w:r>
    </w:p>
    <w:p w:rsidR="00EE071E" w:rsidRDefault="00EE071E"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 поставленных задач на федеральном, на региональном уровне, особое внимание уделялось комитетом в прошлом году в сфере нормотворчества. И было порядка 65 постановлений Правительства Ленинградской области разработано комитетом. Ну это минимум 65 мы посчитали, когда готовились к коллегии. Было подготовлено порядка 28 проектов областных законов. Велась системная работа в сфере также ведомственного нормотворчества – принято 82 приказа и 898 распоряжений</w:t>
      </w:r>
      <w:r w:rsidR="00E46858">
        <w:rPr>
          <w:rFonts w:ascii="Times New Roman" w:hAnsi="Times New Roman" w:cs="Times New Roman"/>
          <w:sz w:val="28"/>
          <w:szCs w:val="28"/>
        </w:rPr>
        <w:t xml:space="preserve"> комитета.</w:t>
      </w:r>
    </w:p>
    <w:p w:rsidR="00E46858" w:rsidRDefault="00E46858"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 мы благодарим отдельно комитет правового обеспечения Ленинградской области за сопровождение нашей работы, особенно, конечно, в части подготовки законодательных инициатив и региональных нормативных правовых актов.</w:t>
      </w:r>
    </w:p>
    <w:p w:rsidR="00E46858" w:rsidRDefault="00E46858"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стараемся быть</w:t>
      </w:r>
      <w:r w:rsidR="00371F21">
        <w:rPr>
          <w:rFonts w:ascii="Times New Roman" w:hAnsi="Times New Roman" w:cs="Times New Roman"/>
          <w:sz w:val="28"/>
          <w:szCs w:val="28"/>
        </w:rPr>
        <w:t xml:space="preserve"> с гражданами Ленинградской области на связи в разных формах, многоканально. И принимаем обращения не только через электронную систему документооборота – то, что приходит письмами и рассматривается в течение 30 дней. Мы работаем в социальных сетях</w:t>
      </w:r>
      <w:r w:rsidR="003F2467">
        <w:rPr>
          <w:rFonts w:ascii="Times New Roman" w:hAnsi="Times New Roman" w:cs="Times New Roman"/>
          <w:sz w:val="28"/>
          <w:szCs w:val="28"/>
        </w:rPr>
        <w:t xml:space="preserve">, мы принимаем звонки, у нас налажена работа контакт-центров соцзащиты. </w:t>
      </w:r>
    </w:p>
    <w:p w:rsidR="001C722E" w:rsidRDefault="003F2467"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 можете посмотреть, что по двум линиям, одна из них федеральная, </w:t>
      </w:r>
      <w:r w:rsidR="00205D10">
        <w:rPr>
          <w:rFonts w:ascii="Times New Roman" w:hAnsi="Times New Roman" w:cs="Times New Roman"/>
          <w:sz w:val="28"/>
          <w:szCs w:val="28"/>
        </w:rPr>
        <w:t>которые</w:t>
      </w:r>
      <w:r>
        <w:rPr>
          <w:rFonts w:ascii="Times New Roman" w:hAnsi="Times New Roman" w:cs="Times New Roman"/>
          <w:sz w:val="28"/>
          <w:szCs w:val="28"/>
        </w:rPr>
        <w:t xml:space="preserve"> мы сопровождаем (8-800 две линии), у нас более 205 тысяч звонков</w:t>
      </w:r>
      <w:r w:rsidR="00205D10">
        <w:rPr>
          <w:rFonts w:ascii="Times New Roman" w:hAnsi="Times New Roman" w:cs="Times New Roman"/>
          <w:sz w:val="28"/>
          <w:szCs w:val="28"/>
        </w:rPr>
        <w:t xml:space="preserve"> за прошлый год. Мы приняли 12,5 тысяч обращений, это обращения в том числе и через систему «Инцидент-менеджмент»</w:t>
      </w:r>
      <w:r w:rsidR="00D30E31">
        <w:rPr>
          <w:rFonts w:ascii="Times New Roman" w:hAnsi="Times New Roman" w:cs="Times New Roman"/>
          <w:sz w:val="28"/>
          <w:szCs w:val="28"/>
        </w:rPr>
        <w:t xml:space="preserve">. В рамках этой системы </w:t>
      </w:r>
      <w:r w:rsidR="00D30E31">
        <w:rPr>
          <w:rFonts w:ascii="Times New Roman" w:hAnsi="Times New Roman" w:cs="Times New Roman"/>
          <w:sz w:val="28"/>
          <w:szCs w:val="28"/>
        </w:rPr>
        <w:lastRenderedPageBreak/>
        <w:t xml:space="preserve">рекомендовано давать ответы в течение не более 5 часов, мы стараемся это делать за 1,5 часа. </w:t>
      </w:r>
    </w:p>
    <w:p w:rsidR="003F2467" w:rsidRDefault="00D30E31"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стараемся подходить неформально</w:t>
      </w:r>
      <w:r w:rsidR="001C722E">
        <w:rPr>
          <w:rFonts w:ascii="Times New Roman" w:hAnsi="Times New Roman" w:cs="Times New Roman"/>
          <w:sz w:val="28"/>
          <w:szCs w:val="28"/>
        </w:rPr>
        <w:t xml:space="preserve"> и адресно в зависимости от каждого обращения. Если обращение адресовано</w:t>
      </w:r>
      <w:r w:rsidR="003673C9">
        <w:rPr>
          <w:rFonts w:ascii="Times New Roman" w:hAnsi="Times New Roman" w:cs="Times New Roman"/>
          <w:sz w:val="28"/>
          <w:szCs w:val="28"/>
        </w:rPr>
        <w:t xml:space="preserve"> глобально в социальную защиту, может быть не напрямую к нам, мы всё равно берем его в работу и во взаимодействии с коллегами отрабатываем и стараемся всем помогать.</w:t>
      </w:r>
    </w:p>
    <w:p w:rsidR="003673C9" w:rsidRDefault="003673C9"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социальных сетях активно рассказываем и совместно с вами о результатах нашей деятельности, о нашей жизни нашей большой социальной команды. И я тоже смотрю те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которые ведут учреждения социальной сферы</w:t>
      </w:r>
      <w:r w:rsidR="00052ADA">
        <w:rPr>
          <w:rFonts w:ascii="Times New Roman" w:hAnsi="Times New Roman" w:cs="Times New Roman"/>
          <w:sz w:val="28"/>
          <w:szCs w:val="28"/>
        </w:rPr>
        <w:t>, и многое узнаю о тех мероприятиях, которые вы проводите. Есть очень интересные, разные форматы подачи информации. Раскрываются лица тех работников, которые служат на благо жителей Ленинградской области</w:t>
      </w:r>
      <w:r w:rsidR="00436BAB">
        <w:rPr>
          <w:rFonts w:ascii="Times New Roman" w:hAnsi="Times New Roman" w:cs="Times New Roman"/>
          <w:sz w:val="28"/>
          <w:szCs w:val="28"/>
        </w:rPr>
        <w:t xml:space="preserve"> – это здорово, это новый формат.</w:t>
      </w:r>
      <w:r w:rsidR="009F3560">
        <w:rPr>
          <w:rFonts w:ascii="Times New Roman" w:hAnsi="Times New Roman" w:cs="Times New Roman"/>
          <w:sz w:val="28"/>
          <w:szCs w:val="28"/>
        </w:rPr>
        <w:t xml:space="preserve"> И даже, казалось бы, закрытое учреждение, которые раньше было за забором с табличкой, сегодня становится более</w:t>
      </w:r>
      <w:r w:rsidR="00DE515C">
        <w:rPr>
          <w:rFonts w:ascii="Times New Roman" w:hAnsi="Times New Roman" w:cs="Times New Roman"/>
          <w:sz w:val="28"/>
          <w:szCs w:val="28"/>
        </w:rPr>
        <w:t xml:space="preserve"> доступным - там видна жизнь, там виден человек, которому оказывается помощь.</w:t>
      </w:r>
    </w:p>
    <w:p w:rsidR="00DE515C" w:rsidRDefault="00DE515C"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мы стараемся также вести и свои социальные сети на уровне региона, более интересно, адресно подходя, переформатируем свой медиаплан в начале каждого года. То же самое мы сделали и с начала этого года. По социальным сетям у нас на сегодня уже больше 50 тысяч подписчиков, и мы видим прирост значительный и за прошлый год. Поэтому очень важно быть на связи</w:t>
      </w:r>
      <w:r w:rsidR="00EC4D81">
        <w:rPr>
          <w:rFonts w:ascii="Times New Roman" w:hAnsi="Times New Roman" w:cs="Times New Roman"/>
          <w:sz w:val="28"/>
          <w:szCs w:val="28"/>
        </w:rPr>
        <w:t xml:space="preserve"> не только демонстрируя фотографиями или текстами, но и отвечая на те вопросы, на те комментарии, будучи в диалоге с теми подписчиками, которые сегодня пользуются нашими с вами ресурсами.</w:t>
      </w:r>
    </w:p>
    <w:p w:rsidR="00EC4D81" w:rsidRDefault="00EC4D81"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Губернатор ставит перед нами задачи масштабных качественных преобразований в социальной защите, предъявляя внимание и требование к оказанию массово-значимых социальных услуг</w:t>
      </w:r>
      <w:r w:rsidR="001C1983">
        <w:rPr>
          <w:rFonts w:ascii="Times New Roman" w:hAnsi="Times New Roman" w:cs="Times New Roman"/>
          <w:sz w:val="28"/>
          <w:szCs w:val="28"/>
        </w:rPr>
        <w:t xml:space="preserve">. Ну и однозначно обращаю внимание на то, что </w:t>
      </w:r>
      <w:r w:rsidR="00EC2C01">
        <w:rPr>
          <w:rFonts w:ascii="Times New Roman" w:hAnsi="Times New Roman" w:cs="Times New Roman"/>
          <w:sz w:val="28"/>
          <w:szCs w:val="28"/>
        </w:rPr>
        <w:t xml:space="preserve">каждая индивидуальная жизненная ситуация не должна оказаться без внимания, без поддержки. И очень важно совместить в этом </w:t>
      </w:r>
      <w:r w:rsidR="00EC2C01">
        <w:rPr>
          <w:rFonts w:ascii="Times New Roman" w:hAnsi="Times New Roman" w:cs="Times New Roman"/>
          <w:sz w:val="28"/>
          <w:szCs w:val="28"/>
        </w:rPr>
        <w:lastRenderedPageBreak/>
        <w:t>потоке</w:t>
      </w:r>
      <w:r w:rsidR="00DF0F0B">
        <w:rPr>
          <w:rFonts w:ascii="Times New Roman" w:hAnsi="Times New Roman" w:cs="Times New Roman"/>
          <w:sz w:val="28"/>
          <w:szCs w:val="28"/>
        </w:rPr>
        <w:t xml:space="preserve"> изменений решений, задач, которые мы с вами выполняем, вот это внимание к индивидуальной жизненной ситуации.</w:t>
      </w:r>
    </w:p>
    <w:p w:rsidR="00DF0F0B" w:rsidRDefault="00DF0F0B"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каждом ежегодном послании Президента Российской Федерации Федеральному Собранию, задающим вектор развития страны на текущий год, и на прямых линиях, красной нитью вшиты изменения в социальную политику государства. И учитывая социально-доказанную эффективность существующей системы, мы постоянно идем вперед.</w:t>
      </w:r>
    </w:p>
    <w:p w:rsidR="00DF0F0B" w:rsidRDefault="00DF0F0B"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много, коллеги, с вами внедряем и неформальных каких-то подходов для того, чтобы сохранить чувствительность к предоставлению услуг</w:t>
      </w:r>
      <w:r w:rsidR="00E76622">
        <w:rPr>
          <w:rFonts w:ascii="Times New Roman" w:hAnsi="Times New Roman" w:cs="Times New Roman"/>
          <w:sz w:val="28"/>
          <w:szCs w:val="28"/>
        </w:rPr>
        <w:t>, чувствительность к нашим получателям</w:t>
      </w:r>
      <w:r w:rsidR="00227971">
        <w:rPr>
          <w:rFonts w:ascii="Times New Roman" w:hAnsi="Times New Roman" w:cs="Times New Roman"/>
          <w:sz w:val="28"/>
          <w:szCs w:val="28"/>
        </w:rPr>
        <w:t xml:space="preserve"> услуг, к жителям региона. Мы много внедряем цифровых сервисов, </w:t>
      </w:r>
      <w:r w:rsidR="00AB188D">
        <w:rPr>
          <w:rFonts w:ascii="Times New Roman" w:hAnsi="Times New Roman" w:cs="Times New Roman"/>
          <w:sz w:val="28"/>
          <w:szCs w:val="28"/>
        </w:rPr>
        <w:t>не теряя внимания, не теряя контакта, не теряя человеческого прямого общения.</w:t>
      </w:r>
    </w:p>
    <w:p w:rsidR="00AB188D" w:rsidRDefault="00AB188D"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задач в отрасли у нас сегодня трудится большая профессиональная, внимательная команда – Команда Заботы</w:t>
      </w:r>
      <w:r w:rsidR="00773530">
        <w:rPr>
          <w:rFonts w:ascii="Times New Roman" w:hAnsi="Times New Roman" w:cs="Times New Roman"/>
          <w:sz w:val="28"/>
          <w:szCs w:val="28"/>
        </w:rPr>
        <w:t>. Это коллеги из органов исполнительной власти, коллеги из Законодательного собрания, коллеги из органов местного самоуправления, коллеги из некоммерческого сектора, поставщики социальных услуг, и, конечно, наши подведомственные учреждения. И</w:t>
      </w:r>
      <w:r w:rsidR="00DE58AE">
        <w:rPr>
          <w:rFonts w:ascii="Times New Roman" w:hAnsi="Times New Roman" w:cs="Times New Roman"/>
          <w:sz w:val="28"/>
          <w:szCs w:val="28"/>
        </w:rPr>
        <w:t xml:space="preserve"> совместными усилиями мы с вами должны достойно реализовать</w:t>
      </w:r>
      <w:r w:rsidR="000F3989">
        <w:rPr>
          <w:rFonts w:ascii="Times New Roman" w:hAnsi="Times New Roman" w:cs="Times New Roman"/>
          <w:sz w:val="28"/>
          <w:szCs w:val="28"/>
        </w:rPr>
        <w:t xml:space="preserve"> все мероприятия Года семьи, Года Команды Заботы, и обеспечивать улучшение качества предоставления социальных услуг жителям 47 региона.</w:t>
      </w:r>
    </w:p>
    <w:p w:rsidR="000F3989" w:rsidRDefault="000F3989"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хочу поблагодарить многих наших партнеров. Мы даже не всех уместили на этом слайде. Мы старались уделить внимание, потому что перечислять в ходе выступления было бы сложно. Многие сегодня в зале присутствуют.</w:t>
      </w:r>
    </w:p>
    <w:p w:rsidR="000F3989" w:rsidRDefault="000F3989"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Коллеги, спасибо вам за совместную продуктивную работу. И у нас с вами впереди однозначно еще</w:t>
      </w:r>
      <w:r w:rsidR="00BD1FD3">
        <w:rPr>
          <w:rFonts w:ascii="Times New Roman" w:hAnsi="Times New Roman" w:cs="Times New Roman"/>
          <w:sz w:val="28"/>
          <w:szCs w:val="28"/>
        </w:rPr>
        <w:t xml:space="preserve"> много непростых, нелегких, ёмких задач, но интересных. И мы с вами однозначно совместно справимся, и будем продолжать качественно с достоинством работать на благо жителей 47 региона.</w:t>
      </w:r>
    </w:p>
    <w:p w:rsidR="00BD1FD3" w:rsidRDefault="00BD1FD3"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Спасибо.</w:t>
      </w:r>
    </w:p>
    <w:p w:rsidR="00BD1FD3" w:rsidRDefault="00BD1FD3"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(Аплодисменты).</w:t>
      </w:r>
    </w:p>
    <w:p w:rsidR="00BD1FD3" w:rsidRDefault="00BD1FD3" w:rsidP="00BD1FD3">
      <w:pPr>
        <w:spacing w:after="0" w:line="360" w:lineRule="auto"/>
        <w:jc w:val="both"/>
        <w:rPr>
          <w:rFonts w:ascii="Times New Roman" w:hAnsi="Times New Roman" w:cs="Times New Roman"/>
          <w:sz w:val="28"/>
          <w:szCs w:val="28"/>
        </w:rPr>
      </w:pPr>
    </w:p>
    <w:p w:rsidR="00BD1FD3" w:rsidRDefault="00BD1FD3" w:rsidP="00BD1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ЕМЕЛЬЯНОВ Н.П.</w:t>
      </w:r>
    </w:p>
    <w:p w:rsidR="00BD1FD3" w:rsidRDefault="00BD1FD3" w:rsidP="00BD1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Анастасия Евгеньевна. Прошу присаживаться.</w:t>
      </w:r>
    </w:p>
    <w:p w:rsidR="00BD1FD3" w:rsidRDefault="00BD1FD3" w:rsidP="00BD1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Наверное, последний слайд, который был выведен в презентации, отражает именно тех партнеров</w:t>
      </w:r>
      <w:r w:rsidR="00B203BC">
        <w:rPr>
          <w:rFonts w:ascii="Times New Roman" w:hAnsi="Times New Roman" w:cs="Times New Roman"/>
          <w:sz w:val="28"/>
          <w:szCs w:val="28"/>
        </w:rPr>
        <w:t>. П</w:t>
      </w:r>
      <w:r>
        <w:rPr>
          <w:rFonts w:ascii="Times New Roman" w:hAnsi="Times New Roman" w:cs="Times New Roman"/>
          <w:sz w:val="28"/>
          <w:szCs w:val="28"/>
        </w:rPr>
        <w:t>отому что сама по себе социальная защита проводит большую работу</w:t>
      </w:r>
      <w:r w:rsidR="00B11237">
        <w:rPr>
          <w:rFonts w:ascii="Times New Roman" w:hAnsi="Times New Roman" w:cs="Times New Roman"/>
          <w:sz w:val="28"/>
          <w:szCs w:val="28"/>
        </w:rPr>
        <w:t>, но чтобы дойти до каждого нашего жителя Ленинградской области, кто в этом нуждается, только с нашими партнерами вместе мы можем это сделать.</w:t>
      </w:r>
    </w:p>
    <w:p w:rsidR="00B11237" w:rsidRDefault="00B11237" w:rsidP="00BD1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большое.</w:t>
      </w:r>
    </w:p>
    <w:p w:rsidR="00DE515C" w:rsidRDefault="00B203BC"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предлагаю дальше перейти к выступлениям.</w:t>
      </w:r>
    </w:p>
    <w:p w:rsidR="00B203BC" w:rsidRDefault="00342805"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Слово предоставляется Татьяне Викторовне Бездетко, председателю постоянной комиссии Законодательного собрания Ленинградской области по социальной политике и трудовым отношениям.</w:t>
      </w:r>
    </w:p>
    <w:p w:rsidR="00342805" w:rsidRDefault="00342805"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Могу заверить, что ни одна комиссия, наверное, и ни одно Законодательное собрание, так или иначе, не проходит без того, чтобы рассматривать социальные вопросы, изменения в Социальный кодекс. Это, наверное, один из тех законов, которые любят инициаторы, чтобы туда внести изменения. Татьяна Викторовна, председатель комиссии, организует эту работу</w:t>
      </w:r>
      <w:r w:rsidR="00E270B0">
        <w:rPr>
          <w:rFonts w:ascii="Times New Roman" w:hAnsi="Times New Roman" w:cs="Times New Roman"/>
          <w:sz w:val="28"/>
          <w:szCs w:val="28"/>
        </w:rPr>
        <w:t xml:space="preserve"> вместе с другими депутатами и с нами очень давно, качественно и правильно.</w:t>
      </w:r>
    </w:p>
    <w:p w:rsidR="00E270B0" w:rsidRDefault="00E270B0" w:rsidP="00EE07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Татьяна Викторовна, пожалуйста, Вам слово.</w:t>
      </w:r>
    </w:p>
    <w:p w:rsidR="00E270B0" w:rsidRDefault="00E270B0" w:rsidP="00E270B0">
      <w:pPr>
        <w:pStyle w:val="1"/>
        <w:ind w:firstLine="708"/>
      </w:pPr>
      <w:bookmarkStart w:id="16" w:name="_Toc160043843"/>
      <w:r>
        <w:t>Выступления:</w:t>
      </w:r>
      <w:bookmarkEnd w:id="16"/>
    </w:p>
    <w:p w:rsidR="00E270B0" w:rsidRDefault="00E270B0" w:rsidP="00661318">
      <w:pPr>
        <w:spacing w:after="0" w:line="360" w:lineRule="auto"/>
        <w:jc w:val="both"/>
        <w:rPr>
          <w:rFonts w:ascii="Times New Roman" w:hAnsi="Times New Roman" w:cs="Times New Roman"/>
          <w:sz w:val="28"/>
          <w:szCs w:val="28"/>
        </w:rPr>
      </w:pPr>
    </w:p>
    <w:p w:rsidR="00E270B0" w:rsidRDefault="00E270B0" w:rsidP="00661318">
      <w:pPr>
        <w:pStyle w:val="1"/>
        <w:spacing w:before="0" w:line="360" w:lineRule="auto"/>
      </w:pPr>
      <w:bookmarkStart w:id="17" w:name="_Toc160043844"/>
      <w:r>
        <w:t>БЕЗДЕТКО Т.В.</w:t>
      </w:r>
      <w:bookmarkEnd w:id="17"/>
    </w:p>
    <w:p w:rsidR="00E270B0" w:rsidRDefault="00E270B0" w:rsidP="006613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Николай Петрович.</w:t>
      </w:r>
    </w:p>
    <w:p w:rsidR="00932B62" w:rsidRDefault="00932B62"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Уважаемый Николай Петрович, Анастасия Евгеньевна, уважаемые коллеги!</w:t>
      </w:r>
    </w:p>
    <w:p w:rsidR="00932B62" w:rsidRDefault="00932B62"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Во-первых, благодарю вас за предоставленную мне возможность поприветствовать всех на расширенном заседании коллеги комитета по социальной защите населения Ленинградской области.</w:t>
      </w:r>
    </w:p>
    <w:p w:rsidR="00932B62" w:rsidRDefault="00932B62"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Сегодня, как уже неоднократно было отмечено, мы собрались, чтобы подвести итоги нашей совместной работы за 2023 год, а также наметить перспективы для дальнейшей работы.</w:t>
      </w:r>
    </w:p>
    <w:p w:rsidR="00932B62" w:rsidRDefault="00932B62"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Хочу сказать, что очень обширный доклад Анастасии Евгеньевны охватил практически все стороны социальной работы в Ленинградской области. Ну, о значимости её хочу сказать одно, по предварительным прогнозам исполнения бюджета 2023 года</w:t>
      </w:r>
      <w:r w:rsidR="00672CCD">
        <w:rPr>
          <w:rFonts w:ascii="Times New Roman" w:hAnsi="Times New Roman" w:cs="Times New Roman"/>
          <w:sz w:val="28"/>
          <w:szCs w:val="28"/>
        </w:rPr>
        <w:t xml:space="preserve"> затраты, расходы на социальную сферу, на все направления заняли первое место среди всех различных расходов Ленинградской области.</w:t>
      </w:r>
    </w:p>
    <w:p w:rsidR="00672CCD" w:rsidRDefault="00672CCD"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 настоящего времени на первом месте у нас всегда было образование. Вы знаете, что растет количество детей, растет население, растет количество школьных и дошкольных учреждений, но вместе с тем на первом месте сегодня социальная защита.</w:t>
      </w:r>
    </w:p>
    <w:p w:rsidR="00672CCD" w:rsidRDefault="00672CCD"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Ну, и как правильно сказал Николай Петрович, в 2023 году, и в общем-то, это, наверное, всем понятно, ни одно заседание Законодательного собрания Ленинградской области не обошлось без обсуждения вопросов, которые касались бы социальной поддержки граждан, проживающих на территории Ленинградской области. И мы прекрасно понимаем, что тенденция эта сохранится и на 2024 год.</w:t>
      </w:r>
    </w:p>
    <w:p w:rsidR="00672CCD" w:rsidRDefault="00672CCD"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Анастасия Евген</w:t>
      </w:r>
      <w:r w:rsidR="00022FCB">
        <w:rPr>
          <w:rFonts w:ascii="Times New Roman" w:hAnsi="Times New Roman" w:cs="Times New Roman"/>
          <w:sz w:val="28"/>
          <w:szCs w:val="28"/>
        </w:rPr>
        <w:t>ьевна в своем докладе упомянула, что в 2023 году принято</w:t>
      </w:r>
      <w:r w:rsidR="00114AC6">
        <w:rPr>
          <w:rFonts w:ascii="Times New Roman" w:hAnsi="Times New Roman" w:cs="Times New Roman"/>
          <w:sz w:val="28"/>
          <w:szCs w:val="28"/>
        </w:rPr>
        <w:t xml:space="preserve"> 28 законов, которые касаются именно социальной направленности. И это составляет практически 20% всех законов, которые приняты Законодательным собранием в 202</w:t>
      </w:r>
      <w:r w:rsidR="009B1461">
        <w:rPr>
          <w:rFonts w:ascii="Times New Roman" w:hAnsi="Times New Roman" w:cs="Times New Roman"/>
          <w:sz w:val="28"/>
          <w:szCs w:val="28"/>
        </w:rPr>
        <w:t>3 году.</w:t>
      </w:r>
    </w:p>
    <w:p w:rsidR="009B1461" w:rsidRDefault="009B1461"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работе над областными законами по социальным вопросам, кроме постоянной комиссии по социальной политике и трудовым отношениям, это профильная комиссия, принимали участие также другие комиссии</w:t>
      </w:r>
      <w:r w:rsidR="00AB11C8">
        <w:rPr>
          <w:rFonts w:ascii="Times New Roman" w:hAnsi="Times New Roman" w:cs="Times New Roman"/>
          <w:sz w:val="28"/>
          <w:szCs w:val="28"/>
        </w:rPr>
        <w:t xml:space="preserve">. Это комиссии по образованию, науке, культуры, туризму, спорту и по делам </w:t>
      </w:r>
      <w:r w:rsidR="00AB11C8">
        <w:rPr>
          <w:rFonts w:ascii="Times New Roman" w:hAnsi="Times New Roman" w:cs="Times New Roman"/>
          <w:sz w:val="28"/>
          <w:szCs w:val="28"/>
        </w:rPr>
        <w:lastRenderedPageBreak/>
        <w:t>молодежи. Вопросы опеки и попечительства, выплаты детям – это совместные вопросы, которые мы обсуждаем на комиссиях.</w:t>
      </w:r>
    </w:p>
    <w:p w:rsidR="00AB11C8" w:rsidRDefault="00AB11C8"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Комиссия по экономике, </w:t>
      </w:r>
      <w:r w:rsidR="004B4673">
        <w:rPr>
          <w:rFonts w:ascii="Times New Roman" w:hAnsi="Times New Roman" w:cs="Times New Roman"/>
          <w:sz w:val="28"/>
          <w:szCs w:val="28"/>
        </w:rPr>
        <w:t>собственности,</w:t>
      </w:r>
      <w:r>
        <w:rPr>
          <w:rFonts w:ascii="Times New Roman" w:hAnsi="Times New Roman" w:cs="Times New Roman"/>
          <w:sz w:val="28"/>
          <w:szCs w:val="28"/>
        </w:rPr>
        <w:t xml:space="preserve"> инвестициям</w:t>
      </w:r>
      <w:r w:rsidR="004B4673">
        <w:rPr>
          <w:rFonts w:ascii="Times New Roman" w:hAnsi="Times New Roman" w:cs="Times New Roman"/>
          <w:sz w:val="28"/>
          <w:szCs w:val="28"/>
        </w:rPr>
        <w:t xml:space="preserve"> и промышленности. В течение 2023 года принято 5 законов, которые касаются земельных вопросов, а это вопросы этой комиссии.</w:t>
      </w:r>
    </w:p>
    <w:p w:rsidR="004B4673" w:rsidRDefault="004B4673"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Жилищно-коммунальное хозяйство и топливно-энергетический комплекс. На этих комиссиях обсуждаются также вопросы по всем льготам, касающихся вопросов жилищно-коммунального хозяйства и ТЭК.</w:t>
      </w:r>
    </w:p>
    <w:p w:rsidR="004B4673" w:rsidRDefault="004B4673"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Комиссия по строительству, транспорту, связи и дорожному хозяйству.</w:t>
      </w:r>
    </w:p>
    <w:p w:rsidR="004B4673" w:rsidRDefault="004B4673"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вы видите, из 13 комиссий практически 5 комиссий всегда занимаются обсуждением и законами, которые принимаются на благо жителей Ленинградской области.</w:t>
      </w:r>
    </w:p>
    <w:p w:rsidR="004B4673" w:rsidRDefault="004B4673"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Всего на комиссии по социальной политике за 2023 год вместе с представителями</w:t>
      </w:r>
      <w:r w:rsidR="00752C98">
        <w:rPr>
          <w:rFonts w:ascii="Times New Roman" w:hAnsi="Times New Roman" w:cs="Times New Roman"/>
          <w:sz w:val="28"/>
          <w:szCs w:val="28"/>
        </w:rPr>
        <w:t xml:space="preserve"> комитета по социальной защите было рассмотрено 230 вопросов:</w:t>
      </w:r>
    </w:p>
    <w:p w:rsidR="00752C98" w:rsidRDefault="00752C98"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это проекты областных законов;</w:t>
      </w:r>
    </w:p>
    <w:p w:rsidR="00752C98" w:rsidRDefault="00752C98"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это законодательные инициативы;</w:t>
      </w:r>
    </w:p>
    <w:p w:rsidR="00752C98" w:rsidRDefault="00752C98"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обращения и поручения, которые поступают в нашу комиссию не только от депутатов Законодательного собрания, но и от органов исполнительной власти региона, представительных и исполнительных органов местного самоуправления, федеральных государственных органов, организаций, и большое количество обращений поступает от граждан.</w:t>
      </w:r>
    </w:p>
    <w:p w:rsidR="00752C98" w:rsidRDefault="00752C98"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Конечно, мы бы даже не смогли бы ответить на некоторые вопросы, потому что они касаются ведения исполнительных органов, и в этом случае мы всегда работаем очень плотно с комитетом социальной защиты населения Ленинградской области. Очень плотно, повторяю, потому что ежедневно, не бывает дня, чтобы мы по тем или иным вопросам не проводили консультации.</w:t>
      </w:r>
    </w:p>
    <w:p w:rsidR="00752C98" w:rsidRDefault="00752C98"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Отдельно хочется отметить, что в 2023 году… Вот сегодня Анастасия Евгеньевна упоминала про юридическую помощь определенным категориям </w:t>
      </w:r>
      <w:r>
        <w:rPr>
          <w:rFonts w:ascii="Times New Roman" w:hAnsi="Times New Roman" w:cs="Times New Roman"/>
          <w:sz w:val="28"/>
          <w:szCs w:val="28"/>
        </w:rPr>
        <w:lastRenderedPageBreak/>
        <w:t>населения. В 2023 году по инициативе постоянной комиссии совместно с правовым управлением Законодательного собрания Ленинградской области был проведен мониторинг</w:t>
      </w:r>
      <w:r w:rsidR="009D4AA0">
        <w:rPr>
          <w:rFonts w:ascii="Times New Roman" w:hAnsi="Times New Roman" w:cs="Times New Roman"/>
          <w:sz w:val="28"/>
          <w:szCs w:val="28"/>
        </w:rPr>
        <w:t xml:space="preserve"> правоприменения за весь период действия областного закона от 18 апреля 2012 года, 29-й областной закон «О гарантиях реализации права граждан на получение бесплатной юридической помощи на территории Ленинградской области».</w:t>
      </w:r>
    </w:p>
    <w:p w:rsidR="009D4AA0" w:rsidRDefault="009D4AA0"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Результаты проведенного анализа эффективности реализации областного закона свидетельствуют:</w:t>
      </w:r>
    </w:p>
    <w:p w:rsidR="009D4AA0" w:rsidRDefault="009D4AA0"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первое – о квалифицированной защите указанным областным законом граждан, и доступности оказываемой в Ленинградской области бесплатной </w:t>
      </w:r>
      <w:r w:rsidR="00A64070">
        <w:rPr>
          <w:rFonts w:ascii="Times New Roman" w:hAnsi="Times New Roman" w:cs="Times New Roman"/>
          <w:sz w:val="28"/>
          <w:szCs w:val="28"/>
        </w:rPr>
        <w:t>юридической</w:t>
      </w:r>
      <w:r>
        <w:rPr>
          <w:rFonts w:ascii="Times New Roman" w:hAnsi="Times New Roman" w:cs="Times New Roman"/>
          <w:sz w:val="28"/>
          <w:szCs w:val="28"/>
        </w:rPr>
        <w:t xml:space="preserve"> помощи </w:t>
      </w:r>
      <w:r w:rsidR="00A64070">
        <w:rPr>
          <w:rFonts w:ascii="Times New Roman" w:hAnsi="Times New Roman" w:cs="Times New Roman"/>
          <w:sz w:val="28"/>
          <w:szCs w:val="28"/>
        </w:rPr>
        <w:t>с учетом отсутствия обоснованности жалоб от граждан на качество оказания такой помощи;</w:t>
      </w:r>
    </w:p>
    <w:p w:rsidR="00A64070" w:rsidRDefault="00A64070"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об эффективности первичной категории граждан, имеющих право на получение бесплатной юридической помощи, которая позволяет удовлетворить потребности социально-незащищенных слоев населения в получении такой помощи;</w:t>
      </w:r>
    </w:p>
    <w:p w:rsidR="00A64070" w:rsidRDefault="00A64070" w:rsidP="00E27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 наличии актуальных предложений по расширению указанного перечня категорий граждан.</w:t>
      </w:r>
    </w:p>
    <w:p w:rsidR="00A64070" w:rsidRDefault="00A64070"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практически все эти предложения были реализованы.</w:t>
      </w:r>
    </w:p>
    <w:p w:rsidR="00A64070" w:rsidRDefault="00A64070"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Несколько слов о деятельности в сфере опеки и попечительства. Это абсолютно новый вопрос, который, надо сказать на сегодня, если говорить о Законодательном собрании, находится как раз в сф</w:t>
      </w:r>
      <w:r w:rsidR="00044035">
        <w:rPr>
          <w:rFonts w:ascii="Times New Roman" w:hAnsi="Times New Roman" w:cs="Times New Roman"/>
          <w:sz w:val="28"/>
          <w:szCs w:val="28"/>
        </w:rPr>
        <w:t>ере другой комиссии.</w:t>
      </w:r>
    </w:p>
    <w:p w:rsidR="00044035" w:rsidRDefault="00044035"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хочу сказать всё же несколько слов</w:t>
      </w:r>
      <w:r w:rsidR="00D4324B">
        <w:rPr>
          <w:rFonts w:ascii="Times New Roman" w:hAnsi="Times New Roman" w:cs="Times New Roman"/>
          <w:sz w:val="28"/>
          <w:szCs w:val="28"/>
        </w:rPr>
        <w:t>, поскольку я понимаю, что этот вопрос перейдет к нам. В связи с недостаточной регулируемостью процедур, связанных с включением в список по новому месту жительства детей-сирот (мы видели, сколько</w:t>
      </w:r>
      <w:r w:rsidR="00AF6300">
        <w:rPr>
          <w:rFonts w:ascii="Times New Roman" w:hAnsi="Times New Roman" w:cs="Times New Roman"/>
          <w:sz w:val="28"/>
          <w:szCs w:val="28"/>
        </w:rPr>
        <w:t xml:space="preserve"> получили в этом году, и Ленинградская область одна из передовых по выполнению этих мер</w:t>
      </w:r>
      <w:r w:rsidR="003F325D">
        <w:rPr>
          <w:rFonts w:ascii="Times New Roman" w:hAnsi="Times New Roman" w:cs="Times New Roman"/>
          <w:sz w:val="28"/>
          <w:szCs w:val="28"/>
        </w:rPr>
        <w:t xml:space="preserve">) и лиц из их числа, которые подлежат обеспечению жилыми помещениями, ранее проживающих на территории Луганской Народной Республики и Донецкой Республики, выявилась </w:t>
      </w:r>
      <w:r w:rsidR="003F325D">
        <w:rPr>
          <w:rFonts w:ascii="Times New Roman" w:hAnsi="Times New Roman" w:cs="Times New Roman"/>
          <w:sz w:val="28"/>
          <w:szCs w:val="28"/>
        </w:rPr>
        <w:lastRenderedPageBreak/>
        <w:t>необходимость изменения в законодательных и иных нормативно-правовых актов Российской Федерации.</w:t>
      </w:r>
    </w:p>
    <w:p w:rsidR="003F325D" w:rsidRDefault="003F325D"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состоит в том, что на данный момент в указанных субъектах Российской Федерации не ведется учет детей-сирот, подлежащих обеспечению жилыми помещениями, что не позволяет органам опеки и попечительства по новому месту жительства при обращении детей-сирот соблюдать требования пункта 24 Постановления Правительства Российской Федерации от 4 апреля 2019</w:t>
      </w:r>
      <w:r w:rsidR="00F1503A">
        <w:rPr>
          <w:rFonts w:ascii="Times New Roman" w:hAnsi="Times New Roman" w:cs="Times New Roman"/>
          <w:sz w:val="28"/>
          <w:szCs w:val="28"/>
        </w:rPr>
        <w:t xml:space="preserve"> № 397, а именно сведения о субъекте Российской Федерации, в котором дети-сироты, приобретшие полную недееспособность до достижения ими совершеннолетия, из числа детей-сирот</w:t>
      </w:r>
      <w:r w:rsidR="00A77414">
        <w:rPr>
          <w:rFonts w:ascii="Times New Roman" w:hAnsi="Times New Roman" w:cs="Times New Roman"/>
          <w:sz w:val="28"/>
          <w:szCs w:val="28"/>
        </w:rPr>
        <w:t>, включены в список по прежнему месту жительства.</w:t>
      </w:r>
    </w:p>
    <w:p w:rsidR="00E93B57" w:rsidRDefault="00E93B57"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Хочу сказать, что предложение по разрешению данной проблемы направлено на постоянные комиссии в рамках ответа на обращение</w:t>
      </w:r>
      <w:r w:rsidR="00E56B5B">
        <w:rPr>
          <w:rFonts w:ascii="Times New Roman" w:hAnsi="Times New Roman" w:cs="Times New Roman"/>
          <w:sz w:val="28"/>
          <w:szCs w:val="28"/>
        </w:rPr>
        <w:t xml:space="preserve"> статс-секретарю, заместителю министра юстиции Российской Федерации Логинову.</w:t>
      </w:r>
    </w:p>
    <w:p w:rsidR="00C41B42" w:rsidRDefault="00C41B42"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Отдельно хочу отметить, точно так же, как</w:t>
      </w:r>
      <w:r w:rsidR="004D4CF6">
        <w:rPr>
          <w:rFonts w:ascii="Times New Roman" w:hAnsi="Times New Roman" w:cs="Times New Roman"/>
          <w:sz w:val="28"/>
          <w:szCs w:val="28"/>
        </w:rPr>
        <w:t xml:space="preserve"> отметила эту работу и Анастасия Евгеньевна, работу по синхронизации законодательства в части предоставления мер социальной поддержки населению и оказание социальных услуг вместе с Законодательным собранием города Санкт-Петербурга.</w:t>
      </w:r>
    </w:p>
    <w:p w:rsidR="004D4CF6" w:rsidRDefault="004D4CF6"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Надо сказать, что мы неоднократно проводили совместные рабочие группы, на которых обсуждались те или иные вопросы. Ведется консультирование при разработке проектов законов и законодательных инициатив.</w:t>
      </w:r>
    </w:p>
    <w:p w:rsidR="004D4CF6" w:rsidRDefault="004D4CF6"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Ну, не буду долго утомлять. Хочу сказать, что </w:t>
      </w:r>
      <w:r w:rsidR="00E90FB7">
        <w:rPr>
          <w:rFonts w:ascii="Times New Roman" w:hAnsi="Times New Roman" w:cs="Times New Roman"/>
          <w:sz w:val="28"/>
          <w:szCs w:val="28"/>
        </w:rPr>
        <w:t>2,5 года, по сути, мы работаем, я, как председатель комиссии по социальной политике, 2 года мы работаем с комитетом</w:t>
      </w:r>
      <w:r w:rsidR="00333DB5">
        <w:rPr>
          <w:rFonts w:ascii="Times New Roman" w:hAnsi="Times New Roman" w:cs="Times New Roman"/>
          <w:sz w:val="28"/>
          <w:szCs w:val="28"/>
        </w:rPr>
        <w:t xml:space="preserve">, и у нас абсолютно нет… Оперативность. Оперативность решения всех вопросов, которые есть, любые консультации. И даже, как депутат Законодательного собрания, когда бы не обратилась, даже если иногда это и выходит за пределы компетенции комитета по </w:t>
      </w:r>
      <w:r w:rsidR="00333DB5">
        <w:rPr>
          <w:rFonts w:ascii="Times New Roman" w:hAnsi="Times New Roman" w:cs="Times New Roman"/>
          <w:sz w:val="28"/>
          <w:szCs w:val="28"/>
        </w:rPr>
        <w:lastRenderedPageBreak/>
        <w:t>социальной защите, всегда все вопросы… оказывается и помощь, и консультация, и вообще никаких вопросов нет.</w:t>
      </w:r>
    </w:p>
    <w:p w:rsidR="00333DB5" w:rsidRDefault="00333DB5"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я, Анастасия Евгеньевна, в Вашем лице и всех присутствующих здесь работников комитета благодарю за такое сотрудничество. Нареканий абсолютно нет. И это не похвала, это </w:t>
      </w:r>
      <w:r w:rsidR="0043503C">
        <w:rPr>
          <w:rFonts w:ascii="Times New Roman" w:hAnsi="Times New Roman" w:cs="Times New Roman"/>
          <w:sz w:val="28"/>
          <w:szCs w:val="28"/>
        </w:rPr>
        <w:t>то, что есть на сегодня.</w:t>
      </w:r>
    </w:p>
    <w:p w:rsidR="0043503C" w:rsidRDefault="0043503C"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заключение хотела бы выразить</w:t>
      </w:r>
      <w:r w:rsidR="00B01E46">
        <w:rPr>
          <w:rFonts w:ascii="Times New Roman" w:hAnsi="Times New Roman" w:cs="Times New Roman"/>
          <w:sz w:val="28"/>
          <w:szCs w:val="28"/>
        </w:rPr>
        <w:t xml:space="preserve"> огромную признательность всем специалистам социальной сферы за ежедневную и добросовестную работу, и за верность выбранному делу.</w:t>
      </w:r>
    </w:p>
    <w:p w:rsidR="00B01E46" w:rsidRDefault="00B01E46"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я абсолютно уверена, что и в 2024 году депутаты Законодательного собрания совместно с комитетом будут продолжать, подчеркиваю, плодотворную работу на благо жителей Ленинградской области.</w:t>
      </w:r>
    </w:p>
    <w:p w:rsidR="00B01E46" w:rsidRDefault="00B01E46"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w:t>
      </w:r>
      <w:r w:rsidR="008B3C3F">
        <w:rPr>
          <w:rFonts w:ascii="Times New Roman" w:hAnsi="Times New Roman" w:cs="Times New Roman"/>
          <w:sz w:val="28"/>
          <w:szCs w:val="28"/>
        </w:rPr>
        <w:t>.</w:t>
      </w:r>
    </w:p>
    <w:p w:rsidR="008B3C3F" w:rsidRDefault="008B3C3F" w:rsidP="00A640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(Аплодисменты).</w:t>
      </w:r>
    </w:p>
    <w:p w:rsidR="004D2854" w:rsidRDefault="004D2854" w:rsidP="00A64070">
      <w:pPr>
        <w:spacing w:after="0" w:line="360" w:lineRule="auto"/>
        <w:ind w:firstLine="708"/>
        <w:jc w:val="both"/>
        <w:rPr>
          <w:rFonts w:ascii="Times New Roman" w:hAnsi="Times New Roman" w:cs="Times New Roman"/>
          <w:sz w:val="28"/>
          <w:szCs w:val="28"/>
        </w:rPr>
      </w:pPr>
      <w:bookmarkStart w:id="18" w:name="_GoBack"/>
      <w:bookmarkEnd w:id="18"/>
    </w:p>
    <w:p w:rsidR="008B3C3F" w:rsidRDefault="008B3C3F"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ЕМЕЛЬЯНОВ Н.П.</w:t>
      </w:r>
    </w:p>
    <w:p w:rsidR="008B3C3F" w:rsidRDefault="008B3C3F"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Татьяна Викторовна, спасибо </w:t>
      </w:r>
      <w:r w:rsidR="00CA5A18">
        <w:rPr>
          <w:rFonts w:ascii="Times New Roman" w:hAnsi="Times New Roman" w:cs="Times New Roman"/>
          <w:sz w:val="28"/>
          <w:szCs w:val="28"/>
        </w:rPr>
        <w:t>большое за выступление, за высокую оценку работы отрасли социальной защиты, и то пожелание на 2024 год. Уже завтра на Законодательном собрании, я так понимаю, начнем очередную работу в этом году очень плодотворную.</w:t>
      </w:r>
    </w:p>
    <w:p w:rsidR="00CA5A18" w:rsidRDefault="00CA5A18"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149D">
        <w:rPr>
          <w:rFonts w:ascii="Times New Roman" w:hAnsi="Times New Roman" w:cs="Times New Roman"/>
          <w:sz w:val="28"/>
          <w:szCs w:val="28"/>
        </w:rPr>
        <w:t>Спасибо.</w:t>
      </w:r>
    </w:p>
    <w:p w:rsidR="00F9149D" w:rsidRDefault="00F9149D"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Идем дальше.</w:t>
      </w:r>
    </w:p>
    <w:p w:rsidR="00F9149D" w:rsidRDefault="00F9149D"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Слово предоставляется</w:t>
      </w:r>
      <w:r w:rsidR="004A71FA">
        <w:rPr>
          <w:rFonts w:ascii="Times New Roman" w:hAnsi="Times New Roman" w:cs="Times New Roman"/>
          <w:sz w:val="28"/>
          <w:szCs w:val="28"/>
        </w:rPr>
        <w:t xml:space="preserve"> у</w:t>
      </w:r>
      <w:r w:rsidR="004A71FA" w:rsidRPr="004A71FA">
        <w:rPr>
          <w:rFonts w:ascii="Times New Roman" w:hAnsi="Times New Roman" w:cs="Times New Roman"/>
          <w:sz w:val="28"/>
          <w:szCs w:val="28"/>
        </w:rPr>
        <w:t>полномоченн</w:t>
      </w:r>
      <w:r w:rsidR="004A71FA">
        <w:rPr>
          <w:rFonts w:ascii="Times New Roman" w:hAnsi="Times New Roman" w:cs="Times New Roman"/>
          <w:sz w:val="28"/>
          <w:szCs w:val="28"/>
        </w:rPr>
        <w:t>ому</w:t>
      </w:r>
      <w:r w:rsidR="004A71FA" w:rsidRPr="004A71FA">
        <w:rPr>
          <w:rFonts w:ascii="Times New Roman" w:hAnsi="Times New Roman" w:cs="Times New Roman"/>
          <w:sz w:val="28"/>
          <w:szCs w:val="28"/>
        </w:rPr>
        <w:t xml:space="preserve"> по правам ребенка в Ленинградской области</w:t>
      </w:r>
      <w:r w:rsidR="004A71FA">
        <w:rPr>
          <w:rFonts w:ascii="Times New Roman" w:hAnsi="Times New Roman" w:cs="Times New Roman"/>
          <w:sz w:val="28"/>
          <w:szCs w:val="28"/>
        </w:rPr>
        <w:t xml:space="preserve"> Татьяне Николаевне Толстовой.</w:t>
      </w:r>
    </w:p>
    <w:p w:rsidR="004A71FA" w:rsidRDefault="004A71FA"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Татьяна Николаевна, </w:t>
      </w:r>
      <w:r w:rsidR="00874586">
        <w:rPr>
          <w:rFonts w:ascii="Times New Roman" w:hAnsi="Times New Roman" w:cs="Times New Roman"/>
          <w:sz w:val="28"/>
          <w:szCs w:val="28"/>
        </w:rPr>
        <w:t>пожалуйста.</w:t>
      </w:r>
    </w:p>
    <w:p w:rsidR="004A71FA" w:rsidRDefault="004A71FA" w:rsidP="00C5259C">
      <w:pPr>
        <w:spacing w:after="0" w:line="360" w:lineRule="auto"/>
        <w:jc w:val="both"/>
        <w:rPr>
          <w:rFonts w:ascii="Times New Roman" w:hAnsi="Times New Roman" w:cs="Times New Roman"/>
          <w:sz w:val="28"/>
          <w:szCs w:val="28"/>
        </w:rPr>
      </w:pPr>
    </w:p>
    <w:p w:rsidR="004A71FA" w:rsidRDefault="004A71FA" w:rsidP="00C5259C">
      <w:pPr>
        <w:pStyle w:val="1"/>
        <w:spacing w:before="0" w:line="360" w:lineRule="auto"/>
      </w:pPr>
      <w:bookmarkStart w:id="19" w:name="_Toc160043845"/>
      <w:r>
        <w:t>ТОЛСТОВА Т.Н.</w:t>
      </w:r>
      <w:bookmarkEnd w:id="19"/>
    </w:p>
    <w:p w:rsidR="00874586" w:rsidRDefault="00874586" w:rsidP="00C525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члены комитета, я тоже хочу продолжить Татьяну Викторовну, и, конечно, похвалить, и сказать огромное спасибо Команде </w:t>
      </w:r>
      <w:r>
        <w:rPr>
          <w:rFonts w:ascii="Times New Roman" w:hAnsi="Times New Roman" w:cs="Times New Roman"/>
          <w:sz w:val="28"/>
          <w:szCs w:val="28"/>
        </w:rPr>
        <w:lastRenderedPageBreak/>
        <w:t>Заботы 47 за то, что ежедневно, ежечасно</w:t>
      </w:r>
      <w:r w:rsidR="007960CA">
        <w:rPr>
          <w:rFonts w:ascii="Times New Roman" w:hAnsi="Times New Roman" w:cs="Times New Roman"/>
          <w:sz w:val="28"/>
          <w:szCs w:val="28"/>
        </w:rPr>
        <w:t xml:space="preserve"> вы отдаете свое тепло людям, нашим жителям. </w:t>
      </w:r>
    </w:p>
    <w:p w:rsidR="007960CA" w:rsidRDefault="007960CA"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Ну и, конечно, сегодняшний отчет, Анастасия Евгеньевна, Вы в цифре просто 100%, потому что по всем современным требованиям презентация была великолепна.</w:t>
      </w:r>
    </w:p>
    <w:p w:rsidR="007960CA" w:rsidRDefault="007960CA"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 хочу сказать о том, что, наверное, сопереживание и соучастие, а еще главное – вовлеченность людей. И я бы хотела остановиться на тех проектах, которые я веду в регионе вместе с комитетом социальной защиты. И, наверное, вовлекая людей в сопереживание, в соучастие, мы продвигаем их желание жить и работать в нашем регионе, творить в нашем регионе.</w:t>
      </w:r>
    </w:p>
    <w:p w:rsidR="007960CA" w:rsidRDefault="007960CA"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Итак, с чего всё начиналось. 6 лет назад был придуман фестиваль «День детства». Наверное, еще страна только входила в демографическую повестку, а мы уже были в ней. Это фестиваль для многодетных семей региона. Он был поддержан сначала Сергеем Михайловичем </w:t>
      </w:r>
      <w:proofErr w:type="spellStart"/>
      <w:r>
        <w:rPr>
          <w:rFonts w:ascii="Times New Roman" w:hAnsi="Times New Roman" w:cs="Times New Roman"/>
          <w:sz w:val="28"/>
          <w:szCs w:val="28"/>
        </w:rPr>
        <w:t>Бебениным</w:t>
      </w:r>
      <w:proofErr w:type="spellEnd"/>
      <w:r>
        <w:rPr>
          <w:rFonts w:ascii="Times New Roman" w:hAnsi="Times New Roman" w:cs="Times New Roman"/>
          <w:sz w:val="28"/>
          <w:szCs w:val="28"/>
        </w:rPr>
        <w:t>, дальше Александром Юрьевичем, это грант его. И я надеюсь, поскольку это мой авторский проект, он будет мероприятием уполномоченного. Мы охватываем своей вовлеченнос</w:t>
      </w:r>
      <w:r w:rsidR="001100F0">
        <w:rPr>
          <w:rFonts w:ascii="Times New Roman" w:hAnsi="Times New Roman" w:cs="Times New Roman"/>
          <w:sz w:val="28"/>
          <w:szCs w:val="28"/>
        </w:rPr>
        <w:t>тью многодетные семьи в процесс популяризации здорового семейного досуга, продвижение здоровых семейных ценностей. Год семьи – 2024-й. 5 лет мы с вами делаем это.</w:t>
      </w:r>
    </w:p>
    <w:p w:rsidR="00A117D6" w:rsidRDefault="00A117D6"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Невозможно ни одно мероприятие организовать без </w:t>
      </w:r>
      <w:proofErr w:type="spellStart"/>
      <w:r>
        <w:rPr>
          <w:rFonts w:ascii="Times New Roman" w:hAnsi="Times New Roman" w:cs="Times New Roman"/>
          <w:sz w:val="28"/>
          <w:szCs w:val="28"/>
        </w:rPr>
        <w:t>соцблока</w:t>
      </w:r>
      <w:proofErr w:type="spellEnd"/>
      <w:r w:rsidR="0099302E">
        <w:rPr>
          <w:rFonts w:ascii="Times New Roman" w:hAnsi="Times New Roman" w:cs="Times New Roman"/>
          <w:sz w:val="28"/>
          <w:szCs w:val="28"/>
        </w:rPr>
        <w:t xml:space="preserve">, без комитета социальной защиты. Всегда замы по </w:t>
      </w:r>
      <w:proofErr w:type="spellStart"/>
      <w:r w:rsidR="0099302E">
        <w:rPr>
          <w:rFonts w:ascii="Times New Roman" w:hAnsi="Times New Roman" w:cs="Times New Roman"/>
          <w:sz w:val="28"/>
          <w:szCs w:val="28"/>
        </w:rPr>
        <w:t>соцвопросам</w:t>
      </w:r>
      <w:proofErr w:type="spellEnd"/>
      <w:r w:rsidR="0099302E">
        <w:rPr>
          <w:rFonts w:ascii="Times New Roman" w:hAnsi="Times New Roman" w:cs="Times New Roman"/>
          <w:sz w:val="28"/>
          <w:szCs w:val="28"/>
        </w:rPr>
        <w:t xml:space="preserve"> в каждом районе Ленинградской области… я работаю вместе с вами всегда, и, наверное, я думаю, что это способствовало тому, что я стала уполномоченным по правам ребенка в нашем регионе.</w:t>
      </w:r>
    </w:p>
    <w:p w:rsidR="0099302E" w:rsidRDefault="0099302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вам огромное еще раз за это!</w:t>
      </w:r>
    </w:p>
    <w:p w:rsidR="0099302E" w:rsidRDefault="0099302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(Аплодисменты).</w:t>
      </w:r>
    </w:p>
    <w:p w:rsidR="0099302E" w:rsidRDefault="0099302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7 тысяч семей вовлечено за эти 5 лет в нашу общественную деятельность.</w:t>
      </w:r>
    </w:p>
    <w:p w:rsidR="001842DE" w:rsidRDefault="0099302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Следующий фестиваль, </w:t>
      </w:r>
      <w:r w:rsidR="0025052B">
        <w:rPr>
          <w:rFonts w:ascii="Times New Roman" w:hAnsi="Times New Roman" w:cs="Times New Roman"/>
          <w:sz w:val="28"/>
          <w:szCs w:val="28"/>
        </w:rPr>
        <w:t>в</w:t>
      </w:r>
      <w:r>
        <w:rPr>
          <w:rFonts w:ascii="Times New Roman" w:hAnsi="Times New Roman" w:cs="Times New Roman"/>
          <w:sz w:val="28"/>
          <w:szCs w:val="28"/>
        </w:rPr>
        <w:t xml:space="preserve"> котором родился </w:t>
      </w:r>
      <w:r w:rsidR="0025052B">
        <w:rPr>
          <w:rFonts w:ascii="Times New Roman" w:hAnsi="Times New Roman" w:cs="Times New Roman"/>
          <w:sz w:val="28"/>
          <w:szCs w:val="28"/>
        </w:rPr>
        <w:t xml:space="preserve">еще ряд проектов, </w:t>
      </w:r>
      <w:proofErr w:type="spellStart"/>
      <w:r w:rsidR="0025052B">
        <w:rPr>
          <w:rFonts w:ascii="Times New Roman" w:hAnsi="Times New Roman" w:cs="Times New Roman"/>
          <w:sz w:val="28"/>
          <w:szCs w:val="28"/>
        </w:rPr>
        <w:t>подпроектов</w:t>
      </w:r>
      <w:proofErr w:type="spellEnd"/>
      <w:r w:rsidR="00C5259C">
        <w:rPr>
          <w:rFonts w:ascii="Times New Roman" w:hAnsi="Times New Roman" w:cs="Times New Roman"/>
          <w:sz w:val="28"/>
          <w:szCs w:val="28"/>
        </w:rPr>
        <w:t xml:space="preserve"> в нашем регионе – это «Областной женский форум».</w:t>
      </w:r>
      <w:r w:rsidR="00402055">
        <w:rPr>
          <w:rFonts w:ascii="Times New Roman" w:hAnsi="Times New Roman" w:cs="Times New Roman"/>
          <w:sz w:val="28"/>
          <w:szCs w:val="28"/>
        </w:rPr>
        <w:t xml:space="preserve"> Это тоже </w:t>
      </w:r>
      <w:r w:rsidR="00402055">
        <w:rPr>
          <w:rFonts w:ascii="Times New Roman" w:hAnsi="Times New Roman" w:cs="Times New Roman"/>
          <w:sz w:val="28"/>
          <w:szCs w:val="28"/>
        </w:rPr>
        <w:lastRenderedPageBreak/>
        <w:t xml:space="preserve">федеральная задача стояла проработать национальные проекты России с точки зрения женского сообщества. И вот там мы вошли в национальные проект «Демография» с предложением, которое я привезла в </w:t>
      </w:r>
      <w:proofErr w:type="spellStart"/>
      <w:r w:rsidR="00402055">
        <w:rPr>
          <w:rFonts w:ascii="Times New Roman" w:hAnsi="Times New Roman" w:cs="Times New Roman"/>
          <w:sz w:val="28"/>
          <w:szCs w:val="28"/>
        </w:rPr>
        <w:t>Сенеж</w:t>
      </w:r>
      <w:proofErr w:type="spellEnd"/>
      <w:r w:rsidR="00402055">
        <w:rPr>
          <w:rFonts w:ascii="Times New Roman" w:hAnsi="Times New Roman" w:cs="Times New Roman"/>
          <w:sz w:val="28"/>
          <w:szCs w:val="28"/>
        </w:rPr>
        <w:t xml:space="preserve"> – диспансеризация многодетных мам.</w:t>
      </w:r>
      <w:r w:rsidR="00854727">
        <w:rPr>
          <w:rFonts w:ascii="Times New Roman" w:hAnsi="Times New Roman" w:cs="Times New Roman"/>
          <w:sz w:val="28"/>
          <w:szCs w:val="28"/>
        </w:rPr>
        <w:t xml:space="preserve"> Он успешно идет в нашем регионе уже второй год</w:t>
      </w:r>
      <w:r w:rsidR="001842DE">
        <w:rPr>
          <w:rFonts w:ascii="Times New Roman" w:hAnsi="Times New Roman" w:cs="Times New Roman"/>
          <w:sz w:val="28"/>
          <w:szCs w:val="28"/>
        </w:rPr>
        <w:t>, делается на энтузиазме и профессионализме комитета здравоохранения, а социальный комитет дает нам этих многодетных мамочек вместе с женсоветами, кому это больше надо.</w:t>
      </w:r>
    </w:p>
    <w:p w:rsidR="0099302E" w:rsidRDefault="001842D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Хочу отметить, что сильная идея для нового времени, и как раз победил проект, ну вошел в ТОП-5, и было доложено Президенту – послеродовое сопровождение мам. Это фактически аналог – у нас многодетные второй год, здесь послеродовое сопровождение то же самое – диспансеризация мамочек и ведение их. </w:t>
      </w:r>
    </w:p>
    <w:p w:rsidR="001842DE" w:rsidRDefault="001842D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Следующий проект. Следующий слайд.</w:t>
      </w:r>
    </w:p>
    <w:p w:rsidR="001842DE" w:rsidRDefault="001842DE"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65D5B">
        <w:rPr>
          <w:rFonts w:ascii="Times New Roman" w:hAnsi="Times New Roman" w:cs="Times New Roman"/>
          <w:sz w:val="28"/>
          <w:szCs w:val="28"/>
        </w:rPr>
        <w:t>Вот о чем я и сказала как раз</w:t>
      </w:r>
      <w:r w:rsidR="00A26E2C">
        <w:rPr>
          <w:rFonts w:ascii="Times New Roman" w:hAnsi="Times New Roman" w:cs="Times New Roman"/>
          <w:sz w:val="28"/>
          <w:szCs w:val="28"/>
        </w:rPr>
        <w:t xml:space="preserve"> -</w:t>
      </w:r>
      <w:r w:rsidR="00465D5B">
        <w:rPr>
          <w:rFonts w:ascii="Times New Roman" w:hAnsi="Times New Roman" w:cs="Times New Roman"/>
          <w:sz w:val="28"/>
          <w:szCs w:val="28"/>
        </w:rPr>
        <w:t xml:space="preserve"> «Мамы в фокусе внимания». Все районы области участвуют. В этом году победитель – Кириши.</w:t>
      </w:r>
      <w:r w:rsidR="00A26E2C">
        <w:rPr>
          <w:rFonts w:ascii="Times New Roman" w:hAnsi="Times New Roman" w:cs="Times New Roman"/>
          <w:sz w:val="28"/>
          <w:szCs w:val="28"/>
        </w:rPr>
        <w:t xml:space="preserve"> В четырех поселениях были организованы приемы, и кто хотел, они это сделали.</w:t>
      </w:r>
    </w:p>
    <w:p w:rsidR="00A26E2C" w:rsidRDefault="00A26E2C"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w:t>
      </w:r>
      <w:r w:rsidR="006C6F1D">
        <w:rPr>
          <w:rFonts w:ascii="Times New Roman" w:hAnsi="Times New Roman" w:cs="Times New Roman"/>
          <w:sz w:val="28"/>
          <w:szCs w:val="28"/>
        </w:rPr>
        <w:t xml:space="preserve"> буду углубляться в показатели, но это очень важно, потому что выявляем онкологию, выявляем беременности. В прошлом году беременности, слава богу, сохранены. И, в общем-то, тоже влияем на демографическую повестку, потому что здоровая мама – здоровый малыш, здоровая семья.</w:t>
      </w:r>
    </w:p>
    <w:p w:rsidR="007E4997" w:rsidRDefault="007E4997"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Следующий слайд, пожалуйста.</w:t>
      </w:r>
    </w:p>
    <w:p w:rsidR="007E4997" w:rsidRDefault="007E4997"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Очень интересный проект. Мне кажется, он хорошо зашел в нашем регионе. В преддверие Года семьи мы уже назвали проект «Семья», который охватывает два крупных фестиваля в регионе – это «День семьи, любви и верности», «Слава матери и доблесть отца».</w:t>
      </w:r>
    </w:p>
    <w:p w:rsidR="007E4997" w:rsidRDefault="007E4997"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Я хочу сказать, что у нас действительно в регионе работает команда. Мы все сопричастны, мы пересекаемся, забираем друг у друга идеи</w:t>
      </w:r>
      <w:r w:rsidR="001604EF">
        <w:rPr>
          <w:rFonts w:ascii="Times New Roman" w:hAnsi="Times New Roman" w:cs="Times New Roman"/>
          <w:sz w:val="28"/>
          <w:szCs w:val="28"/>
        </w:rPr>
        <w:t>, творим и делаем хорошее, доброе дело. Например, выставка, которую Ольга Леонидовна придумала</w:t>
      </w:r>
      <w:r w:rsidR="002937EA">
        <w:rPr>
          <w:rFonts w:ascii="Times New Roman" w:hAnsi="Times New Roman" w:cs="Times New Roman"/>
          <w:sz w:val="28"/>
          <w:szCs w:val="28"/>
        </w:rPr>
        <w:t xml:space="preserve"> на «День семьи, любви и верности» вместе с </w:t>
      </w:r>
      <w:r w:rsidR="002937EA">
        <w:rPr>
          <w:rFonts w:ascii="Times New Roman" w:hAnsi="Times New Roman" w:cs="Times New Roman"/>
          <w:sz w:val="28"/>
          <w:szCs w:val="28"/>
        </w:rPr>
        <w:lastRenderedPageBreak/>
        <w:t>органами ЗАГС Ленинградской области в преддверие красивой даты, сейчас продемонстрирована была на фестивале, тоже продвигает семейные ценности, и сейчас ездит по региону. И, конечно, мы продолжим её</w:t>
      </w:r>
      <w:r w:rsidR="00080669">
        <w:rPr>
          <w:rFonts w:ascii="Times New Roman" w:hAnsi="Times New Roman" w:cs="Times New Roman"/>
          <w:sz w:val="28"/>
          <w:szCs w:val="28"/>
        </w:rPr>
        <w:t xml:space="preserve"> в будущем году. И у нас уже есть идеи, как в этом году сделать самое массовое бракосочетание в регионе, если, конечно, у нас получится и нас поддержат.</w:t>
      </w:r>
    </w:p>
    <w:p w:rsidR="00080669" w:rsidRDefault="00080669"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Очень хороший тоже проект вовлеченности, именно на «День семьи» тоже мастер-классы </w:t>
      </w:r>
      <w:r w:rsidR="00D040C9">
        <w:rPr>
          <w:rFonts w:ascii="Times New Roman" w:hAnsi="Times New Roman" w:cs="Times New Roman"/>
          <w:sz w:val="28"/>
          <w:szCs w:val="28"/>
        </w:rPr>
        <w:t>семьи творят</w:t>
      </w:r>
      <w:r w:rsidR="00D5338D">
        <w:rPr>
          <w:rFonts w:ascii="Times New Roman" w:hAnsi="Times New Roman" w:cs="Times New Roman"/>
          <w:sz w:val="28"/>
          <w:szCs w:val="28"/>
        </w:rPr>
        <w:t>, везут самое лучше, записывают свои интервью</w:t>
      </w:r>
      <w:r w:rsidR="003A6590">
        <w:rPr>
          <w:rFonts w:ascii="Times New Roman" w:hAnsi="Times New Roman" w:cs="Times New Roman"/>
          <w:sz w:val="28"/>
          <w:szCs w:val="28"/>
        </w:rPr>
        <w:t xml:space="preserve">, и, конечно, продвигают эти мероприятия через свои </w:t>
      </w:r>
      <w:proofErr w:type="spellStart"/>
      <w:r w:rsidR="003A6590">
        <w:rPr>
          <w:rFonts w:ascii="Times New Roman" w:hAnsi="Times New Roman" w:cs="Times New Roman"/>
          <w:sz w:val="28"/>
          <w:szCs w:val="28"/>
        </w:rPr>
        <w:t>соцсети</w:t>
      </w:r>
      <w:proofErr w:type="spellEnd"/>
      <w:r w:rsidR="003A6590">
        <w:rPr>
          <w:rFonts w:ascii="Times New Roman" w:hAnsi="Times New Roman" w:cs="Times New Roman"/>
          <w:sz w:val="28"/>
          <w:szCs w:val="28"/>
        </w:rPr>
        <w:t>.</w:t>
      </w:r>
    </w:p>
    <w:p w:rsidR="003A6590" w:rsidRDefault="003A6590"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Следующий слайд, пожалуйста.</w:t>
      </w:r>
    </w:p>
    <w:p w:rsidR="004F70A2" w:rsidRDefault="003A6590" w:rsidP="008B3C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Вот тот проект, котором сказала Анастасия Евгеньевна, он вошел в ТОП-100. Это цифровой проект. С её легкой руки была подана заявка</w:t>
      </w:r>
      <w:r w:rsidR="00CD637D">
        <w:rPr>
          <w:rFonts w:ascii="Times New Roman" w:hAnsi="Times New Roman" w:cs="Times New Roman"/>
          <w:sz w:val="28"/>
          <w:szCs w:val="28"/>
        </w:rPr>
        <w:t xml:space="preserve">, и при помощи комитета в АСИ. Я присутствовала </w:t>
      </w:r>
      <w:r w:rsidR="00D55BB3">
        <w:rPr>
          <w:rFonts w:ascii="Times New Roman" w:hAnsi="Times New Roman" w:cs="Times New Roman"/>
          <w:sz w:val="28"/>
          <w:szCs w:val="28"/>
        </w:rPr>
        <w:t>на этой стратегической сессии, где защищались 5 проектов перед Президентом нашим, и хочу сказать, что я вошла в акселератор. Именно проект прост – регистрация, аккредитация через госуслуги для людей, которые хотят серьезные отношения построить и в будущем создать семью. И он также прямо или косвенно работает на улучшение демографической ситуаци</w:t>
      </w:r>
      <w:r w:rsidR="002869EE">
        <w:rPr>
          <w:rFonts w:ascii="Times New Roman" w:hAnsi="Times New Roman" w:cs="Times New Roman"/>
          <w:sz w:val="28"/>
          <w:szCs w:val="28"/>
        </w:rPr>
        <w:t xml:space="preserve">и - регистрация официальных отношений людей, а также борется с брачными </w:t>
      </w:r>
      <w:r w:rsidR="004F70A2">
        <w:rPr>
          <w:rFonts w:ascii="Times New Roman" w:hAnsi="Times New Roman" w:cs="Times New Roman"/>
          <w:sz w:val="28"/>
          <w:szCs w:val="28"/>
        </w:rPr>
        <w:t>а</w:t>
      </w:r>
      <w:r w:rsidR="002869EE">
        <w:rPr>
          <w:rFonts w:ascii="Times New Roman" w:hAnsi="Times New Roman" w:cs="Times New Roman"/>
          <w:sz w:val="28"/>
          <w:szCs w:val="28"/>
        </w:rPr>
        <w:t>феристами</w:t>
      </w:r>
      <w:r w:rsidR="004F70A2">
        <w:rPr>
          <w:rFonts w:ascii="Times New Roman" w:hAnsi="Times New Roman" w:cs="Times New Roman"/>
          <w:sz w:val="28"/>
          <w:szCs w:val="28"/>
        </w:rPr>
        <w:t xml:space="preserve">, и это востребовано на сегодняшний день. </w:t>
      </w:r>
    </w:p>
    <w:p w:rsidR="003A6590"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им так заинтересовались федеральные инспекторы, потому что уходят цифровые проекты, скажем так, с зарубежными предложениями. И надо идти в ту аудиторию, которая и по возрасту, и в тех условиях, в которых она живет. Молодежь у нас живет в интернете, поэтому и туда со своими проектами надо идти.</w:t>
      </w:r>
    </w:p>
    <w:p w:rsidR="004F70A2"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Следующий слайд, пожалуйста.</w:t>
      </w:r>
    </w:p>
    <w:p w:rsidR="004F70A2"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Благодарю за внимание.</w:t>
      </w:r>
    </w:p>
    <w:p w:rsidR="004F70A2"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еще хочу сказать вам еще об одном проекте, который реализуется федеральным, и я за него отвечаю. Называется проект – «Всей семьей». На выходе (это интернет-проект, тоже который идет сейчас во всей Российской Федерации) вас ждет баннер. Сфотографируйтесь, пожалуйста, у него и </w:t>
      </w:r>
      <w:r>
        <w:rPr>
          <w:rFonts w:ascii="Times New Roman" w:hAnsi="Times New Roman" w:cs="Times New Roman"/>
          <w:sz w:val="28"/>
          <w:szCs w:val="28"/>
        </w:rPr>
        <w:lastRenderedPageBreak/>
        <w:t xml:space="preserve">выложите в свои социальные сети с надписью, что вы были на коллеги комитета социальной защиты, и участвуете в проекте «Всей семьей». Тем самым мы с вами популяризируем семейные отношения в Российской Федерации. </w:t>
      </w:r>
    </w:p>
    <w:p w:rsidR="004F70A2"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я надеюсь, что на выборы мы также придем всей </w:t>
      </w:r>
      <w:proofErr w:type="spellStart"/>
      <w:r>
        <w:rPr>
          <w:rFonts w:ascii="Times New Roman" w:hAnsi="Times New Roman" w:cs="Times New Roman"/>
          <w:sz w:val="28"/>
          <w:szCs w:val="28"/>
        </w:rPr>
        <w:t>многопоколенческой</w:t>
      </w:r>
      <w:proofErr w:type="spellEnd"/>
      <w:r>
        <w:rPr>
          <w:rFonts w:ascii="Times New Roman" w:hAnsi="Times New Roman" w:cs="Times New Roman"/>
          <w:sz w:val="28"/>
          <w:szCs w:val="28"/>
        </w:rPr>
        <w:t>, традиционной, многодетной российской семьей.</w:t>
      </w:r>
    </w:p>
    <w:p w:rsidR="004F70A2"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раз, низкий вам поклон и огромное спасибо. С вам комфортно, замечательно и интересно работать.</w:t>
      </w:r>
    </w:p>
    <w:p w:rsidR="004F70A2" w:rsidRDefault="004F70A2"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Анастасия Евгеньевна, Вам отдельное спасибо. Я 3 года назад, когда пришла к Анастасии</w:t>
      </w:r>
      <w:r w:rsidR="00E3660B">
        <w:rPr>
          <w:rFonts w:ascii="Times New Roman" w:hAnsi="Times New Roman" w:cs="Times New Roman"/>
          <w:sz w:val="28"/>
          <w:szCs w:val="28"/>
        </w:rPr>
        <w:t xml:space="preserve"> Евгеньевне, став руководителем «Женсовета47», и сказала Анастасии Евгеньевне: «Я ваш </w:t>
      </w:r>
      <w:proofErr w:type="spellStart"/>
      <w:r w:rsidR="00E3660B">
        <w:rPr>
          <w:rFonts w:ascii="Times New Roman" w:hAnsi="Times New Roman" w:cs="Times New Roman"/>
          <w:sz w:val="28"/>
          <w:szCs w:val="28"/>
        </w:rPr>
        <w:t>подвед</w:t>
      </w:r>
      <w:proofErr w:type="spellEnd"/>
      <w:r w:rsidR="00E3660B">
        <w:rPr>
          <w:rFonts w:ascii="Times New Roman" w:hAnsi="Times New Roman" w:cs="Times New Roman"/>
          <w:sz w:val="28"/>
          <w:szCs w:val="28"/>
        </w:rPr>
        <w:t>. У Вас задачи, а у меня творческий подход». И поэтому я думаю, что наши проекты заслуживают</w:t>
      </w:r>
      <w:r w:rsidR="00E244DE">
        <w:rPr>
          <w:rFonts w:ascii="Times New Roman" w:hAnsi="Times New Roman" w:cs="Times New Roman"/>
          <w:sz w:val="28"/>
          <w:szCs w:val="28"/>
        </w:rPr>
        <w:t xml:space="preserve"> огромного внимания, а мы с вами действительно Команда Заботы-47.</w:t>
      </w:r>
    </w:p>
    <w:p w:rsidR="00E244DE" w:rsidRDefault="00E244DE"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 огромное.</w:t>
      </w:r>
    </w:p>
    <w:p w:rsidR="00E244DE" w:rsidRDefault="00E244DE" w:rsidP="004F70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(Аплодисменты).</w:t>
      </w:r>
    </w:p>
    <w:p w:rsidR="00E244DE" w:rsidRDefault="00E244DE" w:rsidP="00E244DE">
      <w:pPr>
        <w:spacing w:after="0" w:line="360" w:lineRule="auto"/>
        <w:jc w:val="both"/>
        <w:rPr>
          <w:rFonts w:ascii="Times New Roman" w:hAnsi="Times New Roman" w:cs="Times New Roman"/>
          <w:sz w:val="28"/>
          <w:szCs w:val="28"/>
        </w:rPr>
      </w:pPr>
    </w:p>
    <w:p w:rsidR="00E244DE" w:rsidRDefault="00E244DE" w:rsidP="00E50CDC">
      <w:pPr>
        <w:pStyle w:val="1"/>
        <w:spacing w:line="360" w:lineRule="auto"/>
      </w:pPr>
      <w:bookmarkStart w:id="20" w:name="_Toc160043846"/>
      <w:r>
        <w:t>ЕМЕЛЬЯНОВ Н.П.</w:t>
      </w:r>
      <w:r w:rsidR="00E50CDC">
        <w:t xml:space="preserve"> – заключительное слово</w:t>
      </w:r>
      <w:bookmarkEnd w:id="20"/>
    </w:p>
    <w:p w:rsidR="00E244DE" w:rsidRDefault="00E244DE"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Татьяна Николаевна. На хорошей ноте закончили.</w:t>
      </w:r>
    </w:p>
    <w:p w:rsidR="00B171F9" w:rsidRDefault="00B171F9"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Думаю, что Год семьи, объявленный Президентом Российской Федерации</w:t>
      </w:r>
      <w:r w:rsidR="00214022">
        <w:rPr>
          <w:rFonts w:ascii="Times New Roman" w:hAnsi="Times New Roman" w:cs="Times New Roman"/>
          <w:sz w:val="28"/>
          <w:szCs w:val="28"/>
        </w:rPr>
        <w:t xml:space="preserve"> в нашей стране, и Год Команды Заботы, и те оргкомитеты и планы, которые приняты в 2024 году, мы совместно все отработаем.</w:t>
      </w:r>
    </w:p>
    <w:p w:rsidR="008B23B3" w:rsidRDefault="008B23B3"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Выступления прошли, заслушаны. </w:t>
      </w:r>
    </w:p>
    <w:p w:rsidR="008B23B3" w:rsidRDefault="008B23B3"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Коллеги, есть ли вопросы или кто-то хочет что-то сказать? Вопросы </w:t>
      </w:r>
      <w:r w:rsidR="00767C14">
        <w:rPr>
          <w:rFonts w:ascii="Times New Roman" w:hAnsi="Times New Roman" w:cs="Times New Roman"/>
          <w:sz w:val="28"/>
          <w:szCs w:val="28"/>
        </w:rPr>
        <w:t>к выступающим.</w:t>
      </w:r>
    </w:p>
    <w:p w:rsidR="00767C14" w:rsidRDefault="00767C14"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нет, тогда я предлагаю завершить сегодня работу нашей расширенной коллегии. Подготовить постановление об основных результатах деятельности по итогам 2023 года и задачах на перспективный период в сфере социальной защиты населения Ленинградской области, Анастасия Евгеньевна. И разместить данное постановление и основные </w:t>
      </w:r>
      <w:r>
        <w:rPr>
          <w:rFonts w:ascii="Times New Roman" w:hAnsi="Times New Roman" w:cs="Times New Roman"/>
          <w:sz w:val="28"/>
          <w:szCs w:val="28"/>
        </w:rPr>
        <w:lastRenderedPageBreak/>
        <w:t>направления на 2024 год на официальном сайте комитета социальной защиты</w:t>
      </w:r>
      <w:r w:rsidR="00654904">
        <w:rPr>
          <w:rFonts w:ascii="Times New Roman" w:hAnsi="Times New Roman" w:cs="Times New Roman"/>
          <w:sz w:val="28"/>
          <w:szCs w:val="28"/>
        </w:rPr>
        <w:t xml:space="preserve"> населения.</w:t>
      </w:r>
      <w:r w:rsidR="00A0141D">
        <w:rPr>
          <w:rFonts w:ascii="Times New Roman" w:hAnsi="Times New Roman" w:cs="Times New Roman"/>
          <w:sz w:val="28"/>
          <w:szCs w:val="28"/>
        </w:rPr>
        <w:t xml:space="preserve"> И нам усиленно продолжить работу в 2024 году.</w:t>
      </w:r>
    </w:p>
    <w:p w:rsidR="00A0141D" w:rsidRDefault="00A0141D"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Александр Юрьевич обозначил основные темы и направления, над чем мы должны работать, а работы, как вы все знаете и видите, у нас очень много.</w:t>
      </w:r>
    </w:p>
    <w:p w:rsidR="00A0141D" w:rsidRDefault="00A0141D"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члены коллегии, если возражений не имеется, прошу признать работу комитета удовлетворительной</w:t>
      </w:r>
      <w:r w:rsidR="00E64EB5">
        <w:rPr>
          <w:rFonts w:ascii="Times New Roman" w:hAnsi="Times New Roman" w:cs="Times New Roman"/>
          <w:sz w:val="28"/>
          <w:szCs w:val="28"/>
        </w:rPr>
        <w:t>, и одобрить то решение, которое я озвучил.</w:t>
      </w:r>
    </w:p>
    <w:p w:rsidR="00E64EB5" w:rsidRDefault="00E64EB5"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Нет возражений? Нет.</w:t>
      </w:r>
    </w:p>
    <w:p w:rsidR="00E64EB5" w:rsidRDefault="00E64EB5"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коллеги, у социальной защиты у нас и социальной сферы абсолютно женское лицо. Осталось совсем немного до Международного женского дня 8 Марта. Разрешите от присутствующих здесь мужчин</w:t>
      </w:r>
      <w:r w:rsidR="00117F4E">
        <w:rPr>
          <w:rFonts w:ascii="Times New Roman" w:hAnsi="Times New Roman" w:cs="Times New Roman"/>
          <w:sz w:val="28"/>
          <w:szCs w:val="28"/>
        </w:rPr>
        <w:t>, дорогие наши женщины, поздравить с наступающим</w:t>
      </w:r>
      <w:r w:rsidR="00660490">
        <w:rPr>
          <w:rFonts w:ascii="Times New Roman" w:hAnsi="Times New Roman" w:cs="Times New Roman"/>
          <w:sz w:val="28"/>
          <w:szCs w:val="28"/>
        </w:rPr>
        <w:t xml:space="preserve"> праздником 8 Марта, с Международным женским днем, пожелать здоровья, благополучия, любви, счастья и хорошего настроения.</w:t>
      </w:r>
    </w:p>
    <w:p w:rsidR="00660490" w:rsidRDefault="00660490"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вам большое.</w:t>
      </w:r>
    </w:p>
    <w:p w:rsidR="00660490" w:rsidRDefault="00660490"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Работу коллегии объявляю закрытой.</w:t>
      </w:r>
    </w:p>
    <w:p w:rsidR="00660490" w:rsidRDefault="00660490"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(Аплодисменты).</w:t>
      </w:r>
    </w:p>
    <w:p w:rsidR="004D2854" w:rsidRDefault="004D2854" w:rsidP="00E244DE">
      <w:pPr>
        <w:spacing w:after="0" w:line="360" w:lineRule="auto"/>
        <w:jc w:val="both"/>
        <w:rPr>
          <w:rFonts w:ascii="Times New Roman" w:hAnsi="Times New Roman" w:cs="Times New Roman"/>
          <w:sz w:val="28"/>
          <w:szCs w:val="28"/>
        </w:rPr>
      </w:pPr>
    </w:p>
    <w:p w:rsidR="00660490" w:rsidRDefault="00660490"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ТОЛМАЧЕВА А.Е.</w:t>
      </w:r>
    </w:p>
    <w:p w:rsidR="00660490" w:rsidRDefault="00660490" w:rsidP="00E2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Спасибо всем, коллеги.</w:t>
      </w:r>
    </w:p>
    <w:p w:rsidR="00E50CDC" w:rsidRDefault="00E50CDC" w:rsidP="00E244DE">
      <w:pPr>
        <w:spacing w:after="0" w:line="360" w:lineRule="auto"/>
        <w:jc w:val="both"/>
        <w:rPr>
          <w:rFonts w:ascii="Times New Roman" w:hAnsi="Times New Roman" w:cs="Times New Roman"/>
          <w:sz w:val="28"/>
          <w:szCs w:val="28"/>
        </w:rPr>
      </w:pPr>
    </w:p>
    <w:p w:rsidR="00EE071E" w:rsidRPr="00577D83" w:rsidRDefault="00E50CDC" w:rsidP="00E50C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sectPr w:rsidR="00EE071E" w:rsidRPr="00577D83" w:rsidSect="00577D8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73" w:rsidRDefault="00BF1073" w:rsidP="00577D83">
      <w:pPr>
        <w:spacing w:after="0" w:line="240" w:lineRule="auto"/>
      </w:pPr>
      <w:r>
        <w:separator/>
      </w:r>
    </w:p>
  </w:endnote>
  <w:endnote w:type="continuationSeparator" w:id="0">
    <w:p w:rsidR="00BF1073" w:rsidRDefault="00BF1073" w:rsidP="005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73" w:rsidRDefault="00BF1073" w:rsidP="00577D83">
      <w:pPr>
        <w:spacing w:after="0" w:line="240" w:lineRule="auto"/>
      </w:pPr>
      <w:r>
        <w:separator/>
      </w:r>
    </w:p>
  </w:footnote>
  <w:footnote w:type="continuationSeparator" w:id="0">
    <w:p w:rsidR="00BF1073" w:rsidRDefault="00BF1073" w:rsidP="00577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91018"/>
      <w:docPartObj>
        <w:docPartGallery w:val="Page Numbers (Top of Page)"/>
        <w:docPartUnique/>
      </w:docPartObj>
    </w:sdtPr>
    <w:sdtEndPr/>
    <w:sdtContent>
      <w:p w:rsidR="008B23B3" w:rsidRDefault="008B23B3">
        <w:pPr>
          <w:pStyle w:val="a3"/>
          <w:jc w:val="right"/>
        </w:pPr>
        <w:r>
          <w:fldChar w:fldCharType="begin"/>
        </w:r>
        <w:r>
          <w:instrText>PAGE   \* MERGEFORMAT</w:instrText>
        </w:r>
        <w:r>
          <w:fldChar w:fldCharType="separate"/>
        </w:r>
        <w:r w:rsidR="004D2854">
          <w:rPr>
            <w:noProof/>
          </w:rPr>
          <w:t>43</w:t>
        </w:r>
        <w:r>
          <w:fldChar w:fldCharType="end"/>
        </w:r>
      </w:p>
    </w:sdtContent>
  </w:sdt>
  <w:p w:rsidR="008B23B3" w:rsidRDefault="008B23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83"/>
    <w:rsid w:val="00022FCB"/>
    <w:rsid w:val="00044035"/>
    <w:rsid w:val="00052ADA"/>
    <w:rsid w:val="00080669"/>
    <w:rsid w:val="000F3989"/>
    <w:rsid w:val="001100F0"/>
    <w:rsid w:val="00114AC6"/>
    <w:rsid w:val="00117F4E"/>
    <w:rsid w:val="001604EF"/>
    <w:rsid w:val="001842DE"/>
    <w:rsid w:val="0019525A"/>
    <w:rsid w:val="001C1983"/>
    <w:rsid w:val="001C722E"/>
    <w:rsid w:val="001D72BB"/>
    <w:rsid w:val="00205D10"/>
    <w:rsid w:val="00214022"/>
    <w:rsid w:val="00227971"/>
    <w:rsid w:val="0025052B"/>
    <w:rsid w:val="002869EE"/>
    <w:rsid w:val="002937EA"/>
    <w:rsid w:val="00312745"/>
    <w:rsid w:val="00333DB5"/>
    <w:rsid w:val="00342805"/>
    <w:rsid w:val="003673C9"/>
    <w:rsid w:val="00371F21"/>
    <w:rsid w:val="003A6590"/>
    <w:rsid w:val="003F2467"/>
    <w:rsid w:val="003F325D"/>
    <w:rsid w:val="00402055"/>
    <w:rsid w:val="0043503C"/>
    <w:rsid w:val="00436BAB"/>
    <w:rsid w:val="00465D5B"/>
    <w:rsid w:val="00473963"/>
    <w:rsid w:val="004A71FA"/>
    <w:rsid w:val="004B4673"/>
    <w:rsid w:val="004D2854"/>
    <w:rsid w:val="004D4CF6"/>
    <w:rsid w:val="004F70A2"/>
    <w:rsid w:val="00571145"/>
    <w:rsid w:val="00577D83"/>
    <w:rsid w:val="005B6A69"/>
    <w:rsid w:val="00654904"/>
    <w:rsid w:val="006553D0"/>
    <w:rsid w:val="00660490"/>
    <w:rsid w:val="00661318"/>
    <w:rsid w:val="00671C62"/>
    <w:rsid w:val="00672CCD"/>
    <w:rsid w:val="00681BE9"/>
    <w:rsid w:val="006C6F1D"/>
    <w:rsid w:val="006D6EEB"/>
    <w:rsid w:val="007044A3"/>
    <w:rsid w:val="00752C98"/>
    <w:rsid w:val="00763E81"/>
    <w:rsid w:val="00767C14"/>
    <w:rsid w:val="00773530"/>
    <w:rsid w:val="007960CA"/>
    <w:rsid w:val="007A527E"/>
    <w:rsid w:val="007B24EF"/>
    <w:rsid w:val="007E4997"/>
    <w:rsid w:val="00806D27"/>
    <w:rsid w:val="00854727"/>
    <w:rsid w:val="00874586"/>
    <w:rsid w:val="008B23B3"/>
    <w:rsid w:val="008B3C3F"/>
    <w:rsid w:val="00932B62"/>
    <w:rsid w:val="009913D5"/>
    <w:rsid w:val="0099302E"/>
    <w:rsid w:val="009B1461"/>
    <w:rsid w:val="009D4AA0"/>
    <w:rsid w:val="009F3560"/>
    <w:rsid w:val="00A0141D"/>
    <w:rsid w:val="00A117D6"/>
    <w:rsid w:val="00A26E2C"/>
    <w:rsid w:val="00A64070"/>
    <w:rsid w:val="00A77414"/>
    <w:rsid w:val="00AB11C8"/>
    <w:rsid w:val="00AB188D"/>
    <w:rsid w:val="00AF6300"/>
    <w:rsid w:val="00B01E46"/>
    <w:rsid w:val="00B030BF"/>
    <w:rsid w:val="00B11237"/>
    <w:rsid w:val="00B171F9"/>
    <w:rsid w:val="00B203BC"/>
    <w:rsid w:val="00B95175"/>
    <w:rsid w:val="00BD1FD3"/>
    <w:rsid w:val="00BE0A19"/>
    <w:rsid w:val="00BF1073"/>
    <w:rsid w:val="00C05552"/>
    <w:rsid w:val="00C078F4"/>
    <w:rsid w:val="00C41B42"/>
    <w:rsid w:val="00C5259C"/>
    <w:rsid w:val="00CA1B28"/>
    <w:rsid w:val="00CA5A18"/>
    <w:rsid w:val="00CD637D"/>
    <w:rsid w:val="00D040C9"/>
    <w:rsid w:val="00D23F84"/>
    <w:rsid w:val="00D30E31"/>
    <w:rsid w:val="00D4324B"/>
    <w:rsid w:val="00D5338D"/>
    <w:rsid w:val="00D55BB3"/>
    <w:rsid w:val="00DD7782"/>
    <w:rsid w:val="00DE515C"/>
    <w:rsid w:val="00DE58AE"/>
    <w:rsid w:val="00DF0F0B"/>
    <w:rsid w:val="00E244DE"/>
    <w:rsid w:val="00E270B0"/>
    <w:rsid w:val="00E3660B"/>
    <w:rsid w:val="00E41BD6"/>
    <w:rsid w:val="00E43994"/>
    <w:rsid w:val="00E46858"/>
    <w:rsid w:val="00E50CDC"/>
    <w:rsid w:val="00E56B5B"/>
    <w:rsid w:val="00E64EB5"/>
    <w:rsid w:val="00E76622"/>
    <w:rsid w:val="00E90FB7"/>
    <w:rsid w:val="00E93B57"/>
    <w:rsid w:val="00EC2C01"/>
    <w:rsid w:val="00EC4D81"/>
    <w:rsid w:val="00EE071E"/>
    <w:rsid w:val="00F1503A"/>
    <w:rsid w:val="00F9149D"/>
    <w:rsid w:val="00F9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552"/>
    <w:pPr>
      <w:keepNext/>
      <w:keepLines/>
      <w:spacing w:before="120" w:after="0" w:line="240" w:lineRule="auto"/>
      <w:jc w:val="both"/>
      <w:outlineLvl w:val="0"/>
    </w:pPr>
    <w:rPr>
      <w:rFonts w:ascii="Arial" w:eastAsiaTheme="majorEastAsia" w:hAnsi="Arial"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552"/>
    <w:rPr>
      <w:rFonts w:ascii="Arial" w:eastAsiaTheme="majorEastAsia" w:hAnsi="Arial" w:cstheme="majorBidi"/>
      <w:b/>
      <w:sz w:val="32"/>
      <w:szCs w:val="32"/>
    </w:rPr>
  </w:style>
  <w:style w:type="paragraph" w:styleId="a3">
    <w:name w:val="header"/>
    <w:basedOn w:val="a"/>
    <w:link w:val="a4"/>
    <w:uiPriority w:val="99"/>
    <w:unhideWhenUsed/>
    <w:rsid w:val="00577D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D83"/>
  </w:style>
  <w:style w:type="paragraph" w:styleId="a5">
    <w:name w:val="footer"/>
    <w:basedOn w:val="a"/>
    <w:link w:val="a6"/>
    <w:uiPriority w:val="99"/>
    <w:unhideWhenUsed/>
    <w:rsid w:val="00577D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D83"/>
  </w:style>
  <w:style w:type="paragraph" w:customStyle="1" w:styleId="a7">
    <w:name w:val="азаг"/>
    <w:basedOn w:val="1"/>
    <w:link w:val="a8"/>
    <w:qFormat/>
    <w:rsid w:val="005B6A69"/>
    <w:pPr>
      <w:keepLines w:val="0"/>
      <w:spacing w:before="0"/>
    </w:pPr>
    <w:rPr>
      <w:rFonts w:eastAsia="Times New Roman" w:cs="Arial"/>
      <w:bCs/>
      <w:kern w:val="32"/>
      <w:lang w:eastAsia="ru-RU"/>
    </w:rPr>
  </w:style>
  <w:style w:type="character" w:customStyle="1" w:styleId="a8">
    <w:name w:val="азаг Знак"/>
    <w:basedOn w:val="10"/>
    <w:link w:val="a7"/>
    <w:rsid w:val="005B6A69"/>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19525A"/>
    <w:pPr>
      <w:spacing w:before="120" w:after="120"/>
    </w:pPr>
    <w:rPr>
      <w:rFonts w:cstheme="minorHAnsi"/>
      <w:b/>
      <w:bCs/>
      <w:caps/>
      <w:sz w:val="20"/>
      <w:szCs w:val="20"/>
    </w:rPr>
  </w:style>
  <w:style w:type="paragraph" w:styleId="2">
    <w:name w:val="toc 2"/>
    <w:basedOn w:val="a"/>
    <w:next w:val="a"/>
    <w:autoRedefine/>
    <w:uiPriority w:val="39"/>
    <w:unhideWhenUsed/>
    <w:rsid w:val="0019525A"/>
    <w:pPr>
      <w:spacing w:after="0"/>
      <w:ind w:left="220"/>
    </w:pPr>
    <w:rPr>
      <w:rFonts w:cstheme="minorHAnsi"/>
      <w:smallCaps/>
      <w:sz w:val="20"/>
      <w:szCs w:val="20"/>
    </w:rPr>
  </w:style>
  <w:style w:type="paragraph" w:styleId="3">
    <w:name w:val="toc 3"/>
    <w:basedOn w:val="a"/>
    <w:next w:val="a"/>
    <w:autoRedefine/>
    <w:uiPriority w:val="39"/>
    <w:unhideWhenUsed/>
    <w:rsid w:val="0019525A"/>
    <w:pPr>
      <w:spacing w:after="0"/>
      <w:ind w:left="440"/>
    </w:pPr>
    <w:rPr>
      <w:rFonts w:cstheme="minorHAnsi"/>
      <w:i/>
      <w:iCs/>
      <w:sz w:val="20"/>
      <w:szCs w:val="20"/>
    </w:rPr>
  </w:style>
  <w:style w:type="paragraph" w:styleId="4">
    <w:name w:val="toc 4"/>
    <w:basedOn w:val="a"/>
    <w:next w:val="a"/>
    <w:autoRedefine/>
    <w:uiPriority w:val="39"/>
    <w:unhideWhenUsed/>
    <w:rsid w:val="0019525A"/>
    <w:pPr>
      <w:spacing w:after="0"/>
      <w:ind w:left="660"/>
    </w:pPr>
    <w:rPr>
      <w:rFonts w:cstheme="minorHAnsi"/>
      <w:sz w:val="18"/>
      <w:szCs w:val="18"/>
    </w:rPr>
  </w:style>
  <w:style w:type="paragraph" w:styleId="5">
    <w:name w:val="toc 5"/>
    <w:basedOn w:val="a"/>
    <w:next w:val="a"/>
    <w:autoRedefine/>
    <w:uiPriority w:val="39"/>
    <w:unhideWhenUsed/>
    <w:rsid w:val="0019525A"/>
    <w:pPr>
      <w:spacing w:after="0"/>
      <w:ind w:left="880"/>
    </w:pPr>
    <w:rPr>
      <w:rFonts w:cstheme="minorHAnsi"/>
      <w:sz w:val="18"/>
      <w:szCs w:val="18"/>
    </w:rPr>
  </w:style>
  <w:style w:type="paragraph" w:styleId="6">
    <w:name w:val="toc 6"/>
    <w:basedOn w:val="a"/>
    <w:next w:val="a"/>
    <w:autoRedefine/>
    <w:uiPriority w:val="39"/>
    <w:unhideWhenUsed/>
    <w:rsid w:val="0019525A"/>
    <w:pPr>
      <w:spacing w:after="0"/>
      <w:ind w:left="1100"/>
    </w:pPr>
    <w:rPr>
      <w:rFonts w:cstheme="minorHAnsi"/>
      <w:sz w:val="18"/>
      <w:szCs w:val="18"/>
    </w:rPr>
  </w:style>
  <w:style w:type="paragraph" w:styleId="7">
    <w:name w:val="toc 7"/>
    <w:basedOn w:val="a"/>
    <w:next w:val="a"/>
    <w:autoRedefine/>
    <w:uiPriority w:val="39"/>
    <w:unhideWhenUsed/>
    <w:rsid w:val="0019525A"/>
    <w:pPr>
      <w:spacing w:after="0"/>
      <w:ind w:left="1320"/>
    </w:pPr>
    <w:rPr>
      <w:rFonts w:cstheme="minorHAnsi"/>
      <w:sz w:val="18"/>
      <w:szCs w:val="18"/>
    </w:rPr>
  </w:style>
  <w:style w:type="paragraph" w:styleId="8">
    <w:name w:val="toc 8"/>
    <w:basedOn w:val="a"/>
    <w:next w:val="a"/>
    <w:autoRedefine/>
    <w:uiPriority w:val="39"/>
    <w:unhideWhenUsed/>
    <w:rsid w:val="0019525A"/>
    <w:pPr>
      <w:spacing w:after="0"/>
      <w:ind w:left="1540"/>
    </w:pPr>
    <w:rPr>
      <w:rFonts w:cstheme="minorHAnsi"/>
      <w:sz w:val="18"/>
      <w:szCs w:val="18"/>
    </w:rPr>
  </w:style>
  <w:style w:type="paragraph" w:styleId="9">
    <w:name w:val="toc 9"/>
    <w:basedOn w:val="a"/>
    <w:next w:val="a"/>
    <w:autoRedefine/>
    <w:uiPriority w:val="39"/>
    <w:unhideWhenUsed/>
    <w:rsid w:val="0019525A"/>
    <w:pPr>
      <w:spacing w:after="0"/>
      <w:ind w:left="1760"/>
    </w:pPr>
    <w:rPr>
      <w:rFonts w:cstheme="minorHAnsi"/>
      <w:sz w:val="18"/>
      <w:szCs w:val="18"/>
    </w:rPr>
  </w:style>
  <w:style w:type="character" w:styleId="a9">
    <w:name w:val="Hyperlink"/>
    <w:basedOn w:val="a0"/>
    <w:uiPriority w:val="99"/>
    <w:unhideWhenUsed/>
    <w:rsid w:val="001952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552"/>
    <w:pPr>
      <w:keepNext/>
      <w:keepLines/>
      <w:spacing w:before="120" w:after="0" w:line="240" w:lineRule="auto"/>
      <w:jc w:val="both"/>
      <w:outlineLvl w:val="0"/>
    </w:pPr>
    <w:rPr>
      <w:rFonts w:ascii="Arial" w:eastAsiaTheme="majorEastAsia" w:hAnsi="Arial"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552"/>
    <w:rPr>
      <w:rFonts w:ascii="Arial" w:eastAsiaTheme="majorEastAsia" w:hAnsi="Arial" w:cstheme="majorBidi"/>
      <w:b/>
      <w:sz w:val="32"/>
      <w:szCs w:val="32"/>
    </w:rPr>
  </w:style>
  <w:style w:type="paragraph" w:styleId="a3">
    <w:name w:val="header"/>
    <w:basedOn w:val="a"/>
    <w:link w:val="a4"/>
    <w:uiPriority w:val="99"/>
    <w:unhideWhenUsed/>
    <w:rsid w:val="00577D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D83"/>
  </w:style>
  <w:style w:type="paragraph" w:styleId="a5">
    <w:name w:val="footer"/>
    <w:basedOn w:val="a"/>
    <w:link w:val="a6"/>
    <w:uiPriority w:val="99"/>
    <w:unhideWhenUsed/>
    <w:rsid w:val="00577D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D83"/>
  </w:style>
  <w:style w:type="paragraph" w:customStyle="1" w:styleId="a7">
    <w:name w:val="азаг"/>
    <w:basedOn w:val="1"/>
    <w:link w:val="a8"/>
    <w:qFormat/>
    <w:rsid w:val="005B6A69"/>
    <w:pPr>
      <w:keepLines w:val="0"/>
      <w:spacing w:before="0"/>
    </w:pPr>
    <w:rPr>
      <w:rFonts w:eastAsia="Times New Roman" w:cs="Arial"/>
      <w:bCs/>
      <w:kern w:val="32"/>
      <w:lang w:eastAsia="ru-RU"/>
    </w:rPr>
  </w:style>
  <w:style w:type="character" w:customStyle="1" w:styleId="a8">
    <w:name w:val="азаг Знак"/>
    <w:basedOn w:val="10"/>
    <w:link w:val="a7"/>
    <w:rsid w:val="005B6A69"/>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19525A"/>
    <w:pPr>
      <w:spacing w:before="120" w:after="120"/>
    </w:pPr>
    <w:rPr>
      <w:rFonts w:cstheme="minorHAnsi"/>
      <w:b/>
      <w:bCs/>
      <w:caps/>
      <w:sz w:val="20"/>
      <w:szCs w:val="20"/>
    </w:rPr>
  </w:style>
  <w:style w:type="paragraph" w:styleId="2">
    <w:name w:val="toc 2"/>
    <w:basedOn w:val="a"/>
    <w:next w:val="a"/>
    <w:autoRedefine/>
    <w:uiPriority w:val="39"/>
    <w:unhideWhenUsed/>
    <w:rsid w:val="0019525A"/>
    <w:pPr>
      <w:spacing w:after="0"/>
      <w:ind w:left="220"/>
    </w:pPr>
    <w:rPr>
      <w:rFonts w:cstheme="minorHAnsi"/>
      <w:smallCaps/>
      <w:sz w:val="20"/>
      <w:szCs w:val="20"/>
    </w:rPr>
  </w:style>
  <w:style w:type="paragraph" w:styleId="3">
    <w:name w:val="toc 3"/>
    <w:basedOn w:val="a"/>
    <w:next w:val="a"/>
    <w:autoRedefine/>
    <w:uiPriority w:val="39"/>
    <w:unhideWhenUsed/>
    <w:rsid w:val="0019525A"/>
    <w:pPr>
      <w:spacing w:after="0"/>
      <w:ind w:left="440"/>
    </w:pPr>
    <w:rPr>
      <w:rFonts w:cstheme="minorHAnsi"/>
      <w:i/>
      <w:iCs/>
      <w:sz w:val="20"/>
      <w:szCs w:val="20"/>
    </w:rPr>
  </w:style>
  <w:style w:type="paragraph" w:styleId="4">
    <w:name w:val="toc 4"/>
    <w:basedOn w:val="a"/>
    <w:next w:val="a"/>
    <w:autoRedefine/>
    <w:uiPriority w:val="39"/>
    <w:unhideWhenUsed/>
    <w:rsid w:val="0019525A"/>
    <w:pPr>
      <w:spacing w:after="0"/>
      <w:ind w:left="660"/>
    </w:pPr>
    <w:rPr>
      <w:rFonts w:cstheme="minorHAnsi"/>
      <w:sz w:val="18"/>
      <w:szCs w:val="18"/>
    </w:rPr>
  </w:style>
  <w:style w:type="paragraph" w:styleId="5">
    <w:name w:val="toc 5"/>
    <w:basedOn w:val="a"/>
    <w:next w:val="a"/>
    <w:autoRedefine/>
    <w:uiPriority w:val="39"/>
    <w:unhideWhenUsed/>
    <w:rsid w:val="0019525A"/>
    <w:pPr>
      <w:spacing w:after="0"/>
      <w:ind w:left="880"/>
    </w:pPr>
    <w:rPr>
      <w:rFonts w:cstheme="minorHAnsi"/>
      <w:sz w:val="18"/>
      <w:szCs w:val="18"/>
    </w:rPr>
  </w:style>
  <w:style w:type="paragraph" w:styleId="6">
    <w:name w:val="toc 6"/>
    <w:basedOn w:val="a"/>
    <w:next w:val="a"/>
    <w:autoRedefine/>
    <w:uiPriority w:val="39"/>
    <w:unhideWhenUsed/>
    <w:rsid w:val="0019525A"/>
    <w:pPr>
      <w:spacing w:after="0"/>
      <w:ind w:left="1100"/>
    </w:pPr>
    <w:rPr>
      <w:rFonts w:cstheme="minorHAnsi"/>
      <w:sz w:val="18"/>
      <w:szCs w:val="18"/>
    </w:rPr>
  </w:style>
  <w:style w:type="paragraph" w:styleId="7">
    <w:name w:val="toc 7"/>
    <w:basedOn w:val="a"/>
    <w:next w:val="a"/>
    <w:autoRedefine/>
    <w:uiPriority w:val="39"/>
    <w:unhideWhenUsed/>
    <w:rsid w:val="0019525A"/>
    <w:pPr>
      <w:spacing w:after="0"/>
      <w:ind w:left="1320"/>
    </w:pPr>
    <w:rPr>
      <w:rFonts w:cstheme="minorHAnsi"/>
      <w:sz w:val="18"/>
      <w:szCs w:val="18"/>
    </w:rPr>
  </w:style>
  <w:style w:type="paragraph" w:styleId="8">
    <w:name w:val="toc 8"/>
    <w:basedOn w:val="a"/>
    <w:next w:val="a"/>
    <w:autoRedefine/>
    <w:uiPriority w:val="39"/>
    <w:unhideWhenUsed/>
    <w:rsid w:val="0019525A"/>
    <w:pPr>
      <w:spacing w:after="0"/>
      <w:ind w:left="1540"/>
    </w:pPr>
    <w:rPr>
      <w:rFonts w:cstheme="minorHAnsi"/>
      <w:sz w:val="18"/>
      <w:szCs w:val="18"/>
    </w:rPr>
  </w:style>
  <w:style w:type="paragraph" w:styleId="9">
    <w:name w:val="toc 9"/>
    <w:basedOn w:val="a"/>
    <w:next w:val="a"/>
    <w:autoRedefine/>
    <w:uiPriority w:val="39"/>
    <w:unhideWhenUsed/>
    <w:rsid w:val="0019525A"/>
    <w:pPr>
      <w:spacing w:after="0"/>
      <w:ind w:left="1760"/>
    </w:pPr>
    <w:rPr>
      <w:rFonts w:cstheme="minorHAnsi"/>
      <w:sz w:val="18"/>
      <w:szCs w:val="18"/>
    </w:rPr>
  </w:style>
  <w:style w:type="character" w:styleId="a9">
    <w:name w:val="Hyperlink"/>
    <w:basedOn w:val="a0"/>
    <w:uiPriority w:val="99"/>
    <w:unhideWhenUsed/>
    <w:rsid w:val="00195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B8A8-D35D-4E43-A257-5881EA24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43</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cp:lastModifiedBy>
  <cp:revision>132</cp:revision>
  <dcterms:created xsi:type="dcterms:W3CDTF">2024-02-28T12:32:00Z</dcterms:created>
  <dcterms:modified xsi:type="dcterms:W3CDTF">2024-03-01T13:23:00Z</dcterms:modified>
</cp:coreProperties>
</file>