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Результаты конкурсного отбора некоммерческих организаций для предоставления субсидии из областного бюджета Ленинградской области </w:t>
      </w:r>
      <w:r w:rsidR="00153F2E">
        <w:rPr>
          <w:rFonts w:eastAsia="Times New Roman"/>
          <w:b/>
          <w:sz w:val="28"/>
          <w:szCs w:val="28"/>
        </w:rPr>
        <w:br/>
      </w:r>
      <w:r w:rsidR="0031510D">
        <w:rPr>
          <w:rFonts w:eastAsia="Times New Roman"/>
          <w:b/>
          <w:sz w:val="28"/>
          <w:szCs w:val="28"/>
        </w:rPr>
        <w:t>в 202</w:t>
      </w:r>
      <w:r w:rsidR="00153F2E">
        <w:rPr>
          <w:rFonts w:eastAsia="Times New Roman"/>
          <w:b/>
          <w:sz w:val="28"/>
          <w:szCs w:val="28"/>
        </w:rPr>
        <w:t>3</w:t>
      </w:r>
      <w:r w:rsidR="0031510D">
        <w:rPr>
          <w:rFonts w:eastAsia="Times New Roman"/>
          <w:b/>
          <w:sz w:val="28"/>
          <w:szCs w:val="28"/>
        </w:rPr>
        <w:t xml:space="preserve"> году</w:t>
      </w:r>
    </w:p>
    <w:p w:rsidR="0023468A" w:rsidRDefault="0023468A" w:rsidP="0023468A">
      <w:pPr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3468A" w:rsidRDefault="0023468A" w:rsidP="0023468A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9199D">
        <w:rPr>
          <w:sz w:val="28"/>
          <w:szCs w:val="28"/>
        </w:rPr>
        <w:t>распоряжением комитета от </w:t>
      </w:r>
      <w:r w:rsidR="00153F2E" w:rsidRPr="00153F2E">
        <w:rPr>
          <w:sz w:val="28"/>
          <w:szCs w:val="28"/>
        </w:rPr>
        <w:t xml:space="preserve"> 15.11.2022 № </w:t>
      </w:r>
      <w:r w:rsidR="00153F2E" w:rsidRPr="00153F2E">
        <w:rPr>
          <w:bCs/>
          <w:sz w:val="28"/>
          <w:szCs w:val="28"/>
        </w:rPr>
        <w:t>03-751</w:t>
      </w:r>
      <w:r w:rsidR="00153F2E">
        <w:rPr>
          <w:bCs/>
          <w:sz w:val="28"/>
          <w:szCs w:val="28"/>
        </w:rPr>
        <w:t xml:space="preserve"> </w:t>
      </w:r>
      <w:r w:rsidR="00153F2E">
        <w:rPr>
          <w:bCs/>
          <w:sz w:val="28"/>
          <w:szCs w:val="28"/>
        </w:rPr>
        <w:br/>
      </w:r>
      <w:r w:rsidR="00153F2E" w:rsidRPr="00153F2E">
        <w:rPr>
          <w:bCs/>
          <w:sz w:val="28"/>
          <w:szCs w:val="28"/>
        </w:rPr>
        <w:t xml:space="preserve">«О проведении конкурсного отбора некоммерческих организаций, </w:t>
      </w:r>
      <w:r w:rsidR="00153F2E" w:rsidRPr="00153F2E">
        <w:rPr>
          <w:bCs/>
          <w:sz w:val="28"/>
          <w:szCs w:val="28"/>
        </w:rPr>
        <w:br/>
        <w:t xml:space="preserve">не являющихся государственными (муниципальными) учреждениями, </w:t>
      </w:r>
      <w:r w:rsidR="00153F2E" w:rsidRPr="00153F2E">
        <w:rPr>
          <w:bCs/>
          <w:sz w:val="28"/>
          <w:szCs w:val="28"/>
        </w:rPr>
        <w:br/>
        <w:t>для предоставления субсидий из областного бюджета Ленинградской области на реализацию мероприятий в сфере социальной поддержки</w:t>
      </w:r>
      <w:r w:rsidR="009422DC">
        <w:rPr>
          <w:bCs/>
          <w:sz w:val="28"/>
          <w:szCs w:val="28"/>
        </w:rPr>
        <w:t xml:space="preserve"> </w:t>
      </w:r>
      <w:r w:rsidR="00153F2E" w:rsidRPr="00153F2E">
        <w:rPr>
          <w:bCs/>
          <w:sz w:val="28"/>
          <w:szCs w:val="28"/>
        </w:rPr>
        <w:t>и защиты граждан</w:t>
      </w:r>
      <w:r w:rsidR="00153F2E">
        <w:rPr>
          <w:bCs/>
          <w:sz w:val="28"/>
          <w:szCs w:val="28"/>
        </w:rPr>
        <w:t>»</w:t>
      </w:r>
      <w:r w:rsidRPr="00153F2E">
        <w:rPr>
          <w:bCs/>
          <w:sz w:val="28"/>
          <w:szCs w:val="28"/>
        </w:rPr>
        <w:t xml:space="preserve"> </w:t>
      </w:r>
      <w:r w:rsidRPr="0059199D">
        <w:rPr>
          <w:bCs/>
          <w:sz w:val="28"/>
          <w:szCs w:val="28"/>
        </w:rPr>
        <w:t>(</w:t>
      </w:r>
      <w:r w:rsidRPr="0059199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</w:t>
      </w:r>
      <w:r w:rsidRPr="0059199D">
        <w:rPr>
          <w:sz w:val="28"/>
          <w:szCs w:val="28"/>
        </w:rPr>
        <w:t xml:space="preserve"> конкурсный отбор)</w:t>
      </w:r>
      <w:r>
        <w:rPr>
          <w:sz w:val="28"/>
          <w:szCs w:val="28"/>
        </w:rPr>
        <w:t xml:space="preserve"> комитетом был проведен конкурсный отбор по направлени</w:t>
      </w:r>
      <w:r w:rsidR="00153F2E">
        <w:rPr>
          <w:sz w:val="28"/>
          <w:szCs w:val="28"/>
        </w:rPr>
        <w:t>ю:</w:t>
      </w:r>
    </w:p>
    <w:p w:rsidR="00B56969" w:rsidRPr="0068053A" w:rsidRDefault="00B56969" w:rsidP="00B56969">
      <w:pPr>
        <w:spacing w:line="276" w:lineRule="auto"/>
        <w:ind w:firstLine="708"/>
        <w:jc w:val="both"/>
        <w:rPr>
          <w:sz w:val="28"/>
          <w:szCs w:val="28"/>
          <w:u w:val="single"/>
          <w:lang w:eastAsia="ru-RU"/>
        </w:rPr>
      </w:pPr>
      <w:r w:rsidRPr="0068053A">
        <w:rPr>
          <w:b/>
          <w:sz w:val="28"/>
          <w:szCs w:val="28"/>
          <w:u w:val="single"/>
          <w:lang w:eastAsia="ru-RU"/>
        </w:rPr>
        <w:t>«Организация и предоставление услуг по оказанию экстренной помощи на дому «Тревожная кнопка» для граждан пожилого возраста и инвалидов, услуг специалиста русского жестового языка для инвалидов по слуху в Ленинградской области» на 202</w:t>
      </w:r>
      <w:r w:rsidR="00153F2E">
        <w:rPr>
          <w:b/>
          <w:sz w:val="28"/>
          <w:szCs w:val="28"/>
          <w:u w:val="single"/>
          <w:lang w:eastAsia="ru-RU"/>
        </w:rPr>
        <w:t>3</w:t>
      </w:r>
      <w:r w:rsidRPr="0068053A">
        <w:rPr>
          <w:b/>
          <w:sz w:val="28"/>
          <w:szCs w:val="28"/>
          <w:u w:val="single"/>
          <w:lang w:eastAsia="ru-RU"/>
        </w:rPr>
        <w:t xml:space="preserve"> год</w:t>
      </w:r>
      <w:r w:rsidRPr="0068053A">
        <w:rPr>
          <w:sz w:val="28"/>
          <w:szCs w:val="28"/>
          <w:u w:val="single"/>
          <w:lang w:eastAsia="ru-RU"/>
        </w:rPr>
        <w:t>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68053A">
        <w:rPr>
          <w:sz w:val="28"/>
          <w:szCs w:val="28"/>
          <w:lang w:eastAsia="ru-RU"/>
        </w:rPr>
        <w:tab/>
        <w:t>На участие в конкурсном отборе по данному направлению подана 1 заявка от Автономной некоммерческой организации «Служба социально-медицинской реабилитации и сопровождения «Система Забота».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проведения рассмотрения заявок</w:t>
      </w:r>
      <w:r w:rsidRPr="0068053A">
        <w:rPr>
          <w:rFonts w:eastAsia="Times New Roman"/>
          <w:sz w:val="28"/>
          <w:szCs w:val="28"/>
        </w:rPr>
        <w:t xml:space="preserve">: </w:t>
      </w:r>
      <w:r w:rsidR="00153F2E">
        <w:rPr>
          <w:rFonts w:eastAsia="Times New Roman"/>
          <w:sz w:val="28"/>
          <w:szCs w:val="28"/>
        </w:rPr>
        <w:t>23</w:t>
      </w:r>
      <w:r w:rsidRPr="0068053A">
        <w:rPr>
          <w:rFonts w:eastAsia="Times New Roman"/>
          <w:sz w:val="28"/>
          <w:szCs w:val="28"/>
        </w:rPr>
        <w:t>.12.202</w:t>
      </w:r>
      <w:r w:rsidR="00153F2E">
        <w:rPr>
          <w:rFonts w:eastAsia="Times New Roman"/>
          <w:sz w:val="28"/>
          <w:szCs w:val="28"/>
        </w:rPr>
        <w:t>2,</w:t>
      </w:r>
      <w:r w:rsidRPr="0068053A">
        <w:rPr>
          <w:rFonts w:eastAsia="Times New Roman"/>
          <w:sz w:val="28"/>
          <w:szCs w:val="28"/>
        </w:rPr>
        <w:t xml:space="preserve"> в 11:</w:t>
      </w:r>
      <w:r w:rsidR="00153F2E">
        <w:rPr>
          <w:rFonts w:eastAsia="Times New Roman"/>
          <w:sz w:val="28"/>
          <w:szCs w:val="28"/>
        </w:rPr>
        <w:t>00</w:t>
      </w:r>
      <w:r w:rsidRPr="0068053A">
        <w:rPr>
          <w:rFonts w:eastAsia="Times New Roman"/>
          <w:sz w:val="28"/>
          <w:szCs w:val="28"/>
        </w:rPr>
        <w:t xml:space="preserve">, </w:t>
      </w:r>
      <w:r w:rsidRPr="0068053A">
        <w:rPr>
          <w:rFonts w:eastAsia="Times New Roman"/>
          <w:sz w:val="28"/>
          <w:szCs w:val="28"/>
        </w:rPr>
        <w:br/>
        <w:t xml:space="preserve">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>, д. 6, лит. А,</w:t>
      </w:r>
      <w:r w:rsidR="00153F2E" w:rsidRPr="00153F2E">
        <w:rPr>
          <w:rFonts w:eastAsia="Times New Roman"/>
          <w:bCs/>
          <w:sz w:val="28"/>
          <w:szCs w:val="28"/>
        </w:rPr>
        <w:t xml:space="preserve"> в режиме видеоконференцсвязи</w:t>
      </w:r>
      <w:r w:rsidR="00153F2E">
        <w:rPr>
          <w:rFonts w:eastAsia="Times New Roman"/>
          <w:sz w:val="28"/>
          <w:szCs w:val="28"/>
        </w:rPr>
        <w:t>.</w:t>
      </w:r>
    </w:p>
    <w:p w:rsidR="00B56969" w:rsidRPr="0068053A" w:rsidRDefault="00B56969" w:rsidP="00D55EDD">
      <w:pPr>
        <w:spacing w:line="240" w:lineRule="auto"/>
        <w:ind w:firstLine="0"/>
        <w:jc w:val="both"/>
        <w:rPr>
          <w:rFonts w:eastAsia="Times New Roman"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Дата, время и место оценки заявок участников конкурсного отбора:</w:t>
      </w:r>
      <w:r w:rsidRPr="0068053A">
        <w:rPr>
          <w:rFonts w:eastAsia="Times New Roman"/>
          <w:sz w:val="28"/>
          <w:szCs w:val="28"/>
        </w:rPr>
        <w:t xml:space="preserve"> 2</w:t>
      </w:r>
      <w:r w:rsidR="0022220A">
        <w:rPr>
          <w:rFonts w:eastAsia="Times New Roman"/>
          <w:sz w:val="28"/>
          <w:szCs w:val="28"/>
        </w:rPr>
        <w:t>7</w:t>
      </w:r>
      <w:r w:rsidRPr="0068053A">
        <w:rPr>
          <w:rFonts w:eastAsia="Times New Roman"/>
          <w:sz w:val="28"/>
          <w:szCs w:val="28"/>
        </w:rPr>
        <w:t>.12.202</w:t>
      </w:r>
      <w:r w:rsidR="0022220A">
        <w:rPr>
          <w:rFonts w:eastAsia="Times New Roman"/>
          <w:sz w:val="28"/>
          <w:szCs w:val="28"/>
        </w:rPr>
        <w:t>2</w:t>
      </w:r>
      <w:r w:rsidRPr="0068053A">
        <w:rPr>
          <w:rFonts w:eastAsia="Times New Roman"/>
          <w:sz w:val="28"/>
          <w:szCs w:val="28"/>
        </w:rPr>
        <w:t xml:space="preserve"> в 16:</w:t>
      </w:r>
      <w:r w:rsidR="0022220A">
        <w:rPr>
          <w:rFonts w:eastAsia="Times New Roman"/>
          <w:sz w:val="28"/>
          <w:szCs w:val="28"/>
        </w:rPr>
        <w:t>3</w:t>
      </w:r>
      <w:r w:rsidRPr="0068053A">
        <w:rPr>
          <w:rFonts w:eastAsia="Times New Roman"/>
          <w:sz w:val="28"/>
          <w:szCs w:val="28"/>
        </w:rPr>
        <w:t xml:space="preserve">0, г. Санкт-Петербург, ул. </w:t>
      </w:r>
      <w:proofErr w:type="spellStart"/>
      <w:r w:rsidRPr="0068053A">
        <w:rPr>
          <w:rFonts w:eastAsia="Times New Roman"/>
          <w:sz w:val="28"/>
          <w:szCs w:val="28"/>
        </w:rPr>
        <w:t>Лафонская</w:t>
      </w:r>
      <w:proofErr w:type="spellEnd"/>
      <w:r w:rsidRPr="0068053A">
        <w:rPr>
          <w:rFonts w:eastAsia="Times New Roman"/>
          <w:sz w:val="28"/>
          <w:szCs w:val="28"/>
        </w:rPr>
        <w:t xml:space="preserve">, д. 6, лит. А, </w:t>
      </w:r>
      <w:r w:rsidR="0022220A" w:rsidRPr="0022220A">
        <w:rPr>
          <w:rFonts w:eastAsia="Times New Roman"/>
          <w:bCs/>
          <w:sz w:val="28"/>
          <w:szCs w:val="28"/>
        </w:rPr>
        <w:t>малый актовый зал</w:t>
      </w:r>
      <w:r w:rsidRPr="0068053A">
        <w:rPr>
          <w:rFonts w:eastAsia="Times New Roman"/>
          <w:sz w:val="28"/>
          <w:szCs w:val="28"/>
        </w:rPr>
        <w:t>.</w:t>
      </w:r>
    </w:p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b/>
          <w:sz w:val="28"/>
          <w:szCs w:val="28"/>
        </w:rPr>
      </w:pPr>
      <w:r w:rsidRPr="0068053A">
        <w:rPr>
          <w:rFonts w:eastAsia="Times New Roman"/>
          <w:sz w:val="28"/>
          <w:szCs w:val="28"/>
        </w:rPr>
        <w:tab/>
      </w:r>
      <w:r w:rsidRPr="0068053A">
        <w:rPr>
          <w:rFonts w:eastAsia="Times New Roman"/>
          <w:b/>
          <w:sz w:val="28"/>
          <w:szCs w:val="28"/>
        </w:rPr>
        <w:t>Участник конкурсного отбора: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01"/>
        <w:gridCol w:w="2320"/>
        <w:gridCol w:w="2606"/>
      </w:tblGrid>
      <w:tr w:rsidR="00B56969" w:rsidRPr="0068053A" w:rsidTr="007F53CD">
        <w:tc>
          <w:tcPr>
            <w:tcW w:w="594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 xml:space="preserve">№ </w:t>
            </w:r>
            <w:proofErr w:type="gramStart"/>
            <w:r w:rsidRPr="0068053A">
              <w:rPr>
                <w:rFonts w:eastAsia="Times New Roman"/>
                <w:b/>
                <w:sz w:val="24"/>
              </w:rPr>
              <w:t>п</w:t>
            </w:r>
            <w:proofErr w:type="gramEnd"/>
            <w:r w:rsidRPr="0068053A">
              <w:rPr>
                <w:rFonts w:eastAsia="Times New Roman"/>
                <w:b/>
                <w:sz w:val="24"/>
              </w:rPr>
              <w:t>/п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ИНН организации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68053A">
              <w:rPr>
                <w:rFonts w:eastAsia="Times New Roman"/>
                <w:b/>
                <w:sz w:val="24"/>
              </w:rPr>
              <w:t>Допуск к участию в конкурсном отборе</w:t>
            </w:r>
          </w:p>
        </w:tc>
      </w:tr>
      <w:tr w:rsidR="00B56969" w:rsidRPr="0068053A" w:rsidTr="007F53CD">
        <w:tc>
          <w:tcPr>
            <w:tcW w:w="594" w:type="dxa"/>
          </w:tcPr>
          <w:p w:rsidR="00B56969" w:rsidRPr="0068053A" w:rsidRDefault="00B56969" w:rsidP="007F53CD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1.</w:t>
            </w:r>
          </w:p>
        </w:tc>
        <w:tc>
          <w:tcPr>
            <w:tcW w:w="4901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sz w:val="24"/>
                <w:lang w:eastAsia="ru-RU"/>
              </w:rPr>
              <w:t>Автономная некоммерческая организация «Служба социально-медицинской реабилитации и сопровождения «Система Забота»</w:t>
            </w:r>
          </w:p>
        </w:tc>
        <w:tc>
          <w:tcPr>
            <w:tcW w:w="2320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color w:val="000000" w:themeColor="text1"/>
                <w:sz w:val="24"/>
                <w:shd w:val="clear" w:color="auto" w:fill="FFFFFF"/>
              </w:rPr>
              <w:t>7813626894</w:t>
            </w:r>
          </w:p>
        </w:tc>
        <w:tc>
          <w:tcPr>
            <w:tcW w:w="2606" w:type="dxa"/>
            <w:vAlign w:val="center"/>
          </w:tcPr>
          <w:p w:rsidR="00B56969" w:rsidRPr="0068053A" w:rsidRDefault="00B56969" w:rsidP="007F53CD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68053A">
              <w:rPr>
                <w:rFonts w:eastAsia="Times New Roman"/>
                <w:sz w:val="24"/>
              </w:rPr>
              <w:t>Допущен</w:t>
            </w:r>
          </w:p>
        </w:tc>
      </w:tr>
    </w:tbl>
    <w:p w:rsidR="00B56969" w:rsidRPr="0068053A" w:rsidRDefault="00B56969" w:rsidP="00B56969">
      <w:pPr>
        <w:spacing w:line="276" w:lineRule="auto"/>
        <w:ind w:firstLine="0"/>
        <w:jc w:val="both"/>
        <w:rPr>
          <w:rFonts w:eastAsia="Times New Roman"/>
          <w:sz w:val="28"/>
          <w:szCs w:val="28"/>
        </w:rPr>
      </w:pPr>
    </w:p>
    <w:p w:rsidR="00B56969" w:rsidRPr="0068053A" w:rsidRDefault="00B56969" w:rsidP="00B56969">
      <w:pPr>
        <w:spacing w:line="276" w:lineRule="auto"/>
        <w:ind w:firstLine="0"/>
        <w:jc w:val="both"/>
        <w:rPr>
          <w:b/>
          <w:bCs/>
          <w:color w:val="212121"/>
          <w:sz w:val="28"/>
          <w:szCs w:val="28"/>
          <w:shd w:val="clear" w:color="auto" w:fill="FFFFFF"/>
        </w:rPr>
      </w:pPr>
      <w:r w:rsidRPr="0068053A">
        <w:rPr>
          <w:b/>
          <w:bCs/>
          <w:color w:val="212121"/>
          <w:sz w:val="28"/>
          <w:szCs w:val="28"/>
          <w:shd w:val="clear" w:color="auto" w:fill="FFFFFF"/>
        </w:rPr>
        <w:t>Критерии оценки представленной заявки: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816"/>
        <w:gridCol w:w="1984"/>
      </w:tblGrid>
      <w:tr w:rsidR="00B56969" w:rsidRPr="0068053A" w:rsidTr="007F53CD">
        <w:trPr>
          <w:trHeight w:val="6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</w:p>
          <w:p w:rsidR="00B56969" w:rsidRPr="0068053A" w:rsidRDefault="00B56969" w:rsidP="007F53CD">
            <w:pPr>
              <w:jc w:val="center"/>
              <w:rPr>
                <w:b/>
                <w:sz w:val="24"/>
                <w:lang w:eastAsia="ru-RU"/>
              </w:rPr>
            </w:pPr>
            <w:r w:rsidRPr="0068053A">
              <w:rPr>
                <w:b/>
                <w:sz w:val="24"/>
                <w:lang w:eastAsia="ru-RU"/>
              </w:rPr>
              <w:t xml:space="preserve">1№ </w:t>
            </w:r>
            <w:proofErr w:type="gramStart"/>
            <w:r w:rsidRPr="0068053A">
              <w:rPr>
                <w:b/>
                <w:sz w:val="24"/>
                <w:lang w:eastAsia="ru-RU"/>
              </w:rPr>
              <w:t>п</w:t>
            </w:r>
            <w:proofErr w:type="gramEnd"/>
            <w:r w:rsidRPr="0068053A">
              <w:rPr>
                <w:b/>
                <w:sz w:val="24"/>
                <w:lang w:eastAsia="ru-RU"/>
              </w:rPr>
              <w:t>/п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Наименование критерия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68053A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lang w:eastAsia="ru-RU"/>
              </w:rPr>
            </w:pPr>
            <w:r w:rsidRPr="0068053A">
              <w:rPr>
                <w:b/>
                <w:bCs/>
                <w:sz w:val="24"/>
                <w:lang w:eastAsia="ru-RU"/>
              </w:rPr>
              <w:t>Среднее значение (балл)</w:t>
            </w:r>
          </w:p>
        </w:tc>
      </w:tr>
      <w:tr w:rsidR="00B56969" w:rsidRPr="0023468A" w:rsidTr="007F53CD">
        <w:trPr>
          <w:trHeight w:val="7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11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hanging="43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Актуальность и социальная значимость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3242EF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22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Характеристика плана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0B2B3C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9,546</w:t>
            </w:r>
          </w:p>
        </w:tc>
      </w:tr>
      <w:tr w:rsidR="00B56969" w:rsidRPr="0023468A" w:rsidTr="003242EF">
        <w:trPr>
          <w:trHeight w:val="59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33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 xml:space="preserve">Опыт успешной деятельности НКО по реализации мероприятий </w:t>
            </w:r>
          </w:p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в заявленной сфере (0-8)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0B2B3C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5,</w:t>
            </w:r>
            <w:r w:rsidR="000B2B3C" w:rsidRPr="009422DC">
              <w:rPr>
                <w:bCs/>
                <w:sz w:val="24"/>
                <w:lang w:eastAsia="ru-RU"/>
              </w:rPr>
              <w:t>455</w:t>
            </w:r>
          </w:p>
        </w:tc>
      </w:tr>
      <w:tr w:rsidR="00B56969" w:rsidRPr="0023468A" w:rsidTr="003242EF">
        <w:trPr>
          <w:trHeight w:val="6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lastRenderedPageBreak/>
              <w:t>44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Численность жителей Ленинградской области, вовлеченных в реализацию мероприятий (3-10)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10,000</w:t>
            </w:r>
          </w:p>
        </w:tc>
      </w:tr>
      <w:tr w:rsidR="00B56969" w:rsidRPr="0023468A" w:rsidTr="007F53CD">
        <w:trPr>
          <w:trHeight w:val="6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55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Наличие информационного ресурса НК</w:t>
            </w:r>
            <w:proofErr w:type="gramStart"/>
            <w:r w:rsidRPr="009422DC">
              <w:rPr>
                <w:bCs/>
                <w:sz w:val="24"/>
                <w:lang w:eastAsia="ru-RU"/>
              </w:rPr>
              <w:t>О о ее</w:t>
            </w:r>
            <w:proofErr w:type="gramEnd"/>
            <w:r w:rsidRPr="009422DC">
              <w:rPr>
                <w:bCs/>
                <w:sz w:val="24"/>
                <w:lang w:eastAsia="ru-RU"/>
              </w:rPr>
              <w:t xml:space="preserve"> деятельности (0-5)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5,000</w:t>
            </w:r>
          </w:p>
        </w:tc>
      </w:tr>
      <w:tr w:rsidR="00B56969" w:rsidRPr="0023468A" w:rsidTr="007F53CD">
        <w:trPr>
          <w:trHeight w:val="3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66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Ожидаемые результаты от реализации мероприятий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69" w:rsidRPr="009422DC" w:rsidRDefault="00362371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9,546</w:t>
            </w:r>
          </w:p>
        </w:tc>
      </w:tr>
      <w:tr w:rsidR="00B56969" w:rsidRPr="0023468A" w:rsidTr="007F53CD">
        <w:trPr>
          <w:trHeight w:val="7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77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Заявленные в плане реализации мероприятий и смете расходов финансовые требования (расходы) экономически обоснованы и целесообразны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15,000</w:t>
            </w:r>
          </w:p>
        </w:tc>
      </w:tr>
      <w:tr w:rsidR="00B56969" w:rsidRPr="0023468A" w:rsidTr="007F53CD">
        <w:trPr>
          <w:trHeight w:val="8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88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Планом реализации мероприятий предусмотрен объем собственных средств НКО (процентов от общей суммы расходов на реализацию плана) (0-10)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4,000</w:t>
            </w:r>
          </w:p>
        </w:tc>
      </w:tr>
      <w:tr w:rsidR="00B56969" w:rsidRPr="0023468A" w:rsidTr="007F53CD">
        <w:trPr>
          <w:trHeight w:val="6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99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Количество муниципальных образований Ленинградской области, на территории которых реализуются мероприятия плана реализации мероприятий (2-5)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5,000</w:t>
            </w:r>
          </w:p>
        </w:tc>
      </w:tr>
      <w:tr w:rsidR="00B56969" w:rsidRPr="0023468A" w:rsidTr="007F53CD">
        <w:trPr>
          <w:trHeight w:val="49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110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7F5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lang w:eastAsia="ru-RU"/>
              </w:rPr>
            </w:pPr>
            <w:r w:rsidRPr="009422DC">
              <w:rPr>
                <w:lang w:eastAsia="ru-RU"/>
              </w:rPr>
              <w:t>Планируемый социальный эффект от реализации мероприятий</w:t>
            </w:r>
            <w:r w:rsidRPr="009422DC">
              <w:rPr>
                <w:bCs/>
                <w:sz w:val="24"/>
                <w:lang w:eastAsia="ru-RU"/>
              </w:rPr>
              <w:t xml:space="preserve"> (0-15)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69" w:rsidRPr="009422DC" w:rsidRDefault="00B56969" w:rsidP="00884A6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lang w:eastAsia="ru-RU"/>
              </w:rPr>
            </w:pPr>
            <w:r w:rsidRPr="009422DC">
              <w:rPr>
                <w:bCs/>
                <w:sz w:val="24"/>
                <w:lang w:eastAsia="ru-RU"/>
              </w:rPr>
              <w:t>14,</w:t>
            </w:r>
            <w:r w:rsidR="00884A6E" w:rsidRPr="009422DC">
              <w:rPr>
                <w:bCs/>
                <w:sz w:val="24"/>
                <w:lang w:eastAsia="ru-RU"/>
              </w:rPr>
              <w:t>546</w:t>
            </w:r>
          </w:p>
        </w:tc>
      </w:tr>
    </w:tbl>
    <w:p w:rsidR="00B56969" w:rsidRDefault="00B56969" w:rsidP="00B56969">
      <w:pPr>
        <w:spacing w:line="276" w:lineRule="auto"/>
        <w:ind w:firstLine="0"/>
        <w:jc w:val="both"/>
        <w:rPr>
          <w:bCs/>
          <w:color w:val="212121"/>
          <w:sz w:val="28"/>
          <w:szCs w:val="28"/>
          <w:highlight w:val="yellow"/>
          <w:shd w:val="clear" w:color="auto" w:fill="FFFFFF"/>
        </w:rPr>
      </w:pPr>
    </w:p>
    <w:p w:rsidR="00E02846" w:rsidRPr="00D55EDD" w:rsidRDefault="00B56969" w:rsidP="00223036">
      <w:pPr>
        <w:spacing w:line="240" w:lineRule="auto"/>
        <w:ind w:firstLine="708"/>
        <w:jc w:val="both"/>
        <w:rPr>
          <w:bCs/>
          <w:color w:val="212121"/>
          <w:sz w:val="28"/>
          <w:szCs w:val="28"/>
          <w:shd w:val="clear" w:color="auto" w:fill="FFFFFF"/>
        </w:rPr>
      </w:pPr>
      <w:r w:rsidRPr="00D67709">
        <w:rPr>
          <w:bCs/>
          <w:color w:val="212121"/>
          <w:sz w:val="28"/>
          <w:szCs w:val="28"/>
          <w:shd w:val="clear" w:color="auto" w:fill="FFFFFF"/>
        </w:rPr>
        <w:t xml:space="preserve">По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 xml:space="preserve">итогам конкурсных процедур победителем конкурсного отбора признана </w:t>
      </w:r>
      <w:r w:rsidRPr="00C6556F">
        <w:rPr>
          <w:color w:val="000000" w:themeColor="text1"/>
          <w:sz w:val="28"/>
          <w:szCs w:val="28"/>
          <w:lang w:eastAsia="ru-RU"/>
        </w:rPr>
        <w:t xml:space="preserve">Автономная некоммерческая организация «Служба социально-медицинской реабилитации и сопровождения «Система Забота».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 xml:space="preserve">Размер предоставляемой субсидии – </w:t>
      </w:r>
      <w:r w:rsidR="006571F8" w:rsidRPr="006571F8">
        <w:rPr>
          <w:bCs/>
          <w:color w:val="000000" w:themeColor="text1"/>
          <w:sz w:val="28"/>
          <w:szCs w:val="28"/>
          <w:shd w:val="clear" w:color="auto" w:fill="FFFFFF"/>
        </w:rPr>
        <w:t xml:space="preserve">20 707 686, 00 </w:t>
      </w:r>
      <w:r w:rsidRPr="00C6556F">
        <w:rPr>
          <w:bCs/>
          <w:color w:val="000000" w:themeColor="text1"/>
          <w:sz w:val="28"/>
          <w:szCs w:val="28"/>
          <w:shd w:val="clear" w:color="auto" w:fill="FFFFFF"/>
        </w:rPr>
        <w:t>руб.</w:t>
      </w:r>
      <w:r w:rsidR="0023468A">
        <w:rPr>
          <w:bCs/>
          <w:color w:val="212121"/>
          <w:sz w:val="28"/>
          <w:szCs w:val="28"/>
          <w:shd w:val="clear" w:color="auto" w:fill="FFFFFF"/>
        </w:rPr>
        <w:t xml:space="preserve"> </w:t>
      </w:r>
    </w:p>
    <w:sectPr w:rsidR="00E02846" w:rsidRPr="00D55EDD" w:rsidSect="00D55EDD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669"/>
    <w:multiLevelType w:val="hybridMultilevel"/>
    <w:tmpl w:val="AD88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A63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F77EDA"/>
    <w:multiLevelType w:val="hybridMultilevel"/>
    <w:tmpl w:val="3FE0EAA0"/>
    <w:lvl w:ilvl="0" w:tplc="844031F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2C"/>
    <w:rsid w:val="00012479"/>
    <w:rsid w:val="00026A88"/>
    <w:rsid w:val="00033C82"/>
    <w:rsid w:val="00074E8A"/>
    <w:rsid w:val="000B2B3C"/>
    <w:rsid w:val="00153F2E"/>
    <w:rsid w:val="00154CF3"/>
    <w:rsid w:val="0022220A"/>
    <w:rsid w:val="00223036"/>
    <w:rsid w:val="0023468A"/>
    <w:rsid w:val="0027735A"/>
    <w:rsid w:val="0031510D"/>
    <w:rsid w:val="003242EF"/>
    <w:rsid w:val="00362371"/>
    <w:rsid w:val="0038734B"/>
    <w:rsid w:val="004873FC"/>
    <w:rsid w:val="004C4052"/>
    <w:rsid w:val="005B41EC"/>
    <w:rsid w:val="00602424"/>
    <w:rsid w:val="006571F8"/>
    <w:rsid w:val="006E5C99"/>
    <w:rsid w:val="0079484F"/>
    <w:rsid w:val="007B71D4"/>
    <w:rsid w:val="007D453A"/>
    <w:rsid w:val="00840F4C"/>
    <w:rsid w:val="00875201"/>
    <w:rsid w:val="00884A6E"/>
    <w:rsid w:val="008F3633"/>
    <w:rsid w:val="009422DC"/>
    <w:rsid w:val="00A8232C"/>
    <w:rsid w:val="00AD618B"/>
    <w:rsid w:val="00B23EF8"/>
    <w:rsid w:val="00B56969"/>
    <w:rsid w:val="00BF4498"/>
    <w:rsid w:val="00C042C8"/>
    <w:rsid w:val="00C6556F"/>
    <w:rsid w:val="00C97043"/>
    <w:rsid w:val="00CA1EB5"/>
    <w:rsid w:val="00D55EDD"/>
    <w:rsid w:val="00D73314"/>
    <w:rsid w:val="00E32371"/>
    <w:rsid w:val="00E53C70"/>
    <w:rsid w:val="00E73B5A"/>
    <w:rsid w:val="00F27ED4"/>
    <w:rsid w:val="00FA2E21"/>
    <w:rsid w:val="00FB6FED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8A"/>
    <w:pPr>
      <w:spacing w:after="0" w:line="360" w:lineRule="auto"/>
      <w:ind w:firstLine="709"/>
    </w:pPr>
    <w:rPr>
      <w:rFonts w:ascii="Times New Roman" w:hAnsi="Times New Roman" w:cs="Times New Roman"/>
      <w:sz w:val="2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6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3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Борисова</dc:creator>
  <cp:lastModifiedBy>Кислянина Юлия Михайловна</cp:lastModifiedBy>
  <cp:revision>13</cp:revision>
  <cp:lastPrinted>2022-12-30T06:29:00Z</cp:lastPrinted>
  <dcterms:created xsi:type="dcterms:W3CDTF">2022-12-30T06:06:00Z</dcterms:created>
  <dcterms:modified xsi:type="dcterms:W3CDTF">2022-12-30T06:57:00Z</dcterms:modified>
</cp:coreProperties>
</file>