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9FB" w:rsidRDefault="00C6361D" w:rsidP="003C79FB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3C79FB">
        <w:rPr>
          <w:rFonts w:ascii="Times New Roman" w:hAnsi="Times New Roman" w:cs="Times New Roman"/>
          <w:sz w:val="20"/>
          <w:szCs w:val="20"/>
          <w:lang w:eastAsia="ru-RU"/>
        </w:rPr>
        <w:t xml:space="preserve">Приложение </w:t>
      </w:r>
      <w:r w:rsidR="003C79FB">
        <w:rPr>
          <w:rFonts w:ascii="Times New Roman" w:hAnsi="Times New Roman" w:cs="Times New Roman"/>
          <w:sz w:val="20"/>
          <w:szCs w:val="20"/>
          <w:lang w:eastAsia="ru-RU"/>
        </w:rPr>
        <w:t>№</w:t>
      </w:r>
      <w:r w:rsidRPr="003C79FB">
        <w:rPr>
          <w:rFonts w:ascii="Times New Roman" w:hAnsi="Times New Roman" w:cs="Times New Roman"/>
          <w:sz w:val="20"/>
          <w:szCs w:val="20"/>
          <w:lang w:eastAsia="ru-RU"/>
        </w:rPr>
        <w:t xml:space="preserve"> 1</w:t>
      </w:r>
    </w:p>
    <w:p w:rsidR="003C79FB" w:rsidRDefault="00212757" w:rsidP="003C79FB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3C79FB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C6361D" w:rsidRPr="003C79FB">
        <w:rPr>
          <w:rFonts w:ascii="Times New Roman" w:hAnsi="Times New Roman" w:cs="Times New Roman"/>
          <w:sz w:val="20"/>
          <w:szCs w:val="20"/>
          <w:lang w:eastAsia="ru-RU"/>
        </w:rPr>
        <w:t xml:space="preserve">к протоколу заседания общественного совета </w:t>
      </w:r>
      <w:proofErr w:type="gramStart"/>
      <w:r w:rsidR="00C6361D" w:rsidRPr="003C79FB">
        <w:rPr>
          <w:rFonts w:ascii="Times New Roman" w:hAnsi="Times New Roman" w:cs="Times New Roman"/>
          <w:sz w:val="20"/>
          <w:szCs w:val="20"/>
          <w:lang w:eastAsia="ru-RU"/>
        </w:rPr>
        <w:t>по</w:t>
      </w:r>
      <w:proofErr w:type="gramEnd"/>
    </w:p>
    <w:p w:rsidR="003C79FB" w:rsidRDefault="00C6361D" w:rsidP="003C79FB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3C79FB">
        <w:rPr>
          <w:rFonts w:ascii="Times New Roman" w:hAnsi="Times New Roman" w:cs="Times New Roman"/>
          <w:sz w:val="20"/>
          <w:szCs w:val="20"/>
          <w:lang w:eastAsia="ru-RU"/>
        </w:rPr>
        <w:t xml:space="preserve"> независимой оценке</w:t>
      </w:r>
      <w:r w:rsidR="00212757" w:rsidRPr="003C79FB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3C79FB">
        <w:rPr>
          <w:rFonts w:ascii="Times New Roman" w:hAnsi="Times New Roman" w:cs="Times New Roman"/>
          <w:sz w:val="20"/>
          <w:szCs w:val="20"/>
          <w:lang w:eastAsia="ru-RU"/>
        </w:rPr>
        <w:t xml:space="preserve">качества условий оказания услуг </w:t>
      </w:r>
    </w:p>
    <w:p w:rsidR="003C79FB" w:rsidRDefault="003C79FB" w:rsidP="003C79FB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организациями социального обслуживания</w:t>
      </w:r>
    </w:p>
    <w:p w:rsidR="003C79FB" w:rsidRDefault="003C79FB" w:rsidP="003C79FB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Ленинградской области</w:t>
      </w:r>
      <w:r w:rsidR="00C6361D" w:rsidRPr="003C79FB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1F6BF7" w:rsidRDefault="001F6BF7" w:rsidP="003C79FB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C79FB" w:rsidRDefault="00C6361D" w:rsidP="00C01ABB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3C79FB">
        <w:rPr>
          <w:rFonts w:ascii="Times New Roman" w:hAnsi="Times New Roman" w:cs="Times New Roman"/>
          <w:sz w:val="20"/>
          <w:szCs w:val="20"/>
          <w:lang w:eastAsia="ru-RU"/>
        </w:rPr>
        <w:t xml:space="preserve">от </w:t>
      </w:r>
      <w:r w:rsidR="00E82723">
        <w:rPr>
          <w:rFonts w:ascii="Times New Roman" w:hAnsi="Times New Roman" w:cs="Times New Roman"/>
          <w:sz w:val="20"/>
          <w:szCs w:val="20"/>
          <w:lang w:eastAsia="ru-RU"/>
        </w:rPr>
        <w:t xml:space="preserve">21.02. </w:t>
      </w:r>
      <w:bookmarkStart w:id="0" w:name="_GoBack"/>
      <w:bookmarkEnd w:id="0"/>
      <w:r w:rsidRPr="003C79FB">
        <w:rPr>
          <w:rFonts w:ascii="Times New Roman" w:hAnsi="Times New Roman" w:cs="Times New Roman"/>
          <w:sz w:val="20"/>
          <w:szCs w:val="20"/>
          <w:lang w:eastAsia="ru-RU"/>
        </w:rPr>
        <w:t>201</w:t>
      </w:r>
      <w:r w:rsidR="0040493E">
        <w:rPr>
          <w:rFonts w:ascii="Times New Roman" w:hAnsi="Times New Roman" w:cs="Times New Roman"/>
          <w:sz w:val="20"/>
          <w:szCs w:val="20"/>
          <w:lang w:eastAsia="ru-RU"/>
        </w:rPr>
        <w:t>9</w:t>
      </w:r>
      <w:r w:rsidRPr="003C79FB">
        <w:rPr>
          <w:rFonts w:ascii="Times New Roman" w:hAnsi="Times New Roman" w:cs="Times New Roman"/>
          <w:sz w:val="20"/>
          <w:szCs w:val="20"/>
          <w:lang w:eastAsia="ru-RU"/>
        </w:rPr>
        <w:t xml:space="preserve"> г. </w:t>
      </w:r>
      <w:r w:rsidR="00F978B9">
        <w:rPr>
          <w:rFonts w:ascii="Times New Roman" w:hAnsi="Times New Roman" w:cs="Times New Roman"/>
          <w:sz w:val="20"/>
          <w:szCs w:val="20"/>
          <w:lang w:eastAsia="ru-RU"/>
        </w:rPr>
        <w:t>№</w:t>
      </w:r>
      <w:r w:rsidRPr="003C79FB">
        <w:rPr>
          <w:rFonts w:ascii="Times New Roman" w:hAnsi="Times New Roman" w:cs="Times New Roman"/>
          <w:sz w:val="20"/>
          <w:szCs w:val="20"/>
          <w:lang w:eastAsia="ru-RU"/>
        </w:rPr>
        <w:t xml:space="preserve"> 1</w:t>
      </w:r>
    </w:p>
    <w:p w:rsidR="003C79FB" w:rsidRDefault="003C79FB" w:rsidP="003C79FB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C79FB" w:rsidRPr="003A5D90" w:rsidRDefault="00C6361D" w:rsidP="003C79FB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A5D90">
        <w:rPr>
          <w:rFonts w:ascii="Times New Roman" w:hAnsi="Times New Roman" w:cs="Times New Roman"/>
          <w:sz w:val="28"/>
          <w:szCs w:val="28"/>
          <w:lang w:eastAsia="ru-RU"/>
        </w:rPr>
        <w:t>План работы</w:t>
      </w:r>
      <w:r w:rsidR="00212757" w:rsidRPr="003A5D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A5D90">
        <w:rPr>
          <w:rFonts w:ascii="Times New Roman" w:hAnsi="Times New Roman" w:cs="Times New Roman"/>
          <w:sz w:val="28"/>
          <w:szCs w:val="28"/>
          <w:lang w:eastAsia="ru-RU"/>
        </w:rPr>
        <w:t>общественного совета по независимой оценке качества</w:t>
      </w:r>
      <w:r w:rsidR="003C79FB" w:rsidRPr="003A5D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A5D90">
        <w:rPr>
          <w:rFonts w:ascii="Times New Roman" w:hAnsi="Times New Roman" w:cs="Times New Roman"/>
          <w:sz w:val="28"/>
          <w:szCs w:val="28"/>
          <w:lang w:eastAsia="ru-RU"/>
        </w:rPr>
        <w:t>условий оказания услуг</w:t>
      </w:r>
      <w:r w:rsidR="00212757" w:rsidRPr="003A5D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A5D90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организациями </w:t>
      </w:r>
    </w:p>
    <w:p w:rsidR="003C79FB" w:rsidRPr="003A5D90" w:rsidRDefault="003C79FB" w:rsidP="003C79FB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A5D90">
        <w:rPr>
          <w:rFonts w:ascii="Times New Roman" w:hAnsi="Times New Roman" w:cs="Times New Roman"/>
          <w:sz w:val="28"/>
          <w:szCs w:val="28"/>
          <w:lang w:eastAsia="ru-RU"/>
        </w:rPr>
        <w:t>социального обслуживания Ленинградской области</w:t>
      </w:r>
      <w:r w:rsidR="00C6361D" w:rsidRPr="003A5D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A5D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F6BF7" w:rsidRPr="003A5D90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="00C6361D" w:rsidRPr="003A5D90">
        <w:rPr>
          <w:rFonts w:ascii="Times New Roman" w:hAnsi="Times New Roman" w:cs="Times New Roman"/>
          <w:sz w:val="28"/>
          <w:szCs w:val="28"/>
          <w:lang w:eastAsia="ru-RU"/>
        </w:rPr>
        <w:t>201</w:t>
      </w:r>
      <w:r w:rsidR="001F6BF7" w:rsidRPr="003A5D90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C6361D" w:rsidRPr="003A5D90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  <w:r w:rsidR="00212757" w:rsidRPr="003A5D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6361D" w:rsidRPr="003A5D90">
        <w:rPr>
          <w:rFonts w:ascii="Times New Roman" w:hAnsi="Times New Roman" w:cs="Times New Roman"/>
          <w:sz w:val="28"/>
          <w:szCs w:val="28"/>
          <w:lang w:eastAsia="ru-RU"/>
        </w:rPr>
        <w:t>(далее –</w:t>
      </w:r>
      <w:r w:rsidR="001F6BF7" w:rsidRPr="003A5D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6361D" w:rsidRPr="003A5D90">
        <w:rPr>
          <w:rFonts w:ascii="Times New Roman" w:hAnsi="Times New Roman" w:cs="Times New Roman"/>
          <w:sz w:val="28"/>
          <w:szCs w:val="28"/>
          <w:lang w:eastAsia="ru-RU"/>
        </w:rPr>
        <w:t>Совет, НОК)</w:t>
      </w:r>
    </w:p>
    <w:p w:rsidR="003C79FB" w:rsidRDefault="003C79FB" w:rsidP="00C6361D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6939"/>
        <w:gridCol w:w="1843"/>
        <w:gridCol w:w="5245"/>
      </w:tblGrid>
      <w:tr w:rsidR="00C01ABB" w:rsidRPr="003A5D90" w:rsidTr="00044F21">
        <w:tc>
          <w:tcPr>
            <w:tcW w:w="540" w:type="dxa"/>
          </w:tcPr>
          <w:p w:rsidR="00C01ABB" w:rsidRPr="003A5D90" w:rsidRDefault="00C01ABB" w:rsidP="00C63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</w:t>
            </w:r>
            <w:proofErr w:type="spellEnd"/>
            <w:r w:rsidRPr="003A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A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A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939" w:type="dxa"/>
          </w:tcPr>
          <w:p w:rsidR="00C01ABB" w:rsidRPr="003A5D90" w:rsidRDefault="00C01ABB" w:rsidP="00C63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43" w:type="dxa"/>
          </w:tcPr>
          <w:p w:rsidR="00C01ABB" w:rsidRPr="003A5D90" w:rsidRDefault="00C01ABB" w:rsidP="00C63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5245" w:type="dxa"/>
          </w:tcPr>
          <w:p w:rsidR="00C01ABB" w:rsidRPr="003A5D90" w:rsidRDefault="00C01ABB" w:rsidP="001F6B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исполнители</w:t>
            </w:r>
          </w:p>
          <w:p w:rsidR="00C01ABB" w:rsidRPr="003A5D90" w:rsidRDefault="00C01ABB" w:rsidP="00C63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1ABB" w:rsidRPr="003A5D90" w:rsidTr="00044F21">
        <w:trPr>
          <w:trHeight w:val="1664"/>
        </w:trPr>
        <w:tc>
          <w:tcPr>
            <w:tcW w:w="540" w:type="dxa"/>
          </w:tcPr>
          <w:p w:rsidR="00C01ABB" w:rsidRPr="003A5D90" w:rsidRDefault="00044F21" w:rsidP="00C63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39" w:type="dxa"/>
          </w:tcPr>
          <w:p w:rsidR="00C01ABB" w:rsidRPr="00C01ABB" w:rsidRDefault="00C01ABB" w:rsidP="00C01A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1A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Ознакомление: </w:t>
            </w:r>
          </w:p>
          <w:p w:rsidR="00C01ABB" w:rsidRPr="00C01ABB" w:rsidRDefault="00C01ABB" w:rsidP="00C01A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1A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 нормативными правовыми актами по проведению НОК, </w:t>
            </w:r>
          </w:p>
          <w:p w:rsidR="00C01ABB" w:rsidRPr="00C01ABB" w:rsidRDefault="00C01ABB" w:rsidP="00044F2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1A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перечнем организаций социального обслуживания Ленинградской области, в отношении которых будет проведена НОК в 20</w:t>
            </w:r>
            <w:r w:rsidR="00044F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C01A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1843" w:type="dxa"/>
          </w:tcPr>
          <w:p w:rsidR="00C01ABB" w:rsidRPr="00C01ABB" w:rsidRDefault="00C01ABB" w:rsidP="00C01A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1A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II квартал </w:t>
            </w:r>
          </w:p>
          <w:p w:rsidR="00C01ABB" w:rsidRPr="00C01ABB" w:rsidRDefault="00C01ABB" w:rsidP="00044F2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C01ABB" w:rsidRPr="00C01ABB" w:rsidRDefault="00C01ABB" w:rsidP="00C01A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1A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председателя комитета по социальной защите населения Ленинградской области, Председатель Совета, секретарь Совета</w:t>
            </w:r>
          </w:p>
        </w:tc>
      </w:tr>
      <w:tr w:rsidR="00C01ABB" w:rsidRPr="003A5D90" w:rsidTr="00044F21">
        <w:tc>
          <w:tcPr>
            <w:tcW w:w="540" w:type="dxa"/>
          </w:tcPr>
          <w:p w:rsidR="00C01ABB" w:rsidRPr="003A5D90" w:rsidRDefault="00044F21" w:rsidP="00C63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39" w:type="dxa"/>
          </w:tcPr>
          <w:p w:rsidR="00C01ABB" w:rsidRPr="00C01ABB" w:rsidRDefault="00C01ABB" w:rsidP="009978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частие в проведении совещаний/</w:t>
            </w:r>
            <w:r w:rsidRPr="00C01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семинаров </w:t>
            </w:r>
          </w:p>
          <w:p w:rsidR="00C01ABB" w:rsidRPr="00C01ABB" w:rsidRDefault="00C01ABB" w:rsidP="009978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руководителей подведомственных </w:t>
            </w:r>
          </w:p>
          <w:p w:rsidR="00C01ABB" w:rsidRPr="00C01ABB" w:rsidRDefault="00C01ABB" w:rsidP="009978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членов Совета </w:t>
            </w:r>
            <w:r w:rsidRPr="00C01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вопросам проведения НОК</w:t>
            </w:r>
          </w:p>
          <w:p w:rsidR="00C01ABB" w:rsidRPr="003A5D90" w:rsidRDefault="00C01ABB" w:rsidP="009978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01ABB" w:rsidRPr="003A5D90" w:rsidRDefault="00C01ABB" w:rsidP="00044F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245" w:type="dxa"/>
          </w:tcPr>
          <w:p w:rsidR="00C01ABB" w:rsidRPr="003A5D90" w:rsidRDefault="00C01ABB" w:rsidP="009978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Совета, заместитель председателя Совета, секретарь Совета</w:t>
            </w:r>
          </w:p>
        </w:tc>
      </w:tr>
      <w:tr w:rsidR="00C01ABB" w:rsidRPr="003A5D90" w:rsidTr="00044F21">
        <w:tc>
          <w:tcPr>
            <w:tcW w:w="540" w:type="dxa"/>
          </w:tcPr>
          <w:p w:rsidR="00C01ABB" w:rsidRPr="003A5D90" w:rsidRDefault="00044F21" w:rsidP="00C63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39" w:type="dxa"/>
          </w:tcPr>
          <w:p w:rsidR="00F978B9" w:rsidRDefault="00F978B9" w:rsidP="00F978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методов сбора первичной информации об организациях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01ABB" w:rsidRDefault="00C01ABB" w:rsidP="009D15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C01ABB" w:rsidRPr="003A5D90" w:rsidRDefault="00C01ABB" w:rsidP="009D15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Pr="003A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техническим заданием на оказание услуг по проведению НОК в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F9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году.</w:t>
            </w:r>
          </w:p>
          <w:p w:rsidR="00C01ABB" w:rsidRPr="003A5D90" w:rsidRDefault="00C01ABB" w:rsidP="009D15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01ABB" w:rsidRPr="00C01ABB" w:rsidRDefault="00C01ABB" w:rsidP="00C01A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1A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III квартал </w:t>
            </w:r>
          </w:p>
          <w:p w:rsidR="00C01ABB" w:rsidRPr="003A5D90" w:rsidRDefault="00C01ABB" w:rsidP="00044F2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C01ABB" w:rsidRPr="003A5D90" w:rsidRDefault="00C01ABB" w:rsidP="00C63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комитета по социальной защите населения Ленинградской области, Председатель Совета, заместитель председателя Совета, секретарь Совета</w:t>
            </w:r>
          </w:p>
        </w:tc>
      </w:tr>
      <w:tr w:rsidR="00C01ABB" w:rsidRPr="003A5D90" w:rsidTr="00044F21">
        <w:tc>
          <w:tcPr>
            <w:tcW w:w="540" w:type="dxa"/>
          </w:tcPr>
          <w:p w:rsidR="00C01ABB" w:rsidRPr="003A5D90" w:rsidRDefault="00F978B9" w:rsidP="00C63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39" w:type="dxa"/>
          </w:tcPr>
          <w:p w:rsidR="00C01ABB" w:rsidRPr="003A5D90" w:rsidRDefault="00C01ABB" w:rsidP="00C01A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плана работы Совета</w:t>
            </w:r>
            <w:r w:rsidR="0004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2020 год</w:t>
            </w:r>
          </w:p>
          <w:p w:rsidR="00C01ABB" w:rsidRPr="003A5D90" w:rsidRDefault="00C01ABB" w:rsidP="00C63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44F21" w:rsidRPr="00C01ABB" w:rsidRDefault="00044F21" w:rsidP="00044F2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1A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квартал </w:t>
            </w:r>
          </w:p>
          <w:p w:rsidR="00C01ABB" w:rsidRPr="00044F21" w:rsidRDefault="00C01ABB" w:rsidP="00044F2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C01ABB" w:rsidRPr="003A5D90" w:rsidRDefault="00044F21" w:rsidP="00C63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комитета по социальной защите населения Ленинградской области, Председатель Совета, заместитель председателя Совета, секретарь Совета</w:t>
            </w:r>
          </w:p>
        </w:tc>
      </w:tr>
    </w:tbl>
    <w:p w:rsidR="00C6361D" w:rsidRDefault="00C6361D"/>
    <w:sectPr w:rsidR="00C6361D" w:rsidSect="00212757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30D"/>
    <w:rsid w:val="00044F21"/>
    <w:rsid w:val="001F6BF7"/>
    <w:rsid w:val="00212757"/>
    <w:rsid w:val="003A5D90"/>
    <w:rsid w:val="003C79FB"/>
    <w:rsid w:val="0040493E"/>
    <w:rsid w:val="006D3020"/>
    <w:rsid w:val="0072130D"/>
    <w:rsid w:val="008E38F5"/>
    <w:rsid w:val="00A336D1"/>
    <w:rsid w:val="00C01ABB"/>
    <w:rsid w:val="00C6361D"/>
    <w:rsid w:val="00E82723"/>
    <w:rsid w:val="00F9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79FB"/>
    <w:pPr>
      <w:spacing w:after="0" w:line="240" w:lineRule="auto"/>
    </w:pPr>
  </w:style>
  <w:style w:type="table" w:styleId="a4">
    <w:name w:val="Table Grid"/>
    <w:basedOn w:val="a1"/>
    <w:uiPriority w:val="59"/>
    <w:rsid w:val="001F6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79FB"/>
    <w:pPr>
      <w:spacing w:after="0" w:line="240" w:lineRule="auto"/>
    </w:pPr>
  </w:style>
  <w:style w:type="table" w:styleId="a4">
    <w:name w:val="Table Grid"/>
    <w:basedOn w:val="a1"/>
    <w:uiPriority w:val="59"/>
    <w:rsid w:val="001F6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2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56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2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6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6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3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1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2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3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0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2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4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7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8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7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7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7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1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2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0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8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7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Кичапова Марина Владиславовна</dc:creator>
  <cp:keywords/>
  <dc:description/>
  <cp:lastModifiedBy>Кичапова Марина Владиславовна</cp:lastModifiedBy>
  <cp:revision>6</cp:revision>
  <cp:lastPrinted>2019-02-06T09:23:00Z</cp:lastPrinted>
  <dcterms:created xsi:type="dcterms:W3CDTF">2018-12-10T15:42:00Z</dcterms:created>
  <dcterms:modified xsi:type="dcterms:W3CDTF">2019-02-22T09:00:00Z</dcterms:modified>
</cp:coreProperties>
</file>