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ГУБЕРНАТОР 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2007 г. N 122-пг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УЧРЕЖДЕНИИ ЗНАКА ОТЛИЧИЯ 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Ленинградской области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02.10.2009 </w:t>
      </w:r>
      <w:hyperlink r:id="rId6" w:history="1">
        <w:r>
          <w:rPr>
            <w:rFonts w:ascii="Calibri" w:hAnsi="Calibri" w:cs="Calibri"/>
            <w:color w:val="0000FF"/>
          </w:rPr>
          <w:t>N 102-пг</w:t>
        </w:r>
      </w:hyperlink>
      <w:r>
        <w:rPr>
          <w:rFonts w:ascii="Calibri" w:hAnsi="Calibri" w:cs="Calibri"/>
        </w:rPr>
        <w:t xml:space="preserve">, от 30.12.2009 </w:t>
      </w:r>
      <w:hyperlink r:id="rId7" w:history="1">
        <w:r>
          <w:rPr>
            <w:rFonts w:ascii="Calibri" w:hAnsi="Calibri" w:cs="Calibri"/>
            <w:color w:val="0000FF"/>
          </w:rPr>
          <w:t>N 124-пг</w:t>
        </w:r>
      </w:hyperlink>
      <w:r>
        <w:rPr>
          <w:rFonts w:ascii="Calibri" w:hAnsi="Calibri" w:cs="Calibri"/>
        </w:rPr>
        <w:t>,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8" w:history="1">
        <w:r>
          <w:rPr>
            <w:rFonts w:ascii="Calibri" w:hAnsi="Calibri" w:cs="Calibri"/>
            <w:color w:val="0000FF"/>
          </w:rPr>
          <w:t>N 15-пг</w:t>
        </w:r>
      </w:hyperlink>
      <w:r>
        <w:rPr>
          <w:rFonts w:ascii="Calibri" w:hAnsi="Calibri" w:cs="Calibri"/>
        </w:rPr>
        <w:t>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Учредить знак отличия Ленинградской области "За заслуги перед Ленинградской областью".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знаке отличия Ленинградской области "За заслуги перед Ленинградской областью" (приложение 1).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01" w:history="1">
        <w:r>
          <w:rPr>
            <w:rFonts w:ascii="Calibri" w:hAnsi="Calibri" w:cs="Calibri"/>
            <w:color w:val="0000FF"/>
          </w:rPr>
          <w:t>описание знака отличия</w:t>
        </w:r>
      </w:hyperlink>
      <w:r>
        <w:rPr>
          <w:rFonts w:ascii="Calibri" w:hAnsi="Calibri" w:cs="Calibri"/>
        </w:rPr>
        <w:t xml:space="preserve"> Ленинградской области "За заслуги перед Ленинградской областью", </w:t>
      </w:r>
      <w:hyperlink w:anchor="Par123" w:history="1">
        <w:r>
          <w:rPr>
            <w:rFonts w:ascii="Calibri" w:hAnsi="Calibri" w:cs="Calibri"/>
            <w:color w:val="0000FF"/>
          </w:rPr>
          <w:t>удостоверения</w:t>
        </w:r>
      </w:hyperlink>
      <w:r>
        <w:rPr>
          <w:rFonts w:ascii="Calibri" w:hAnsi="Calibri" w:cs="Calibri"/>
        </w:rPr>
        <w:t xml:space="preserve"> к знаку и </w:t>
      </w:r>
      <w:hyperlink w:anchor="Par146" w:history="1">
        <w:r>
          <w:rPr>
            <w:rFonts w:ascii="Calibri" w:hAnsi="Calibri" w:cs="Calibri"/>
            <w:color w:val="0000FF"/>
          </w:rPr>
          <w:t>диплома</w:t>
        </w:r>
      </w:hyperlink>
      <w:r>
        <w:rPr>
          <w:rFonts w:ascii="Calibri" w:hAnsi="Calibri" w:cs="Calibri"/>
        </w:rPr>
        <w:t xml:space="preserve"> к знаку (приложения 2 - 4).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</w:t>
      </w:r>
      <w:hyperlink w:anchor="Par175" w:history="1">
        <w:r>
          <w:rPr>
            <w:rFonts w:ascii="Calibri" w:hAnsi="Calibri" w:cs="Calibri"/>
            <w:color w:val="0000FF"/>
          </w:rPr>
          <w:t>форму наградного листа</w:t>
        </w:r>
      </w:hyperlink>
      <w:r>
        <w:rPr>
          <w:rFonts w:ascii="Calibri" w:hAnsi="Calibri" w:cs="Calibri"/>
        </w:rPr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Управлению делами Правительства Ленинградской области обеспечить изготовление удостоверений к знаку отличия Ленинградской области "За заслуги перед Ленинградской областью".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Расходы, связанные с изготовлением удостоверений, производить за счет средств по бюджетной смете на содержание органов исполнительной власти Ленинградской области по управлению делами Правительства Ленинградской области на текущий год.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30.12.2009 N 124-пг)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В.Сердюков</w:t>
      </w:r>
      <w:proofErr w:type="spell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УТВЕРЖДЕНО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30.07.2007 N 122-пг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1)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ПОЛОЖЕНИЕ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ЗНАКЕ ОТЛИЧИЯ 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Ленинградской области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02.10.2009 </w:t>
      </w:r>
      <w:hyperlink r:id="rId10" w:history="1">
        <w:r>
          <w:rPr>
            <w:rFonts w:ascii="Calibri" w:hAnsi="Calibri" w:cs="Calibri"/>
            <w:color w:val="0000FF"/>
          </w:rPr>
          <w:t>N 102-пг</w:t>
        </w:r>
      </w:hyperlink>
      <w:r>
        <w:rPr>
          <w:rFonts w:ascii="Calibri" w:hAnsi="Calibri" w:cs="Calibri"/>
        </w:rPr>
        <w:t xml:space="preserve">, от 30.12.2009 </w:t>
      </w:r>
      <w:hyperlink r:id="rId11" w:history="1">
        <w:r>
          <w:rPr>
            <w:rFonts w:ascii="Calibri" w:hAnsi="Calibri" w:cs="Calibri"/>
            <w:color w:val="0000FF"/>
          </w:rPr>
          <w:t>N 124-пг</w:t>
        </w:r>
      </w:hyperlink>
      <w:r>
        <w:rPr>
          <w:rFonts w:ascii="Calibri" w:hAnsi="Calibri" w:cs="Calibri"/>
        </w:rPr>
        <w:t>,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04.04.2014 </w:t>
      </w:r>
      <w:hyperlink r:id="rId12" w:history="1">
        <w:r>
          <w:rPr>
            <w:rFonts w:ascii="Calibri" w:hAnsi="Calibri" w:cs="Calibri"/>
            <w:color w:val="0000FF"/>
          </w:rPr>
          <w:t>N 15-пг</w:t>
        </w:r>
      </w:hyperlink>
      <w:r>
        <w:rPr>
          <w:rFonts w:ascii="Calibri" w:hAnsi="Calibri" w:cs="Calibri"/>
        </w:rPr>
        <w:t>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I. Общие положения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Ленинградской области от 04.04.2014 N 15-пг)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Награжденному</w:t>
      </w:r>
      <w:proofErr w:type="gramEnd"/>
      <w:r>
        <w:rPr>
          <w:rFonts w:ascii="Calibri" w:hAnsi="Calibri" w:cs="Calibri"/>
        </w:rPr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Лишение знака отличия Ленинградской области "За заслуги </w:t>
      </w:r>
      <w:proofErr w:type="gramStart"/>
      <w:r>
        <w:rPr>
          <w:rFonts w:ascii="Calibri" w:hAnsi="Calibri" w:cs="Calibri"/>
        </w:rPr>
        <w:t>перед</w:t>
      </w:r>
      <w:proofErr w:type="gramEnd"/>
      <w:r>
        <w:rPr>
          <w:rFonts w:ascii="Calibri" w:hAnsi="Calibri" w:cs="Calibri"/>
        </w:rPr>
        <w:t xml:space="preserve"> Ленинградской областью" может быть произведено распоряжением Губернатора Ленинградской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в случае осуждения награжденного за тяжкое преступление.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Оформление документов, касающихся награждения знаком отличия Ленинградской области "За заслуги перед Ленинградской областью", возлагается на аппарат Губернатора и Правительства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Ходатайство о представлении к награждению знаком отличия Ленинградской области "За заслуги перед Ленинградской областью" возбуждается в коллективах предприятий, учреждений, организаций -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представительных органов и глав муниципальных образований, общественными организациями.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к награждению знаком отличия иностранных граждан и лиц без гражданства производится на общих основаниях.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оформленный наградной лист утвержденной формы.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Инициатор ходатайства о награждении знаком отличия Ленинградской области "За заслуги перед Ленинградской областью" согласует свое предложение с руководителями соответствующих органов исполнительной власти Ленинградской области (председателями комитетов или руководителями иных органов исполнительной власти Ленинградской области в соответствии с ведомственной принадлежностью или направлением деятельности), которые согласуют ходатайство с курирующим вице-губернатором и представляют в аппарат Губернатора и Правительства Ленинградской области.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Представление к награждению знаком отличия Ленинградской области "За заслуги перед Ленинградской областью" вносится Губернатору Ленинградской области аппаратом Губернатора и Правительства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положительном решении вопроса о награждении готовится проект распоряжения Губернатора Ленинградской </w:t>
      </w:r>
      <w:proofErr w:type="gramStart"/>
      <w:r>
        <w:rPr>
          <w:rFonts w:ascii="Calibri" w:hAnsi="Calibri" w:cs="Calibri"/>
        </w:rPr>
        <w:t>области</w:t>
      </w:r>
      <w:proofErr w:type="gramEnd"/>
      <w:r>
        <w:rPr>
          <w:rFonts w:ascii="Calibri" w:hAnsi="Calibri" w:cs="Calibri"/>
        </w:rPr>
        <w:t xml:space="preserve"> и оформляются наградные документы.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Регистрацию награждения знаком отличия Ленинградской области "За заслуги перед Ленинградской областью" осуществляет сектор наград управления государственной службы и кадров аппарата Губернатора и Правительства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Сведения о награждении знаком отличия Ленинградской области "За заслуги перед Ленинградской областью" публикуются в официальных печатных изданиях Правительства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3"/>
      <w:bookmarkEnd w:id="6"/>
      <w:r>
        <w:rPr>
          <w:rFonts w:ascii="Calibri" w:hAnsi="Calibri" w:cs="Calibri"/>
        </w:rPr>
        <w:t>III. Права лиц, награжденных знаком отличия Ленинградской области 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Лица, награжденные знаком отличия Ленинградской области "За заслуги перед Ленинградской областью", достигшие пенсионного возраста или имеющие инвалидность I и II групп и являющиеся гражданами Российской Федерации, имеют право на дополнительное пожизненное ежемесячное материальное обеспечение в размере 5000 рублей с последующим ежегодным перерасчетом (индексацией) на основании распоряжения Губернатора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дополнительного пожизненного ежемесячного материального обеспечения </w:t>
      </w:r>
      <w:r>
        <w:rPr>
          <w:rFonts w:ascii="Calibri" w:hAnsi="Calibri" w:cs="Calibri"/>
        </w:rPr>
        <w:lastRenderedPageBreak/>
        <w:t>лицам, награжденным знаком отличия Ленинградской области "За заслуги перед Ленинградской областью", производится на основании личного заявления, поданного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Ленинградской области от 30.12.2009 N 124-пг)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Лица, награжденные знаком отличия Ленинградской области "За заслуги перед 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 и председателями комитетов Ленинградской области.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УТВЕРЖДЕНО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30.07.2007 N 122-пг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2)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01"/>
      <w:bookmarkEnd w:id="8"/>
      <w:r>
        <w:rPr>
          <w:rFonts w:ascii="Calibri" w:hAnsi="Calibri" w:cs="Calibri"/>
          <w:b/>
          <w:bCs/>
        </w:rPr>
        <w:t>ОПИСАНИЕ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ЗНАКА ОТЛИЧИЯ 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Знак отличия Ленинградской области "За заслуги перед Ленинградской областью" представляет собой серебристую </w:t>
      </w:r>
      <w:proofErr w:type="spellStart"/>
      <w:r>
        <w:rPr>
          <w:rFonts w:ascii="Calibri" w:hAnsi="Calibri" w:cs="Calibri"/>
        </w:rPr>
        <w:t>семилучевую</w:t>
      </w:r>
      <w:proofErr w:type="spellEnd"/>
      <w:r>
        <w:rPr>
          <w:rFonts w:ascii="Calibri" w:hAnsi="Calibri" w:cs="Calibri"/>
        </w:rPr>
        <w:t xml:space="preserve"> звезду, в окончании лучей которой находится по одному мелкому бриллианту.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Диаметр звезды - 43 мм, диаметр медальона - 26 мм.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имеет номер, который указан на его оборотной стороне, а также булавочную заколку для крепления к одежде.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</w:t>
      </w:r>
      <w:proofErr w:type="spellStart"/>
      <w:r>
        <w:rPr>
          <w:rFonts w:ascii="Calibri" w:hAnsi="Calibri" w:cs="Calibri"/>
        </w:rPr>
        <w:t>пимса</w:t>
      </w:r>
      <w:proofErr w:type="spellEnd"/>
      <w:r>
        <w:rPr>
          <w:rFonts w:ascii="Calibri" w:hAnsi="Calibri" w:cs="Calibri"/>
        </w:rPr>
        <w:t>) для крепления к одежде.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>
        <w:rPr>
          <w:rFonts w:ascii="Calibri" w:hAnsi="Calibri" w:cs="Calibri"/>
        </w:rPr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17"/>
      <w:bookmarkEnd w:id="9"/>
      <w:r>
        <w:rPr>
          <w:rFonts w:ascii="Calibri" w:hAnsi="Calibri" w:cs="Calibri"/>
        </w:rPr>
        <w:t>УТВЕРЖДЕНО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30.07.2007 N 122-пг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3)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23"/>
      <w:bookmarkEnd w:id="10"/>
      <w:r>
        <w:rPr>
          <w:rFonts w:ascii="Calibri" w:hAnsi="Calibri" w:cs="Calibri"/>
          <w:b/>
          <w:bCs/>
        </w:rPr>
        <w:t>ОПИСАНИЕ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УДОСТОВЕРЕНИЯ К ЗНАКУ ОТЛИЧИЯ 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>
        <w:rPr>
          <w:rFonts w:ascii="Calibri" w:hAnsi="Calibri" w:cs="Calibri"/>
        </w:rPr>
        <w:t>Изображение герба и надпись выполнены тиснением фольгой золотистого цвета.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правой части разворота удостоверения по оси симметрии располагается текст "Награжде</w:t>
      </w:r>
      <w:proofErr w:type="gramStart"/>
      <w:r>
        <w:rPr>
          <w:rFonts w:ascii="Calibri" w:hAnsi="Calibri" w:cs="Calibri"/>
        </w:rPr>
        <w:t>н(</w:t>
      </w:r>
      <w:proofErr w:type="gramEnd"/>
      <w:r>
        <w:rPr>
          <w:rFonts w:ascii="Calibri" w:hAnsi="Calibri" w:cs="Calibri"/>
        </w:rPr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Внизу, справа, располагаются слова "Губернатор Ленинградской области".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40"/>
      <w:bookmarkEnd w:id="11"/>
      <w:r>
        <w:rPr>
          <w:rFonts w:ascii="Calibri" w:hAnsi="Calibri" w:cs="Calibri"/>
        </w:rPr>
        <w:t>УТВЕРЖДЕНО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30.07.2007 N 122-пг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4)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46"/>
      <w:bookmarkEnd w:id="12"/>
      <w:r>
        <w:rPr>
          <w:rFonts w:ascii="Calibri" w:hAnsi="Calibri" w:cs="Calibri"/>
          <w:b/>
          <w:bCs/>
        </w:rPr>
        <w:t>ОПИСАНИЕ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ДИПЛОМА К ЗНАКУ ОТЛИЧИЯ 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"ЗА ЗАСЛУГИ ПЕРЕД ЛЕНИНГРАДСКОЙ ОБЛАСТЬЮ"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</w:t>
      </w:r>
      <w:proofErr w:type="gramEnd"/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кромки листа на расстоянии 10 мм проходит орнаментальная рамка шириной 10 мм из лавровых ветвей золотистого цвета.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>
        <w:rPr>
          <w:rFonts w:ascii="Calibri" w:hAnsi="Calibri" w:cs="Calibri"/>
        </w:rPr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Ленинградской области от 02.10.2009 N 102-пг)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</w:t>
      </w:r>
      <w:proofErr w:type="spellStart"/>
      <w:r>
        <w:rPr>
          <w:rFonts w:ascii="Calibri" w:hAnsi="Calibri" w:cs="Calibri"/>
        </w:rPr>
        <w:t>конгревным</w:t>
      </w:r>
      <w:proofErr w:type="spellEnd"/>
      <w:r>
        <w:rPr>
          <w:rFonts w:ascii="Calibri" w:hAnsi="Calibri" w:cs="Calibri"/>
        </w:rPr>
        <w:t>) тиснением.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Диплом помещается в багетную раму бордового цвета с золотой окантовкой. Наружный размер багетной рамы 262 мм x 354 мм.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крышке футляра изображен герб Ленинградской области.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167"/>
      <w:bookmarkEnd w:id="13"/>
      <w:r>
        <w:rPr>
          <w:rFonts w:ascii="Calibri" w:hAnsi="Calibri" w:cs="Calibri"/>
        </w:rPr>
        <w:t>УТВЕРЖДЕНА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Губернатора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30.07.2007 N 122-пг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5)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(Форма)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357696" w:rsidSect="002730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pStyle w:val="ConsPlusNonformat"/>
      </w:pPr>
      <w:bookmarkStart w:id="14" w:name="Par175"/>
      <w:bookmarkEnd w:id="14"/>
      <w:r>
        <w:t xml:space="preserve">                           НАГРАДНОЙ ЛИСТ</w:t>
      </w:r>
    </w:p>
    <w:p w:rsidR="00357696" w:rsidRDefault="00357696">
      <w:pPr>
        <w:pStyle w:val="ConsPlusNonformat"/>
      </w:pPr>
      <w:r>
        <w:t xml:space="preserve">         К НАГРАЖДЕНИЮ ЗНАКОМ ОТЛИЧИЯ ЛЕНИНГРАДСКОЙ ОБЛАСТИ</w:t>
      </w:r>
    </w:p>
    <w:p w:rsidR="00357696" w:rsidRDefault="00357696">
      <w:pPr>
        <w:pStyle w:val="ConsPlusNonformat"/>
      </w:pPr>
      <w:r>
        <w:t xml:space="preserve">              "ЗА ЗАСЛУГИ ПЕРЕД ЛЕНИНГРАДСКОЙ ОБЛАСТЬЮ"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bookmarkStart w:id="15" w:name="Par179"/>
      <w:bookmarkEnd w:id="15"/>
      <w:r>
        <w:t>1. Фамилия __________________________________________________________</w:t>
      </w:r>
    </w:p>
    <w:p w:rsidR="00357696" w:rsidRDefault="00357696">
      <w:pPr>
        <w:pStyle w:val="ConsPlusNonformat"/>
      </w:pPr>
      <w:r>
        <w:t xml:space="preserve">   Имя, отчество ____________________________________________________</w:t>
      </w:r>
    </w:p>
    <w:p w:rsidR="00357696" w:rsidRDefault="00357696">
      <w:pPr>
        <w:pStyle w:val="ConsPlusNonformat"/>
      </w:pPr>
      <w:r>
        <w:t>2. Должность, место работы __________________________________________</w:t>
      </w:r>
    </w:p>
    <w:p w:rsidR="00357696" w:rsidRDefault="00357696">
      <w:pPr>
        <w:pStyle w:val="ConsPlusNonformat"/>
      </w:pPr>
      <w:r>
        <w:t xml:space="preserve">                               (точное наименование организации)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3. Дата рождения ____________________________________________________</w:t>
      </w:r>
    </w:p>
    <w:p w:rsidR="00357696" w:rsidRDefault="00357696">
      <w:pPr>
        <w:pStyle w:val="ConsPlusNonformat"/>
      </w:pPr>
      <w:r>
        <w:t xml:space="preserve">                                 (число, месяц, год)</w:t>
      </w:r>
    </w:p>
    <w:p w:rsidR="00357696" w:rsidRDefault="00357696">
      <w:pPr>
        <w:pStyle w:val="ConsPlusNonformat"/>
      </w:pPr>
      <w:r>
        <w:t>4. Место рождения ___________________________________________________</w:t>
      </w:r>
    </w:p>
    <w:p w:rsidR="00357696" w:rsidRDefault="00357696">
      <w:pPr>
        <w:pStyle w:val="ConsPlusNonformat"/>
      </w:pPr>
      <w:r>
        <w:t xml:space="preserve">                   </w:t>
      </w:r>
      <w:proofErr w:type="gramStart"/>
      <w:r>
        <w:t>(республика, край, область, округ, город, район,</w:t>
      </w:r>
      <w:proofErr w:type="gramEnd"/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 xml:space="preserve">                       поселок, село, деревня)</w:t>
      </w:r>
    </w:p>
    <w:p w:rsidR="00357696" w:rsidRDefault="00357696">
      <w:pPr>
        <w:pStyle w:val="ConsPlusNonformat"/>
      </w:pPr>
      <w:r>
        <w:t>5. Образование ______________________________________________________</w:t>
      </w:r>
    </w:p>
    <w:p w:rsidR="00357696" w:rsidRDefault="00357696">
      <w:pPr>
        <w:pStyle w:val="ConsPlusNonformat"/>
      </w:pPr>
      <w:r>
        <w:t xml:space="preserve">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357696" w:rsidRDefault="00357696">
      <w:pPr>
        <w:pStyle w:val="ConsPlusNonformat"/>
      </w:pPr>
      <w:r>
        <w:t xml:space="preserve">                              заведения, год окончания)</w:t>
      </w:r>
    </w:p>
    <w:p w:rsidR="00357696" w:rsidRDefault="00357696">
      <w:pPr>
        <w:pStyle w:val="ConsPlusNonformat"/>
      </w:pPr>
      <w:r>
        <w:t>6. Ученая степень, ученое звание ____________________________________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>8. Домашний адрес ___________________________________________________</w:t>
      </w:r>
    </w:p>
    <w:p w:rsidR="00357696" w:rsidRDefault="00357696">
      <w:pPr>
        <w:pStyle w:val="ConsPlusNonformat"/>
      </w:pPr>
      <w:bookmarkStart w:id="16" w:name="Par203"/>
      <w:bookmarkEnd w:id="16"/>
      <w:r>
        <w:t xml:space="preserve">9.  </w:t>
      </w:r>
      <w:proofErr w:type="gramStart"/>
      <w:r>
        <w:t>Трудовая  деятельность  (включая  учебу  в   высших   и   средних</w:t>
      </w:r>
      <w:proofErr w:type="gramEnd"/>
    </w:p>
    <w:p w:rsidR="00357696" w:rsidRDefault="00357696">
      <w:pPr>
        <w:pStyle w:val="ConsPlusNonformat"/>
      </w:pPr>
      <w:r>
        <w:t xml:space="preserve">специальных 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990"/>
        <w:gridCol w:w="3742"/>
        <w:gridCol w:w="2948"/>
      </w:tblGrid>
      <w:tr w:rsidR="00357696">
        <w:trPr>
          <w:trHeight w:val="5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 и год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 с указанием организации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</w:t>
            </w:r>
          </w:p>
        </w:tc>
      </w:tr>
      <w:tr w:rsidR="00357696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поступления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ухода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57696">
        <w:trPr>
          <w:trHeight w:val="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696" w:rsidRDefault="00357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pStyle w:val="ConsPlusNonformat"/>
      </w:pPr>
      <w:r>
        <w:t xml:space="preserve">Сведения в </w:t>
      </w:r>
      <w:hyperlink w:anchor="Par17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03" w:history="1">
        <w:r>
          <w:rPr>
            <w:color w:val="0000FF"/>
          </w:rPr>
          <w:t>9</w:t>
        </w:r>
      </w:hyperlink>
      <w:r>
        <w:t xml:space="preserve"> соответствуют данным трудовой книжки.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Место печати</w:t>
      </w:r>
    </w:p>
    <w:p w:rsidR="00357696" w:rsidRDefault="00357696">
      <w:pPr>
        <w:pStyle w:val="ConsPlusNonformat"/>
      </w:pPr>
      <w:r>
        <w:t xml:space="preserve">                  ___________________________________________________</w:t>
      </w:r>
    </w:p>
    <w:p w:rsidR="00357696" w:rsidRDefault="00357696">
      <w:pPr>
        <w:pStyle w:val="ConsPlusNonformat"/>
      </w:pPr>
      <w:r>
        <w:t xml:space="preserve">                        (должность, подпись, фамилия, инициалы)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 xml:space="preserve">10. Характеристика с указанием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357696" w:rsidRDefault="00357696">
      <w:pPr>
        <w:pStyle w:val="ConsPlusNonformat"/>
      </w:pPr>
      <w:r>
        <w:t xml:space="preserve">награждению знаком отличия Ленинградской области  "За  заслуги  </w:t>
      </w:r>
      <w:proofErr w:type="gramStart"/>
      <w:r>
        <w:t>перед</w:t>
      </w:r>
      <w:proofErr w:type="gramEnd"/>
    </w:p>
    <w:p w:rsidR="00357696" w:rsidRDefault="00357696">
      <w:pPr>
        <w:pStyle w:val="ConsPlusNonformat"/>
      </w:pPr>
      <w:r>
        <w:t>Ленинградской областью"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Кандидатура _________________________________ рекомендована собранием</w:t>
      </w:r>
    </w:p>
    <w:p w:rsidR="00357696" w:rsidRDefault="00357696">
      <w:pPr>
        <w:pStyle w:val="ConsPlusNonformat"/>
      </w:pPr>
      <w:r>
        <w:t>коллектива предприятия, учреждения, организации _____________________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 xml:space="preserve">         </w:t>
      </w:r>
      <w:proofErr w:type="gramStart"/>
      <w:r>
        <w:t>(наименование предприятия, учреждения, организации,</w:t>
      </w:r>
      <w:proofErr w:type="gramEnd"/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 xml:space="preserve">                  дата обсуждения, номер протокола)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Руководитель предприятия,            Председатель собрания коллектива</w:t>
      </w:r>
    </w:p>
    <w:p w:rsidR="00357696" w:rsidRDefault="00357696">
      <w:pPr>
        <w:pStyle w:val="ConsPlusNonformat"/>
      </w:pPr>
      <w:r>
        <w:t>учреждения, организации</w:t>
      </w:r>
    </w:p>
    <w:p w:rsidR="00357696" w:rsidRDefault="00357696">
      <w:pPr>
        <w:pStyle w:val="ConsPlusNonformat"/>
      </w:pPr>
      <w:r>
        <w:t>________________________________     ________________________________</w:t>
      </w:r>
    </w:p>
    <w:p w:rsidR="00357696" w:rsidRDefault="00357696">
      <w:pPr>
        <w:pStyle w:val="ConsPlusNonformat"/>
      </w:pPr>
      <w:r>
        <w:t xml:space="preserve">           (подпись)                             (подпись)</w:t>
      </w:r>
    </w:p>
    <w:p w:rsidR="00357696" w:rsidRDefault="00357696">
      <w:pPr>
        <w:pStyle w:val="ConsPlusNonformat"/>
      </w:pPr>
      <w:r>
        <w:t>________________________________     ________________________________</w:t>
      </w:r>
    </w:p>
    <w:p w:rsidR="00357696" w:rsidRDefault="00357696">
      <w:pPr>
        <w:pStyle w:val="ConsPlusNonformat"/>
      </w:pPr>
      <w:r>
        <w:t xml:space="preserve">      (фамилия и инициалы)                (фамилия и инициалы)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Место печати</w:t>
      </w:r>
    </w:p>
    <w:p w:rsidR="00357696" w:rsidRDefault="00357696">
      <w:pPr>
        <w:pStyle w:val="ConsPlusNonformat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357696" w:rsidRDefault="00357696">
      <w:pPr>
        <w:pStyle w:val="ConsPlusNonformat"/>
        <w:sectPr w:rsidR="0035769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 xml:space="preserve">                            СОГЛАСОВАНО: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 xml:space="preserve">         (глава муниципального образования (администрации))</w:t>
      </w:r>
    </w:p>
    <w:p w:rsidR="00357696" w:rsidRDefault="00357696">
      <w:pPr>
        <w:pStyle w:val="ConsPlusNonformat"/>
      </w:pPr>
      <w:r>
        <w:t>__________________________________    _______________________________</w:t>
      </w:r>
    </w:p>
    <w:p w:rsidR="00357696" w:rsidRDefault="00357696">
      <w:pPr>
        <w:pStyle w:val="ConsPlusNonformat"/>
      </w:pPr>
      <w:r>
        <w:t xml:space="preserve">             (подпись)                     (фамилия и инициалы)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Место печати</w:t>
      </w:r>
    </w:p>
    <w:p w:rsidR="00357696" w:rsidRDefault="00357696">
      <w:pPr>
        <w:pStyle w:val="ConsPlusNonformat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 xml:space="preserve">                            СОГЛАСОВАНО: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 xml:space="preserve">  (руководитель органа исполнительной власти Ленинградской области)</w:t>
      </w:r>
    </w:p>
    <w:p w:rsidR="00357696" w:rsidRDefault="00357696">
      <w:pPr>
        <w:pStyle w:val="ConsPlusNonformat"/>
      </w:pPr>
      <w:r>
        <w:t>__________________________________    _______________________________</w:t>
      </w:r>
    </w:p>
    <w:p w:rsidR="00357696" w:rsidRDefault="00357696">
      <w:pPr>
        <w:pStyle w:val="ConsPlusNonformat"/>
      </w:pPr>
      <w:r>
        <w:t xml:space="preserve">             (подпись)                     (фамилия и инициалы)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Место печати</w:t>
      </w:r>
    </w:p>
    <w:p w:rsidR="00357696" w:rsidRDefault="00357696">
      <w:pPr>
        <w:pStyle w:val="ConsPlusNonformat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 xml:space="preserve">                            СОГЛАСОВАНО:</w:t>
      </w:r>
    </w:p>
    <w:p w:rsidR="00357696" w:rsidRDefault="00357696">
      <w:pPr>
        <w:pStyle w:val="ConsPlusNonformat"/>
      </w:pPr>
      <w:r>
        <w:t>_____________________________________________________________________</w:t>
      </w:r>
    </w:p>
    <w:p w:rsidR="00357696" w:rsidRDefault="00357696">
      <w:pPr>
        <w:pStyle w:val="ConsPlusNonformat"/>
      </w:pPr>
      <w:r>
        <w:t xml:space="preserve">               (вице-губернатор Ленинградской области)</w:t>
      </w:r>
    </w:p>
    <w:p w:rsidR="00357696" w:rsidRDefault="00357696">
      <w:pPr>
        <w:pStyle w:val="ConsPlusNonformat"/>
      </w:pPr>
      <w:r>
        <w:t>__________________________________    _______________________________</w:t>
      </w:r>
    </w:p>
    <w:p w:rsidR="00357696" w:rsidRDefault="00357696">
      <w:pPr>
        <w:pStyle w:val="ConsPlusNonformat"/>
      </w:pPr>
      <w:r>
        <w:t xml:space="preserve">             (подпись)                     (фамилия и инициалы)</w:t>
      </w:r>
    </w:p>
    <w:p w:rsidR="00357696" w:rsidRDefault="00357696">
      <w:pPr>
        <w:pStyle w:val="ConsPlusNonformat"/>
      </w:pPr>
    </w:p>
    <w:p w:rsidR="00357696" w:rsidRDefault="00357696">
      <w:pPr>
        <w:pStyle w:val="ConsPlusNonformat"/>
      </w:pPr>
      <w:r>
        <w:t>Место печати</w:t>
      </w:r>
    </w:p>
    <w:p w:rsidR="00357696" w:rsidRDefault="00357696">
      <w:pPr>
        <w:pStyle w:val="ConsPlusNonformat"/>
      </w:pPr>
      <w:r>
        <w:t xml:space="preserve">"___" __________ ______ </w:t>
      </w:r>
      <w:proofErr w:type="gramStart"/>
      <w:r>
        <w:t>г</w:t>
      </w:r>
      <w:proofErr w:type="gramEnd"/>
      <w:r>
        <w:t>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7696" w:rsidRDefault="0035769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1658E" w:rsidRDefault="00B1658E"/>
    <w:sectPr w:rsidR="00B1658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96"/>
    <w:rsid w:val="00357696"/>
    <w:rsid w:val="00AC634D"/>
    <w:rsid w:val="00B1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8C98EF2F377A5C8CE37AC20A2C20BD66383981289C3F78D9112A71968D7F690CF8146445D7420XEk0I" TargetMode="External"/><Relationship Id="rId13" Type="http://schemas.openxmlformats.org/officeDocument/2006/relationships/hyperlink" Target="consultantplus://offline/ref=C968C98EF2F377A5C8CE37AC20A2C20BD66383981289C3F78D9112A71968D7F690CF8146445D7420XEk0I" TargetMode="External"/><Relationship Id="rId18" Type="http://schemas.openxmlformats.org/officeDocument/2006/relationships/hyperlink" Target="consultantplus://offline/ref=C968C98EF2F377A5C8CE37AC20A2C20BDE6581991B879EFD85C81EA51E6788E197868D47445D75X2k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68C98EF2F377A5C8CE37AC20A2C20BDE6581991B879EFD85C81EA51E6788E197868D47445D75X2k8I" TargetMode="External"/><Relationship Id="rId7" Type="http://schemas.openxmlformats.org/officeDocument/2006/relationships/hyperlink" Target="consultantplus://offline/ref=C968C98EF2F377A5C8CE37AC20A2C20BDE6085911D879EFD85C81EA51E6788E197868D47445D74X2k5I" TargetMode="External"/><Relationship Id="rId12" Type="http://schemas.openxmlformats.org/officeDocument/2006/relationships/hyperlink" Target="consultantplus://offline/ref=C968C98EF2F377A5C8CE37AC20A2C20BD66383981289C3F78D9112A71968D7F690CF8146445D7420XEk0I" TargetMode="External"/><Relationship Id="rId17" Type="http://schemas.openxmlformats.org/officeDocument/2006/relationships/hyperlink" Target="consultantplus://offline/ref=C968C98EF2F377A5C8CE37AC20A2C20BDE6085911D879EFD85C81EA51E6788E197868D47445D74X2k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68C98EF2F377A5C8CE37AC20A2C20BDE6581991B879EFD85C81EA51E6788E197868D47445D75X2k7I" TargetMode="External"/><Relationship Id="rId20" Type="http://schemas.openxmlformats.org/officeDocument/2006/relationships/hyperlink" Target="consultantplus://offline/ref=C968C98EF2F377A5C8CE37AC20A2C20BDE6581991B879EFD85C81EA51E6788E197868D47445D75X2k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68C98EF2F377A5C8CE37AC20A2C20BDE6581991B879EFD85C81EA51E6788E197868D47445D75X2k6I" TargetMode="External"/><Relationship Id="rId11" Type="http://schemas.openxmlformats.org/officeDocument/2006/relationships/hyperlink" Target="consultantplus://offline/ref=C968C98EF2F377A5C8CE37AC20A2C20BDE6085911D879EFD85C81EA51E6788E197868D47445D74X2k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68C98EF2F377A5C8CE37AC20A2C20BDE6581991B879EFD85C81EA51E6788E197868D47445D75X2k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968C98EF2F377A5C8CE37AC20A2C20BDE6581991B879EFD85C81EA51E6788E197868D47445D75X2k6I" TargetMode="External"/><Relationship Id="rId19" Type="http://schemas.openxmlformats.org/officeDocument/2006/relationships/hyperlink" Target="consultantplus://offline/ref=C968C98EF2F377A5C8CE37AC20A2C20BDE6581991B879EFD85C81EA51E6788E197868D47445D75X2k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68C98EF2F377A5C8CE37AC20A2C20BDE6085911D879EFD85C81EA51E6788E197868D47445D74X2k6I" TargetMode="External"/><Relationship Id="rId14" Type="http://schemas.openxmlformats.org/officeDocument/2006/relationships/hyperlink" Target="consultantplus://offline/ref=C968C98EF2F377A5C8CE37AC20A2C20BDE6581991B879EFD85C81EA51E6788E197868D47445D75X2k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3306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2</cp:revision>
  <dcterms:created xsi:type="dcterms:W3CDTF">2018-08-29T08:30:00Z</dcterms:created>
  <dcterms:modified xsi:type="dcterms:W3CDTF">2018-08-29T08:30:00Z</dcterms:modified>
</cp:coreProperties>
</file>