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23" w:rsidRPr="00205423" w:rsidRDefault="00205423" w:rsidP="002054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КОМИТЕТ ПО СОЦИАЛЬНОЙ ЗАЩИТЕ НАСЕЛЕНИЯ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ПРИКАЗ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от 19 июня 2018 г. N 13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О ФОРМИРОВАНИИ И ВЕДЕНИИ РЕЕСТРА ПОСТАВЩИКОВ СОЦИАЛЬНЫХ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УСЛУГ В ЛЕНИНГРАДСКОЙ ОБЛАСТИ И РЕГИСТРА ПОЛУЧАТЕЛЕЙ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СОЦИАЛЬНЫХ УСЛУГ В ЛЕНИНГРАДСКОЙ ОБЛАСТИ</w:t>
      </w:r>
    </w:p>
    <w:p w:rsid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205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6">
        <w:r w:rsidRPr="00205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Ленинградской области от 30 октября 2014 года N 72-оз "О социальном обслуживании граждан в Ленинградской области" приказываю:</w:t>
      </w: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20542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 формировании и ведении Реестра поставщиков социальных услуг в Ленинградской области согласно приложению 1 к настоящему приказу.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62">
        <w:r w:rsidRPr="0020542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 формировании и ведении Регистра получателей социальных услуг в Ленинградской области согласно приложению 2 к настоящему приказу.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>
        <w:r w:rsidRPr="0020542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4 октября 2016 года N 37 "О формировании и ведении Реестра поставщиков социальных услуг в Ленинградской области" признать утратившим силу.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области, курирующего вопросы социального обслуживания.</w:t>
      </w:r>
    </w:p>
    <w:p w:rsid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5423">
        <w:rPr>
          <w:rFonts w:ascii="Times New Roman" w:hAnsi="Times New Roman" w:cs="Times New Roman"/>
          <w:sz w:val="28"/>
          <w:szCs w:val="28"/>
        </w:rPr>
        <w:t>Л.Н.Нещадим</w:t>
      </w:r>
      <w:proofErr w:type="spellEnd"/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от 19.06.2018 N 13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205423">
        <w:rPr>
          <w:rFonts w:ascii="Times New Roman" w:hAnsi="Times New Roman" w:cs="Times New Roman"/>
          <w:sz w:val="28"/>
          <w:szCs w:val="28"/>
        </w:rPr>
        <w:t>ПОЛОЖЕНИЕ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О ФОРМИРОВАНИИ И ВЕДЕНИИ РЕЕСТРА ПОСТАВЩИКОВ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СОЦИАЛЬНЫХ УСЛУГ В ЛЕНИНГРАДСКОЙ ОБЛАСТИ</w:t>
      </w:r>
    </w:p>
    <w:p w:rsidR="00205423" w:rsidRPr="00205423" w:rsidRDefault="00205423" w:rsidP="002054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Положение о формировании и ведении Реестра поставщиков социальных услуг в Ленинградской области (далее - Положение) разработано в соответствии с </w:t>
      </w:r>
      <w:hyperlink r:id="rId8">
        <w:r w:rsidRPr="00205423">
          <w:rPr>
            <w:rFonts w:ascii="Times New Roman" w:hAnsi="Times New Roman" w:cs="Times New Roman"/>
            <w:sz w:val="28"/>
            <w:szCs w:val="28"/>
          </w:rPr>
          <w:t>пунктом 7 статьи 8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205423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N 442-ФЗ "Об основах социального обслуживания граждан в Российской Федерации" (далее - Закон N 442-ФЗ), </w:t>
      </w:r>
      <w:hyperlink r:id="rId10">
        <w:r w:rsidRPr="0020542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года N 189-ФЗ "О государственном (муниципальном) социальном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заказе на оказание государственных (муниципальных) услуг в социальной сфере" (далее - Закон N 189-ФЗ), </w:t>
      </w:r>
      <w:hyperlink r:id="rId11">
        <w:r w:rsidRPr="00205423">
          <w:rPr>
            <w:rFonts w:ascii="Times New Roman" w:hAnsi="Times New Roman" w:cs="Times New Roman"/>
            <w:sz w:val="28"/>
            <w:szCs w:val="28"/>
          </w:rPr>
          <w:t>пунктом 5 части 3 статьи 2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30 октября 2014 года N 72-оз "О социальном обслуживании граждан в Ленинградской области", </w:t>
      </w:r>
      <w:hyperlink r:id="rId12">
        <w:r w:rsidRPr="0020542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Российской Федерации от 5 августа 2021 года N 551 "Об утверждении рекомендаций по формированию и ведению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реестра поставщиков социальных услуг и регистра получателей социальных услуг", определяет порядок формирования и ведения реестра поставщиков социальных услуг в Ленинградской области (далее - Реестр).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2. Термины, понятия и сокращения, используемые в Положении, применяются в значениях, определенных в </w:t>
      </w:r>
      <w:hyperlink r:id="rId13">
        <w:r w:rsidRPr="0020542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N 442-ФЗ.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3. Формирование и ведение Реестра осуществляется комитетом по социальной защите населения Ленинградской области (далее - Комитет).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4. В целях организации работы по формированию и ведению Реестра Комитетом создается комиссия по формированию и ведению Реестра поставщиков социальных услуг в Ленинградской области (далее - Комиссия).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5. Операторами Реестра являются Комитет и Ленинградское областное государственное казенное учреждение "Центр социальной защиты населения" (далее - ЛОГКУ "ЦСЗН"), а также организации, с которыми Комитет и/или ЛОГКУ "ЦСЗН" заключили договоры об эксплуатации Реестра.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6. Реестр является частью государственной информационной системы "Автоматизированная информационная система "Социальная защита Ленинградской области" (далее - АИС "Соцзащита").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7. Формирование и ведение Реестра осуществляется в электронном виде на основании сведений, представляемых в Комитет поставщиками социальных услуг (далее - сведения).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8. Включение сведений о юридических лицах (индивидуальных предпринимателях) в Реестр осуществляется на добровольной основе.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lastRenderedPageBreak/>
        <w:t>9. Реестр содержит следующие сведения: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1) регистрационный номер учетной записи;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2) полное и (если имеется) сокращенное наименование поставщика социальных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4) организационно-правовая форма поставщика социальных услуг (для юридических лиц);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6) фамилия, имя, отчество руководителя поставщика социальных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7) информация о лицензиях, имеющихся у поставщика социальных услуг (при необходимости);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8) сведения о формах социального обслуживания;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12) информация об условиях предоставления социальных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13) информация о результатах проведенных проверок;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14) информация об опыте работы поставщика социальных услуг за последние пять лет;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15) иная информация, определенная Правительством Российской Федерации.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10. Сведения, содержащиеся в Реестре, за исключением сведений, предусмотренных </w:t>
      </w:r>
      <w:hyperlink w:anchor="P91">
        <w:r w:rsidRPr="00205423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 общедоступными и открытыми и размещаются на официальном сайте Комитета в информационно-телекоммуникационной сети "Интернет".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11. Оригиналы документов, их заверенные в установленном порядке копии, на основании которых формируется Реестр, хранятся в Комитете бессрочно.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12. Юридическое лицо (индивидуальный предприниматель) несет ответственность за достоверность и актуальность сведений о юридическом лице (индивидуальном предпринимателе), содержащихся в Реестре, со дня включения в Реестр сведений о нем.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13. Формирование и ведение Реестра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14. Межведомственное информационное взаимодействие в целях формирования и ведения Реестра осуществляется в соответствии с требованиями Федерального </w:t>
      </w:r>
      <w:hyperlink r:id="rId14">
        <w:r w:rsidRPr="002054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lastRenderedPageBreak/>
        <w:t>15.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16.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5">
        <w:r w:rsidRPr="00205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17. Физические и юридические лица (индивидуальные предприниматели) вправе безвозмездно получать сведения о юридических лицах (индивидуальных предпринимателях), содержащиеся в Реестре, в виде выписки из Реестра.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18. Сведения о поставщике социальных услуг подлежат исключению из Реестра в следующих случаях: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1) на основании заявления поставщика социальных услуг об исключении сведений о поставщике социальных услуг из Реестра;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2) поступление в Комитет сведений о прекращении деятельности поставщика социальных услуг или о его ликвидации;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3) поступление в Комитет сведений о смерти индивидуального предпринимателя;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4) поступление в Комитет сведений об административном приостановлении деятельности поставщика социальных услуг в порядке, предусмотренном </w:t>
      </w:r>
      <w:hyperlink r:id="rId16">
        <w:r w:rsidRPr="002054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5) поступление в Комитет в течение шести календарных месяцев двух и более обоснованных жалоб (обращений) на некачественное предоставление социальных услуг от получателей социальных услуг и </w:t>
      </w:r>
      <w:proofErr w:type="spellStart"/>
      <w:r w:rsidRPr="00205423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205423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замечаний и нарушений по результатам рассмотрения жалоб (обращений) в сроки, установленные Комитетом (исключение составляют обоснованные жалобы (обращения), замечания, и нарушения по которым устранены поставщиком социальных услуг в установленный срок);</w:t>
      </w:r>
      <w:proofErr w:type="gramEnd"/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6) неисполнение поставщиком социальных услуг требований, установленных действующим законодательством о социальном обслуживании граждан, выявленных в результате проверок, проведенных в рамках регионального государственного контроля (надзора) в сфере социального обслуживания, и </w:t>
      </w:r>
      <w:proofErr w:type="spellStart"/>
      <w:r w:rsidRPr="00205423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205423">
        <w:rPr>
          <w:rFonts w:ascii="Times New Roman" w:hAnsi="Times New Roman" w:cs="Times New Roman"/>
          <w:sz w:val="28"/>
          <w:szCs w:val="28"/>
        </w:rPr>
        <w:t xml:space="preserve"> нарушений, выявленных в результате проверок, проведенных в рамках осуществления регионального государственного контроля (надзора) в сфере социального обслуживания в срок, установленный Комитетом;</w:t>
      </w:r>
      <w:proofErr w:type="gramEnd"/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7) приостановление, аннулирование, прекращение действия лицензии, выданной поставщику социальных услуг (при осуществлении деятельности, подлежащей лицензированию в соответствии с законодательством Российской Федерации);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8) выявление недостоверности информации, послужившей основанием для принятия решения о включении в Реестр сведений о юридическом лице (индивидуальном предпринимателе) (при невозможности ее выявления на момент </w:t>
      </w:r>
      <w:r w:rsidRPr="00205423">
        <w:rPr>
          <w:rFonts w:ascii="Times New Roman" w:hAnsi="Times New Roman" w:cs="Times New Roman"/>
          <w:sz w:val="28"/>
          <w:szCs w:val="28"/>
        </w:rPr>
        <w:lastRenderedPageBreak/>
        <w:t>принятия решения о включении в Реестр сведений о юридическом лице (индивидуальном предпринимателе);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9) выявление недостоверной, неполной, неактуальной информации о получателях социальных услуг в Регистре получателей социальных услуг в Ленинградской области, предоставление которой относится к полномочиям поставщика социальных услуг.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19. Реестр используется в качестве Реестра исполнителей государственных услуг в сфере социального обслуживания (далее - Реестр исполнителей) в соответствии с социальным сертификатом в рамках Федерального </w:t>
      </w:r>
      <w:hyperlink r:id="rId17">
        <w:r w:rsidRPr="002054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N 189-ФЗ.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20. Реестр формируется с учетом порядка формирования информации, включаемой в Реестр исполнителей в соответствии с социальным сертификатом, определенного Правительством Российской Федерации в соответствии с </w:t>
      </w:r>
      <w:hyperlink r:id="rId18">
        <w:r w:rsidRPr="00205423">
          <w:rPr>
            <w:rFonts w:ascii="Times New Roman" w:hAnsi="Times New Roman" w:cs="Times New Roman"/>
            <w:sz w:val="28"/>
            <w:szCs w:val="28"/>
          </w:rPr>
          <w:t>частью 17 статьи 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N 189-ФЗ.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21. Реестр исполнителей является составной частью Реестра.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205423">
        <w:rPr>
          <w:rFonts w:ascii="Times New Roman" w:hAnsi="Times New Roman" w:cs="Times New Roman"/>
          <w:sz w:val="28"/>
          <w:szCs w:val="28"/>
        </w:rPr>
        <w:t>22. В Реестр исполнителей включается: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1) информация о дате включения поставщика социальных услуг в Реестр исполнителей, статусе регистрационного номера учетной записи, дате исключения поставщика социальных услуг из Реестра исполнителей, основании для исключения поставщика социальных услуг из Реестра исполнителей;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2) информация об основном государственном регистрационном номере юридического лица в соответствии со сведениями Единого государственного реестра юридических лиц (для юридических лиц) или основном государственном регистрационном номере индивидуального предпринимателя в соответствии со сведениями Единого государственного реестра индивидуальных предпринимателей (для индивидуальных предпринимателей), идентификационном номере налогоплательщика;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23">
        <w:rPr>
          <w:rFonts w:ascii="Times New Roman" w:hAnsi="Times New Roman" w:cs="Times New Roman"/>
          <w:sz w:val="28"/>
          <w:szCs w:val="28"/>
        </w:rPr>
        <w:t>3) информация об уникальном номере реестровой записи государственной услуги в общероссийском базовом (отраслевом) перечне (классификаторе) государственных и муниципальных услуг, оказываемых физическим лицам, или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Ленинградской области, и показателях, характеризующих качество оказания государственной услуги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в социальной сфере, с указанием их наименования и единиц измерения в соответствии с общероссийским или региональным перечнем, если соответствующие показатели установлены государственным социальным заказом;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23">
        <w:rPr>
          <w:rFonts w:ascii="Times New Roman" w:hAnsi="Times New Roman" w:cs="Times New Roman"/>
          <w:sz w:val="28"/>
          <w:szCs w:val="28"/>
        </w:rPr>
        <w:t>4) значения нормативных затрат на оказание государственной услуги в сфере социального обслуживания и стоимость оказания государственной услуги в сфере социального обслуживания в объеме, превышающем определенный социальным сертификатом на получение государственной услуги в сфере социального обслуживания (далее - социальный сертификат) объем финансового обеспечения ее оказания 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оказания или сверх установленного стандарта;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lastRenderedPageBreak/>
        <w:t>5) объем оказания государственной услуги в сфере социального обслуживания, в отношении которого исполнителю услуг направлено заявление потребителя государственных услуг в сфере социального обслуживания на оказание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6) сведения о порядке оказания государственной услуги в сфере социального обслуживания, включающие в себя, в том числе сроки, условия и формы оказания государственной услуги в сфере социального обслуживания в отношении получателей социального сертификата, предъявивших социальный сертификат исполнителю услуг, размещенные исполнителем услуг в АИС "Соцзащита";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7) номер соглашения и дата заключения соглашения о финансовом обеспечении (возмещении) затрат, связанных с оказанием государственных услуг в сфере социального обслуживания в соответствии с социальным сертификатом.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23. Внесение сведений о юридических лицах (индивидуальных предпринимателях), предоставляющих услуги по социальному сертификату, в Реестр исполнителей осуществляется на заявительной основе.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Заявки на внесение сведений в Реестр исполнителей принимаются от юридических лиц (индивидуальных предпринимателей), сведения о которых включены в Реестр.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24. Для внесения сведений в Реестр исполнителей поставщик социальных услуг должен соответствовать требованиям, установленным </w:t>
      </w:r>
      <w:hyperlink r:id="rId19">
        <w:r w:rsidRPr="00205423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N 189-ФЗ.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>Заявка на внесение сведений в Реестр исполнителей, заявка на внесение изменений в сведения, содержащиеся в Реестре исполнителей, и заявка на исключение сведений, содержащиеся в Реестре исполнителей, подаются поставщиками социальных услуг в Комитет в форме электронного документа, подписанного усиленной квалифицированной подписью уполномоченного представителя юридического лица (индивидуального предпринимателя) с использованием федеральной государственной информационной системы "Единый портал государственных и муниципальных услуг (функций)" (при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технической возможности) или посредством АИС "Соцзащита".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205423">
        <w:rPr>
          <w:rFonts w:ascii="Times New Roman" w:hAnsi="Times New Roman" w:cs="Times New Roman"/>
          <w:sz w:val="28"/>
          <w:szCs w:val="28"/>
        </w:rPr>
        <w:t>26. Заявка на внесение сведений в Реестр исполнителей содержит следующие сведения: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1) категории получателей социальных услуг в форме социального обслуживания на дому и соответствующие им уникальные номера реестровых записей в перечне (классификаторе) государственных и муниципальных услуг в отраслях социальной сферы, установленном в соответствии с бюджетным законодательством Российской Федерации;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2) регистрационный номер учетной записи юридического лица (индивидуального предпринимателя) в Реестре;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3) дополнительные сведения о юридическом лице (индивидуальном предпринимателе):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(для юридического лица) или основной государственный регистрационный номер (для индивидуального предпринимателя);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 (индивидуального предпринимателя);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lastRenderedPageBreak/>
        <w:t>места нахождения и адреса структурных подразделений, осуществляющих деятельность по оказанию социальных услуг в форме социального обслуживания на дому (при наличии);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адрес сайта поставщика социальных услуг в сети "Интернет" (при наличии);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минимальная численность персонала, задействованного в непосредственном оказании социальных услуг в форме социального обслуживания на дому;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4) предельный объем оказания государственной услуги на соответствующий год (с распределением данного объема по структурным подразделениям).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В качестве предельного объема оказания государственной услуги указывается максимальное число получателей социальных услуг, с которыми одновременно могут быть заключены договоры о предоставлении социальных услуг в соответствии с социальным сертификатом в отношении государственной услуги;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5) согласие на заключение соглашения о финансовом обеспечении (возмещении) затрат, связанных с оказанием государственной услуги (далее - Соглашение), в соответствии с требованиями к содержанию такого соглашения, установленными Правительством Ленинградской области.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27. Комитет в течение 5 рабочих дней со дня получения заявки о внесении сведений: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1) принимает решение о формировании соответствующей информации, вносимой в Реестр исполнителей, либо об отказе в формировании соответствующей информации, вносимой в Реестр исполнителей;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2) направляет юридическому лицу (индивидуальному предпринимателю) уведомление о принятом решении.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28. Комитет отказывает юридическому лицу (индивидуальному предпринимателю) во внесении сведений в Реестр исполнителей в следующих случаях: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1) несоответствие юридического лица (индивидуального предпринимателя) требованиям, установленным </w:t>
      </w:r>
      <w:hyperlink r:id="rId20">
        <w:r w:rsidRPr="00205423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N 189-ФЗ;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2) несоответствие заявки требованиям, установленным </w:t>
      </w:r>
      <w:hyperlink w:anchor="P103">
        <w:r w:rsidRPr="00205423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3) установление факта предоставления юридическим лицом (индивидуальным предпринимателем) недостоверных сведений.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29. Уведомление о принятом решении подписывается усиленной квалифицированной подписью уполномоченного работника Комитета и направляется заявителю в электронном виде посредством АИС "Соцзащита".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Уведомление о принятом решении содержит: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информацию о принятом решении;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замечания, являющиеся основанием для принятия решения об отказе во внесении сведений в Реестр исполнителей, при устранении которых заявитель имеет право на повторное направление заявки (в случае отказа).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30. Внесение изменений в сведения, содержащиеся в Реестре исполнителей, осуществляется в следующих случаях: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1) изменение информации, предусмотренной </w:t>
      </w:r>
      <w:hyperlink r:id="rId21">
        <w:r w:rsidRPr="00205423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</w:t>
      </w:r>
      <w:r w:rsidRPr="00205423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N 183 (далее - Положение о структуре реестра исполнителей);</w:t>
      </w:r>
      <w:proofErr w:type="gramEnd"/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 w:rsidRPr="00205423">
        <w:rPr>
          <w:rFonts w:ascii="Times New Roman" w:hAnsi="Times New Roman" w:cs="Times New Roman"/>
          <w:sz w:val="28"/>
          <w:szCs w:val="28"/>
        </w:rPr>
        <w:t xml:space="preserve">2) изменение сведений, указанных в </w:t>
      </w:r>
      <w:hyperlink r:id="rId22">
        <w:r w:rsidRPr="0020542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>
        <w:r w:rsidRPr="00205423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>
        <w:r w:rsidRPr="00205423">
          <w:rPr>
            <w:rFonts w:ascii="Times New Roman" w:hAnsi="Times New Roman" w:cs="Times New Roman"/>
            <w:sz w:val="28"/>
            <w:szCs w:val="28"/>
          </w:rPr>
          <w:t>"л" пункта 5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205423">
        <w:rPr>
          <w:rFonts w:ascii="Times New Roman" w:hAnsi="Times New Roman" w:cs="Times New Roman"/>
          <w:sz w:val="28"/>
          <w:szCs w:val="28"/>
        </w:rPr>
        <w:t xml:space="preserve">3) изменение сведений, указанных в </w:t>
      </w:r>
      <w:hyperlink r:id="rId25">
        <w:r w:rsidRPr="00205423">
          <w:rPr>
            <w:rFonts w:ascii="Times New Roman" w:hAnsi="Times New Roman" w:cs="Times New Roman"/>
            <w:sz w:val="28"/>
            <w:szCs w:val="28"/>
          </w:rPr>
          <w:t>подпункте "з" пункта 5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31. Внесение изменений в сведения о юридических лицах (индивидуальных предпринимателях), содержащиеся в Реестре исполнителей, в случае, указанном в </w:t>
      </w:r>
      <w:hyperlink w:anchor="P127">
        <w:r w:rsidRPr="00205423">
          <w:rPr>
            <w:rFonts w:ascii="Times New Roman" w:hAnsi="Times New Roman" w:cs="Times New Roman"/>
            <w:sz w:val="28"/>
            <w:szCs w:val="28"/>
          </w:rPr>
          <w:t>подпункте 1 пункта 30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автоматически, одновременно с внесением изменений в сведения, содержащиеся в Реестре.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32. В случаях, указанных в </w:t>
      </w:r>
      <w:hyperlink w:anchor="P128">
        <w:r w:rsidRPr="00205423">
          <w:rPr>
            <w:rFonts w:ascii="Times New Roman" w:hAnsi="Times New Roman" w:cs="Times New Roman"/>
            <w:sz w:val="28"/>
            <w:szCs w:val="28"/>
          </w:rPr>
          <w:t>подпункте 2 пункта 30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юридическое лицо (индивидуальный предприниматель) подает заявку на внесение изменений в сведения о юридическом лице (индивидуальном предпринимателе), содержащиеся в Реестре исполнителей.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33. Внесение изменений в сведения о юридических лицах (индивидуальных предпринимателях), содержащиеся в Реестре исполнителей, в случае, указанном в </w:t>
      </w:r>
      <w:hyperlink w:anchor="P129">
        <w:r w:rsidRPr="00205423">
          <w:rPr>
            <w:rFonts w:ascii="Times New Roman" w:hAnsi="Times New Roman" w:cs="Times New Roman"/>
            <w:sz w:val="28"/>
            <w:szCs w:val="28"/>
          </w:rPr>
          <w:t>подпункте 3 пункта 30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автоматически.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34. Комитет в течение 3 рабочих дней со дня получения заявки на внесение изменений в сведения о юридическом лице (индивидуальном предпринимателе), содержащиеся в Реестре исполнителей: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1) принимает решение о внесении в сведения о юридическом лице (индивидуальном предпринимателе), содержащиеся в Реестре исполнителей, либо об отказе во внесении изменений в сведения о юридическом лице (индивидуальном предпринимателе), содержащиеся в Реестре исполнителей;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2) направляет юридическому лицу (индивидуальному предпринимателю) уведомление о принятом решении.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35. Комитет отказывает юридическому лицу (индивидуальному предпринимателю) во внесении изменений в сведения о юридическом лице (индивидуальном предпринимателе), содержащиеся в Реестре исполнителей, в случае установления факта предоставления юридическим лицом (индивидуальным предпринимателем) недостоверных сведений.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205423">
        <w:rPr>
          <w:rFonts w:ascii="Times New Roman" w:hAnsi="Times New Roman" w:cs="Times New Roman"/>
          <w:sz w:val="28"/>
          <w:szCs w:val="28"/>
        </w:rPr>
        <w:t>36. В течение 1 рабочего дня со дня утверждения (внесения изменений) нормативных затрат на оказание государственной услуги в социальной сфере Комитет посредством АИС "Соцзащита" направляет юридическим лицам (индивидуальным предпринимателям), предоставляющим услуги по социальному сертификату, уведомления о внесении изменений в соответствующий раздел Реестра исполнителей.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37. Уведомления подписываются усиленной квалифицированной подписью уполномоченного сотрудника Комитета и содержат: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1) измененные значения нормативных затрат на оказание государственной услуги;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2) копию нормативного правового акта, утверждающего нормативные затраты на оказание государственной услуги;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lastRenderedPageBreak/>
        <w:t>3) сведения о дате вступления в силу нормативного правового акта, утверждающего нормативные затраты на оказание государственной услуги;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4) информацию о порядке действий юридического лица (индивидуального предпринимателя) в случае несогласия с измененными значениями нормативных затрат на оказание государственной услуги.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38. Записи о юридических лицах (индивидуальных предпринимателях), предоставляющих услуги по социальному сертификату, подлежат исключению из Реестра исполнителей в случае несогласия юридического лица (индивидуального предпринимателя) с изменением в соответствии с </w:t>
      </w:r>
      <w:hyperlink r:id="rId26">
        <w:r w:rsidRPr="00205423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N 189-ФЗ условий оказания государственной услуги, в соответствии с социальным сертификатом.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Юридическое лицо (индивидуальный предприниматель) в течение 3 рабочих дней после получения уведомления, указанного в </w:t>
      </w:r>
      <w:hyperlink w:anchor="P137">
        <w:r w:rsidRPr="00205423">
          <w:rPr>
            <w:rFonts w:ascii="Times New Roman" w:hAnsi="Times New Roman" w:cs="Times New Roman"/>
            <w:sz w:val="28"/>
            <w:szCs w:val="28"/>
          </w:rPr>
          <w:t>пункте 36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 в Комитет заявление о несогласии с изменением условий оказания государственной услуги (далее - заявление о несогласии с изменением условий).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Заявление о несогласии с изменением условий подается в Комитет в форме электронного документа, подписанного усиленной квалифицированной подписью уполномоченного представителя юридического лица (индивидуального предпринимателя).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Юридическое лицо (индивидуальный предприниматель) не вправе принимать социальные сертификаты с даты представления в уполномоченный орган заявления о несогласии исполнителя услуг с измененными в соответствии с </w:t>
      </w:r>
      <w:hyperlink r:id="rId27">
        <w:r w:rsidRPr="00205423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N 189-ФЗ условиями оказания государственной услуги в социальной сфере в соответствии с социальным сертификатом.</w:t>
      </w:r>
      <w:proofErr w:type="gramEnd"/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Исключение сведений о юридическом лице (индивидуальном предпринимателе) из Реестра исполнителей осуществляется в соответствии с </w:t>
      </w:r>
      <w:hyperlink r:id="rId28">
        <w:r w:rsidRPr="0020542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исключения исполнителя государственных (муниципальных) услуг в социальной сфере из реестра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сфере, утвержденными постановлением Правительства Российской Федерации от 13.02.2021 N 183.</w:t>
      </w:r>
      <w:proofErr w:type="gramEnd"/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40. В день исключения сведений о юридическом лице (индивидуальном предпринимателе) из Реестра исполнителей Комитет формирует в электронном виде уведомление об исключении сведений о юридическом лице (индивидуальном предпринимателе) из Реестра исполнителей с указанием основания для такого исключения.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Уведомление подписывается усиленной квалифицированной подписью уполномоченного работника Комитета и направляется юридическому лицу (индивидуальному предпринимателю) в электронном виде посредством федеральной государственной информационной системы "Единый портал государственных и муниципальных услуг (функций)" (при наличии технической возможности) или посредством АИС "Соцзащита".</w:t>
      </w:r>
    </w:p>
    <w:p w:rsidR="00205423" w:rsidRPr="00205423" w:rsidRDefault="00205423" w:rsidP="002054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от 19.06.2018 N 13</w:t>
      </w:r>
    </w:p>
    <w:p w:rsidR="00205423" w:rsidRPr="00205423" w:rsidRDefault="00205423" w:rsidP="0020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2"/>
      <w:bookmarkEnd w:id="7"/>
      <w:r w:rsidRPr="00205423">
        <w:rPr>
          <w:rFonts w:ascii="Times New Roman" w:hAnsi="Times New Roman" w:cs="Times New Roman"/>
          <w:sz w:val="28"/>
          <w:szCs w:val="28"/>
        </w:rPr>
        <w:t>ПОЛОЖЕНИЕ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О ФОРМИРОВАНИИ И ВЕДЕНИИ РЕГИСТРА ПОЛУЧАТЕЛЕЙ</w:t>
      </w:r>
    </w:p>
    <w:p w:rsidR="00205423" w:rsidRPr="00205423" w:rsidRDefault="00205423" w:rsidP="00205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СОЦИАЛЬНЫХ УСЛУГ В ЛЕНИНГРАДСКОЙ ОБЛАСТИ</w:t>
      </w:r>
    </w:p>
    <w:p w:rsid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Настоящее Положение о формировании и ведении Регистра получателей социальных услуг в Ленинградской области (далее - Положение) разработано в соответствии с </w:t>
      </w:r>
      <w:hyperlink r:id="rId29">
        <w:r w:rsidRPr="00205423">
          <w:rPr>
            <w:rFonts w:ascii="Times New Roman" w:hAnsi="Times New Roman" w:cs="Times New Roman"/>
            <w:sz w:val="28"/>
            <w:szCs w:val="28"/>
          </w:rPr>
          <w:t>пунктом 7 статьи 8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N 442-ФЗ "Об основах социального обслуживания граждан в Российской Федерации" (далее - Закон N 442-ФЗ), </w:t>
      </w:r>
      <w:hyperlink r:id="rId30">
        <w:r w:rsidRPr="0020542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года N 189-ФЗ "О государственном (муниципальном) социальном заказе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(муниципальных) услуг в социальной сфере" (далее - Закон N 189-ФЗ), </w:t>
      </w:r>
      <w:hyperlink r:id="rId31">
        <w:r w:rsidRPr="00205423">
          <w:rPr>
            <w:rFonts w:ascii="Times New Roman" w:hAnsi="Times New Roman" w:cs="Times New Roman"/>
            <w:sz w:val="28"/>
            <w:szCs w:val="28"/>
          </w:rPr>
          <w:t>пунктом 5 части 3 статьи 2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30 октября 2014 года N 72-оз "О социальном обслуживании граждан в Ленинградской области", </w:t>
      </w:r>
      <w:hyperlink r:id="rId32">
        <w:r w:rsidRPr="0020542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Российской Федерации от 5 августа 2021 года N 551 "Об утверждении рекомендаций по формированию и ведению реестра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 и регистра получателей социальных услуг" и определяет порядок формирования и ведения регистра получателей социальных услуг в Ленинградской области (далее - Регистр).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2. Термины, понятия и сокращения, используемые в Положении, применяются в значениях, определенных в </w:t>
      </w:r>
      <w:hyperlink r:id="rId33">
        <w:r w:rsidRPr="0020542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N 442-ФЗ.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3. Комитет по социальной защите населения Ленинградской области (далее - Комитет) обеспечивает контроль, координацию и методическое руководство деятельностью по формированию и ведению Регистра.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4. Комитет обеспечивает информационно-технологическое сопровождение функционирования Регистра, а также информационное наполнение Регистра на основании данных индивидуальных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>программ предоставления социальных услуг получателей социальных услуг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>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5. Операторами Регистра являются Комитет и Ленинградское областное государственное казенное учреждение "Центр социальной защиты населения" (далее - ЛОГКУ "ЦСЗН"), а также организации, с которыми Комитет и/или ЛОГКУ "ЦСЗН" заключили договоры об эксплуатации Регистра.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6. Информационное наполнение Регистра в части предоставления социальных услуг, предусмотренных индивидуальными программами предоставления социальных услуг получателей социальных услуг, осуществляется организациями, предоставляющими социальные услуги (далее - поставщики социальных услуг).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7. Регистр формируется и ведется в электронном виде и представляет собой региональную информационную систему о гражданах - получателях социальных </w:t>
      </w:r>
      <w:r w:rsidRPr="00205423">
        <w:rPr>
          <w:rFonts w:ascii="Times New Roman" w:hAnsi="Times New Roman" w:cs="Times New Roman"/>
          <w:sz w:val="28"/>
          <w:szCs w:val="28"/>
        </w:rPr>
        <w:lastRenderedPageBreak/>
        <w:t>услуг в Ленинградской области - государственную информационную систему "Автоматизированная информационная система "Социальная защита Ленинградской области" (далее - АИС "Соцзащита").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8. Формирование и ведение Регистра осуществляются в порядке и форме, установленных настоящим Положением, в целях обеспечения сбора, хранения, обработки и предоставления информации о получателях социальных услуг (далее - получатель).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Сбор, хранение, обработка и предоставление информации о получателях социальных услуг осуществляются в соответствии с Федеральным </w:t>
      </w:r>
      <w:hyperlink r:id="rId34">
        <w:r w:rsidRPr="00205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9. Комитет, ЛОГКУ "ЦСЗН", поставщики социальных услуг обеспечивают конфиденциальность и безопасность информации.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35">
        <w:r w:rsidRPr="002054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10. Формирование и ведение Регистра осуществляются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11. В соответствии с </w:t>
      </w:r>
      <w:hyperlink r:id="rId36">
        <w:r w:rsidRPr="00205423">
          <w:rPr>
            <w:rFonts w:ascii="Times New Roman" w:hAnsi="Times New Roman" w:cs="Times New Roman"/>
            <w:sz w:val="28"/>
            <w:szCs w:val="28"/>
          </w:rPr>
          <w:t>частью 3 статьи 26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Федерального закона N 442-ФЗ информация о получателях социальных услуг, а также о предоставляемых им социальных услугах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7">
        <w:r w:rsidRPr="00205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12. Информация, содержащаяся в Регистре, предоставляется поставщикам социальных услуг в электронном виде через личный кабинет в АИС "Соцзащита", доступ к которому поставщики социальных услуг получают после включения сведений о них в Реестр поставщиков социальных услуг в Ленинградской области.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13. Информация, содержащаяся в Регистре, используется в целях мониторинга социального обслуживания, осуществления регионального государственного контроля (надзора) в сфере социального обслуживания в соответствии со </w:t>
      </w:r>
      <w:hyperlink r:id="rId38">
        <w:r w:rsidRPr="00205423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Закона N 442-ФЗ и в иных целях, определенных законодательством Российской Федерации.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3"/>
      <w:bookmarkEnd w:id="8"/>
      <w:r w:rsidRPr="00205423">
        <w:rPr>
          <w:rFonts w:ascii="Times New Roman" w:hAnsi="Times New Roman" w:cs="Times New Roman"/>
          <w:sz w:val="28"/>
          <w:szCs w:val="28"/>
        </w:rPr>
        <w:t>14. Регистр содержит следующие сведения: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4"/>
      <w:bookmarkEnd w:id="9"/>
      <w:r w:rsidRPr="00205423">
        <w:rPr>
          <w:rFonts w:ascii="Times New Roman" w:hAnsi="Times New Roman" w:cs="Times New Roman"/>
          <w:sz w:val="28"/>
          <w:szCs w:val="28"/>
        </w:rPr>
        <w:t>1) регистрационный номер учетной записи;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5"/>
      <w:bookmarkEnd w:id="10"/>
      <w:r w:rsidRPr="00205423">
        <w:rPr>
          <w:rFonts w:ascii="Times New Roman" w:hAnsi="Times New Roman" w:cs="Times New Roman"/>
          <w:sz w:val="28"/>
          <w:szCs w:val="28"/>
        </w:rPr>
        <w:t>2) фамилия, имя, отчество;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3) дата рождения;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4) пол;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8"/>
      <w:bookmarkEnd w:id="11"/>
      <w:r w:rsidRPr="00205423">
        <w:rPr>
          <w:rFonts w:ascii="Times New Roman" w:hAnsi="Times New Roman" w:cs="Times New Roman"/>
          <w:sz w:val="28"/>
          <w:szCs w:val="28"/>
        </w:rPr>
        <w:t>5) адрес (место жительства), контактный телефон;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6) страховой номер индивидуального лицевого счета;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205423">
        <w:rPr>
          <w:rFonts w:ascii="Times New Roman" w:hAnsi="Times New Roman" w:cs="Times New Roman"/>
          <w:sz w:val="28"/>
          <w:szCs w:val="28"/>
        </w:rPr>
        <w:t xml:space="preserve">7) серия, номер паспорта или данные иного документа, удостоверяющего </w:t>
      </w:r>
      <w:r w:rsidRPr="00205423">
        <w:rPr>
          <w:rFonts w:ascii="Times New Roman" w:hAnsi="Times New Roman" w:cs="Times New Roman"/>
          <w:sz w:val="28"/>
          <w:szCs w:val="28"/>
        </w:rPr>
        <w:lastRenderedPageBreak/>
        <w:t>личность, дата выдачи этих документов и наименование выдавшего их органа;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8) дата обращения с просьбой о предоставлении социальных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2"/>
      <w:bookmarkEnd w:id="13"/>
      <w:r w:rsidRPr="00205423">
        <w:rPr>
          <w:rFonts w:ascii="Times New Roman" w:hAnsi="Times New Roman" w:cs="Times New Roman"/>
          <w:sz w:val="28"/>
          <w:szCs w:val="28"/>
        </w:rPr>
        <w:t>9) дата оформления и номер индивидуальной программы предоставления социальных услуг;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3"/>
      <w:bookmarkEnd w:id="14"/>
      <w:r w:rsidRPr="00205423">
        <w:rPr>
          <w:rFonts w:ascii="Times New Roman" w:hAnsi="Times New Roman" w:cs="Times New Roman"/>
          <w:sz w:val="28"/>
          <w:szCs w:val="28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услуг,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5"/>
      <w:bookmarkEnd w:id="15"/>
      <w:r w:rsidRPr="00205423">
        <w:rPr>
          <w:rFonts w:ascii="Times New Roman" w:hAnsi="Times New Roman" w:cs="Times New Roman"/>
          <w:sz w:val="28"/>
          <w:szCs w:val="28"/>
        </w:rPr>
        <w:t>12) иная информация, определенная Правительством Российской Федерации.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15. Формирование отчетных документов, содержащих информацию о получателях и оказанных социальных услугах, осуществляется поставщиками социальных услуг с использованием АИС "Соцзащита".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16. Регистр используется в качестве Реестра потребителей услуг, имеющих право на получение государственной услуги в сфере социального обслуживания в соответствии с социальным сертификатом в рамках Федерального </w:t>
      </w:r>
      <w:hyperlink r:id="rId39">
        <w:r w:rsidRPr="002054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N 189-ФЗ (далее - Реестр потребителей услуг).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17. Регистр формируется с учетом порядка формирования информации, включаемой в Реестр потребителей услуг.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18. Реестр потребителей услуг является составной частью Регистра.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0"/>
      <w:bookmarkEnd w:id="16"/>
      <w:r w:rsidRPr="00205423">
        <w:rPr>
          <w:rFonts w:ascii="Times New Roman" w:hAnsi="Times New Roman" w:cs="Times New Roman"/>
          <w:sz w:val="28"/>
          <w:szCs w:val="28"/>
        </w:rPr>
        <w:t>19. В Реестр потребителей услуг включается:</w:t>
      </w:r>
      <w:bookmarkStart w:id="17" w:name="_GoBack"/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1"/>
      <w:bookmarkEnd w:id="18"/>
      <w:r w:rsidRPr="00205423">
        <w:rPr>
          <w:rFonts w:ascii="Times New Roman" w:hAnsi="Times New Roman" w:cs="Times New Roman"/>
          <w:sz w:val="28"/>
          <w:szCs w:val="28"/>
        </w:rPr>
        <w:t>1) информация о дате включения получателя социальных услуг в Регистр;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2"/>
      <w:bookmarkEnd w:id="19"/>
      <w:bookmarkEnd w:id="17"/>
      <w:r w:rsidRPr="00205423">
        <w:rPr>
          <w:rFonts w:ascii="Times New Roman" w:hAnsi="Times New Roman" w:cs="Times New Roman"/>
          <w:sz w:val="28"/>
          <w:szCs w:val="28"/>
        </w:rPr>
        <w:t>2) информация об адресе места регистрации получателя социальных услуг (при наличии), адрес электронной почты получателя социальных услуг (при наличии);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получателя социальных услуг (при наличии);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4) информация о документах, подтверждающих данные о получателе социальных услуг, необходимые для предоставления ему права на получение государственных услуг в сфере социального обслуживания;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5"/>
      <w:bookmarkEnd w:id="20"/>
      <w:r w:rsidRPr="00205423">
        <w:rPr>
          <w:rFonts w:ascii="Times New Roman" w:hAnsi="Times New Roman" w:cs="Times New Roman"/>
          <w:sz w:val="28"/>
          <w:szCs w:val="28"/>
        </w:rPr>
        <w:t>5) информация и документы, формируемые в отношении каждого социального сертификата на получение государственной услуги в сфере социального обслуживания.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 xml:space="preserve">ЛОГКУ "ЦСЗН" осуществляет внесение в АИС "Соцзащита" информации о гражданах, признанных нуждающимися в получении социальных услуг, указанной в </w:t>
      </w:r>
      <w:hyperlink w:anchor="P184">
        <w:r w:rsidRPr="0020542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>
        <w:r w:rsidRPr="00205423">
          <w:rPr>
            <w:rFonts w:ascii="Times New Roman" w:hAnsi="Times New Roman" w:cs="Times New Roman"/>
            <w:sz w:val="28"/>
            <w:szCs w:val="28"/>
          </w:rPr>
          <w:t>9 пункта 14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1">
        <w:r w:rsidRPr="0020542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5">
        <w:r w:rsidRPr="00205423">
          <w:rPr>
            <w:rFonts w:ascii="Times New Roman" w:hAnsi="Times New Roman" w:cs="Times New Roman"/>
            <w:sz w:val="28"/>
            <w:szCs w:val="28"/>
          </w:rPr>
          <w:t>5 пункта 19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рабочих дней со дня принятия решения о признании гражданина нуждающимся в социальном обслуживании.</w:t>
      </w:r>
      <w:proofErr w:type="gramEnd"/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21. Поставщики социальных услуг представляют информацию о получателях социальных услуг в электронном виде через личный кабинет в АИС "Соцзащита".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22. Поставщики социальных услуг представляют информацию о получателях социальных услуг, указанную в </w:t>
      </w:r>
      <w:hyperlink w:anchor="P183">
        <w:r w:rsidRPr="00205423">
          <w:rPr>
            <w:rFonts w:ascii="Times New Roman" w:hAnsi="Times New Roman" w:cs="Times New Roman"/>
            <w:sz w:val="28"/>
            <w:szCs w:val="28"/>
          </w:rPr>
          <w:t>пунктах 14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">
        <w:r w:rsidRPr="0020542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в установленные настоящим пунктом сроки.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Информацию, предусмотренную </w:t>
      </w:r>
      <w:hyperlink w:anchor="P193">
        <w:r w:rsidRPr="00205423">
          <w:rPr>
            <w:rFonts w:ascii="Times New Roman" w:hAnsi="Times New Roman" w:cs="Times New Roman"/>
            <w:sz w:val="28"/>
            <w:szCs w:val="28"/>
          </w:rPr>
          <w:t>подпунктами 10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>
        <w:r w:rsidRPr="00205423">
          <w:rPr>
            <w:rFonts w:ascii="Times New Roman" w:hAnsi="Times New Roman" w:cs="Times New Roman"/>
            <w:sz w:val="28"/>
            <w:szCs w:val="28"/>
          </w:rPr>
          <w:t>12 пункта 14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5">
        <w:r w:rsidRPr="00205423">
          <w:rPr>
            <w:rFonts w:ascii="Times New Roman" w:hAnsi="Times New Roman" w:cs="Times New Roman"/>
            <w:sz w:val="28"/>
            <w:szCs w:val="28"/>
          </w:rPr>
          <w:t xml:space="preserve">подпунктом 5 </w:t>
        </w:r>
        <w:r w:rsidRPr="00205423">
          <w:rPr>
            <w:rFonts w:ascii="Times New Roman" w:hAnsi="Times New Roman" w:cs="Times New Roman"/>
            <w:sz w:val="28"/>
            <w:szCs w:val="28"/>
          </w:rPr>
          <w:lastRenderedPageBreak/>
          <w:t>пункта 19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 социальных услуг представляет в течение суток </w:t>
      </w:r>
      <w:proofErr w:type="gramStart"/>
      <w:r w:rsidRPr="00205423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205423">
        <w:rPr>
          <w:rFonts w:ascii="Times New Roman" w:hAnsi="Times New Roman" w:cs="Times New Roman"/>
          <w:sz w:val="28"/>
          <w:szCs w:val="28"/>
        </w:rPr>
        <w:t xml:space="preserve"> получателем социальных услуг индивидуальной программы предоставления социальных услуг.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о получателях социальных услуг, предусмотренных </w:t>
      </w:r>
      <w:hyperlink w:anchor="P185">
        <w:r w:rsidRPr="00205423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8">
        <w:r w:rsidRPr="0020542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>
        <w:r w:rsidRPr="0020542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">
        <w:r w:rsidRPr="0020542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>
        <w:r w:rsidRPr="00205423">
          <w:rPr>
            <w:rFonts w:ascii="Times New Roman" w:hAnsi="Times New Roman" w:cs="Times New Roman"/>
            <w:sz w:val="28"/>
            <w:szCs w:val="28"/>
          </w:rPr>
          <w:t>12 пункта 14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2">
        <w:r w:rsidRPr="00205423">
          <w:rPr>
            <w:rFonts w:ascii="Times New Roman" w:hAnsi="Times New Roman" w:cs="Times New Roman"/>
            <w:sz w:val="28"/>
            <w:szCs w:val="28"/>
          </w:rPr>
          <w:t>подпунктом 2 пункта 19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поставщики социальных услуг представляют соответствующую информацию в течение 3 рабочих дней со дня установления факта наступления соответствующих изменений.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>23. Поставщики несут ответственность за достоверность и актуальность представляемой информации. Оригиналы или заверенные в установленном порядке копии указанных сведений подлежат обязательному хранению у поставщика социальных услуг бессрочно.</w:t>
      </w:r>
    </w:p>
    <w:p w:rsidR="00205423" w:rsidRPr="00205423" w:rsidRDefault="00205423" w:rsidP="0020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23">
        <w:rPr>
          <w:rFonts w:ascii="Times New Roman" w:hAnsi="Times New Roman" w:cs="Times New Roman"/>
          <w:sz w:val="28"/>
          <w:szCs w:val="28"/>
        </w:rPr>
        <w:t xml:space="preserve">24. Включение в Регистр информации, предусмотренной </w:t>
      </w:r>
      <w:hyperlink w:anchor="P193">
        <w:r w:rsidRPr="00205423">
          <w:rPr>
            <w:rFonts w:ascii="Times New Roman" w:hAnsi="Times New Roman" w:cs="Times New Roman"/>
            <w:sz w:val="28"/>
            <w:szCs w:val="28"/>
          </w:rPr>
          <w:t>подпунктами 10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>
        <w:r w:rsidRPr="00205423">
          <w:rPr>
            <w:rFonts w:ascii="Times New Roman" w:hAnsi="Times New Roman" w:cs="Times New Roman"/>
            <w:sz w:val="28"/>
            <w:szCs w:val="28"/>
          </w:rPr>
          <w:t>12 пункта 14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5">
        <w:r w:rsidRPr="00205423">
          <w:rPr>
            <w:rFonts w:ascii="Times New Roman" w:hAnsi="Times New Roman" w:cs="Times New Roman"/>
            <w:sz w:val="28"/>
            <w:szCs w:val="28"/>
          </w:rPr>
          <w:t>подпунктом 5 пункта 19</w:t>
        </w:r>
      </w:hyperlink>
      <w:r w:rsidRPr="0020542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ЛОГКУ "ЦСЗН" не позднее 5 рабочих дней после ее представления поставщиком социальных услуг.</w:t>
      </w: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23" w:rsidRPr="00205423" w:rsidRDefault="00205423" w:rsidP="00205423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64D6D" w:rsidRPr="00205423" w:rsidRDefault="00205423" w:rsidP="00205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D6D" w:rsidRPr="00205423" w:rsidSect="002054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23"/>
    <w:rsid w:val="00205423"/>
    <w:rsid w:val="00613BE7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5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54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5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54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E939B0C9BCF41F9EED392421E9B2DB178B19DB002922EE861ACCC9B6C52A2C0CCF7AB8C2CAB9CDC176D627DCp9d0I" TargetMode="External"/><Relationship Id="rId18" Type="http://schemas.openxmlformats.org/officeDocument/2006/relationships/hyperlink" Target="consultantplus://offline/ref=18A8B41B556662421FC8C8B160BB2C59960ECD39ECBA8971DA141E7880720A66981D13F7BA3D0FBCBB34EE67AE7BF688AEBE2B287826D73EqEd9I" TargetMode="External"/><Relationship Id="rId26" Type="http://schemas.openxmlformats.org/officeDocument/2006/relationships/hyperlink" Target="consultantplus://offline/ref=18A8B41B556662421FC8C8B160BB2C59960ECD39ECBA8971DA141E7880720A66981D13F7BA3D0DBEB134EE67AE7BF688AEBE2B287826D73EqEd9I" TargetMode="External"/><Relationship Id="rId39" Type="http://schemas.openxmlformats.org/officeDocument/2006/relationships/hyperlink" Target="consultantplus://offline/ref=18A8B41B556662421FC8C8B160BB2C59960ECD39ECBA8971DA141E7880720A668A1D4BFBB93C10BFB921B836E8q2dDI" TargetMode="External"/><Relationship Id="rId21" Type="http://schemas.openxmlformats.org/officeDocument/2006/relationships/hyperlink" Target="consultantplus://offline/ref=18A8B41B556662421FC8C8B160BB2C59960CC935ECB68971DA141E7880720A66981D13F7BA3D0EBDB134EE67AE7BF688AEBE2B287826D73EqEd9I" TargetMode="External"/><Relationship Id="rId34" Type="http://schemas.openxmlformats.org/officeDocument/2006/relationships/hyperlink" Target="consultantplus://offline/ref=18A8B41B556662421FC8C8B160BB2C59960FCA33E9BE8971DA141E7880720A668A1D4BFBB93C10BFB921B836E8q2dDI" TargetMode="External"/><Relationship Id="rId7" Type="http://schemas.openxmlformats.org/officeDocument/2006/relationships/hyperlink" Target="consultantplus://offline/ref=6FE939B0C9BCF41F9EED263534E9B2DB128F14D2092622EE861ACCC9B6C52A2C0CCF7AB8C2CAB9CDC176D627DCp9d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A8B41B556662421FC8C8B160BB2C59960FCA37EDB68971DA141E7880720A668A1D4BFBB93C10BFB921B836E8q2dDI" TargetMode="External"/><Relationship Id="rId20" Type="http://schemas.openxmlformats.org/officeDocument/2006/relationships/hyperlink" Target="consultantplus://offline/ref=18A8B41B556662421FC8C8B160BB2C59960ECD39ECBA8971DA141E7880720A66981D13F7BA3D0EB6BE34EE67AE7BF688AEBE2B287826D73EqEd9I" TargetMode="External"/><Relationship Id="rId29" Type="http://schemas.openxmlformats.org/officeDocument/2006/relationships/hyperlink" Target="consultantplus://offline/ref=18A8B41B556662421FC8C8B160BB2C59960ECD39EDB78971DA141E7880720A66981D13F7BA3D0EB7B134EE67AE7BF688AEBE2B287826D73EqEd9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939B0C9BCF41F9EED263534E9B2DB118E1AD5022222EE861ACCC9B6C52A2C1ECF22B4C1CBA7CEC86380769AC699D5E94E2CDB2E89DCDFpBdCI" TargetMode="External"/><Relationship Id="rId11" Type="http://schemas.openxmlformats.org/officeDocument/2006/relationships/hyperlink" Target="consultantplus://offline/ref=6FE939B0C9BCF41F9EED263534E9B2DB118E1AD5022222EE861ACCC9B6C52A2C1ECF22B4C1CBA7CEC86380769AC699D5E94E2CDB2E89DCDFpBdCI" TargetMode="External"/><Relationship Id="rId24" Type="http://schemas.openxmlformats.org/officeDocument/2006/relationships/hyperlink" Target="consultantplus://offline/ref=18A8B41B556662421FC8C8B160BB2C59960CC935ECB68971DA141E7880720A66981D13F7BA3D0EBBB134EE67AE7BF688AEBE2B287826D73EqEd9I" TargetMode="External"/><Relationship Id="rId32" Type="http://schemas.openxmlformats.org/officeDocument/2006/relationships/hyperlink" Target="consultantplus://offline/ref=18A8B41B556662421FC8C8B160BB2C599104CB30EBBE8971DA141E7880720A668A1D4BFBB93C10BFB921B836E8q2dDI" TargetMode="External"/><Relationship Id="rId37" Type="http://schemas.openxmlformats.org/officeDocument/2006/relationships/hyperlink" Target="consultantplus://offline/ref=18A8B41B556662421FC8C8B160BB2C59960FC839ECBE8971DA141E7880720A668A1D4BFBB93C10BFB921B836E8q2dD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FE939B0C9BCF41F9EED392421E9B2DB178B19DB002922EE861ACCC9B6C52A2C1ECF22B4C1CBA7C5C96380769AC699D5E94E2CDB2E89DCDFpBdCI" TargetMode="External"/><Relationship Id="rId15" Type="http://schemas.openxmlformats.org/officeDocument/2006/relationships/hyperlink" Target="consultantplus://offline/ref=18A8B41B556662421FC8C8B160BB2C59960FC839ECBE8971DA141E7880720A668A1D4BFBB93C10BFB921B836E8q2dDI" TargetMode="External"/><Relationship Id="rId23" Type="http://schemas.openxmlformats.org/officeDocument/2006/relationships/hyperlink" Target="consultantplus://offline/ref=18A8B41B556662421FC8C8B160BB2C59960CC935ECB68971DA141E7880720A66981D13F7BA3D0EBBBF34EE67AE7BF688AEBE2B287826D73EqEd9I" TargetMode="External"/><Relationship Id="rId28" Type="http://schemas.openxmlformats.org/officeDocument/2006/relationships/hyperlink" Target="consultantplus://offline/ref=18A8B41B556662421FC8C8B160BB2C59960CC935ECB68971DA141E7880720A66981D13F7BA3D0EB9B134EE67AE7BF688AEBE2B287826D73EqEd9I" TargetMode="External"/><Relationship Id="rId36" Type="http://schemas.openxmlformats.org/officeDocument/2006/relationships/hyperlink" Target="consultantplus://offline/ref=18A8B41B556662421FC8C8B160BB2C59960ECD39EDB78971DA141E7880720A66981D13F5B2365AEEFC6AB735EB30FB8AB1A22B2Bq6d5I" TargetMode="External"/><Relationship Id="rId10" Type="http://schemas.openxmlformats.org/officeDocument/2006/relationships/hyperlink" Target="consultantplus://offline/ref=6FE939B0C9BCF41F9EED392421E9B2DB178B19DB012422EE861ACCC9B6C52A2C1ECF22B4C1CBA7C4C16380769AC699D5E94E2CDB2E89DCDFpBdCI" TargetMode="External"/><Relationship Id="rId19" Type="http://schemas.openxmlformats.org/officeDocument/2006/relationships/hyperlink" Target="consultantplus://offline/ref=18A8B41B556662421FC8C8B160BB2C59960ECD39ECBA8971DA141E7880720A66981D13F7BA3D0EB6BE34EE67AE7BF688AEBE2B287826D73EqEd9I" TargetMode="External"/><Relationship Id="rId31" Type="http://schemas.openxmlformats.org/officeDocument/2006/relationships/hyperlink" Target="consultantplus://offline/ref=18A8B41B556662421FC8D7A075BB2C59900BCE37EFBC8971DA141E7880720A66981D13F7BA3D0EBCB034EE67AE7BF688AEBE2B287826D73EqE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E939B0C9BCF41F9EED392421E9B2DB178B19DB002922EE861ACCC9B6C52A2C1ECF22B4C1CBA5C9C36380769AC699D5E94E2CDB2E89DCDFpBdCI" TargetMode="External"/><Relationship Id="rId14" Type="http://schemas.openxmlformats.org/officeDocument/2006/relationships/hyperlink" Target="consultantplus://offline/ref=18A8B41B556662421FC8C8B160BB2C59960CCF38E8B78971DA141E7880720A668A1D4BFBB93C10BFB921B836E8q2dDI" TargetMode="External"/><Relationship Id="rId22" Type="http://schemas.openxmlformats.org/officeDocument/2006/relationships/hyperlink" Target="consultantplus://offline/ref=18A8B41B556662421FC8C8B160BB2C59960CC935ECB68971DA141E7880720A66981D13F7BA3D0EBDB134EE67AE7BF688AEBE2B287826D73EqEd9I" TargetMode="External"/><Relationship Id="rId27" Type="http://schemas.openxmlformats.org/officeDocument/2006/relationships/hyperlink" Target="consultantplus://offline/ref=18A8B41B556662421FC8C8B160BB2C59960ECD39ECBA8971DA141E7880720A66981D13F7BA3D0DBEB134EE67AE7BF688AEBE2B287826D73EqEd9I" TargetMode="External"/><Relationship Id="rId30" Type="http://schemas.openxmlformats.org/officeDocument/2006/relationships/hyperlink" Target="consultantplus://offline/ref=18A8B41B556662421FC8C8B160BB2C59960ECD39ECBA8971DA141E7880720A66981D13F7BA3D0EB6B934EE67AE7BF688AEBE2B287826D73EqEd9I" TargetMode="External"/><Relationship Id="rId35" Type="http://schemas.openxmlformats.org/officeDocument/2006/relationships/hyperlink" Target="consultantplus://offline/ref=18A8B41B556662421FC8C8B160BB2C59960CCF38E8B78971DA141E7880720A668A1D4BFBB93C10BFB921B836E8q2dDI" TargetMode="External"/><Relationship Id="rId8" Type="http://schemas.openxmlformats.org/officeDocument/2006/relationships/hyperlink" Target="consultantplus://offline/ref=6FE939B0C9BCF41F9EED392421E9B2DB178B19DB002922EE861ACCC9B6C52A2C1ECF22B4C1CBA7C5C96380769AC699D5E94E2CDB2E89DCDFpBd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E939B0C9BCF41F9EED392421E9B2DB10811FD2062022EE861ACCC9B6C52A2C0CCF7AB8C2CAB9CDC176D627DCp9d0I" TargetMode="External"/><Relationship Id="rId17" Type="http://schemas.openxmlformats.org/officeDocument/2006/relationships/hyperlink" Target="consultantplus://offline/ref=18A8B41B556662421FC8C8B160BB2C59960ECD39ECBA8971DA141E7880720A668A1D4BFBB93C10BFB921B836E8q2dDI" TargetMode="External"/><Relationship Id="rId25" Type="http://schemas.openxmlformats.org/officeDocument/2006/relationships/hyperlink" Target="consultantplus://offline/ref=18A8B41B556662421FC8C8B160BB2C59960CC935ECB68971DA141E7880720A66981D13F7BA3D0EBBBE34EE67AE7BF688AEBE2B287826D73EqEd9I" TargetMode="External"/><Relationship Id="rId33" Type="http://schemas.openxmlformats.org/officeDocument/2006/relationships/hyperlink" Target="consultantplus://offline/ref=18A8B41B556662421FC8C8B160BB2C59960ECD39EDB78971DA141E7880720A668A1D4BFBB93C10BFB921B836E8q2dDI" TargetMode="External"/><Relationship Id="rId38" Type="http://schemas.openxmlformats.org/officeDocument/2006/relationships/hyperlink" Target="consultantplus://offline/ref=18A8B41B556662421FC8C8B160BB2C59960ECD39EDB78971DA141E7880720A66981D13F2B8365AEEFC6AB735EB30FB8AB1A22B2Bq6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Мария Михайловна</dc:creator>
  <cp:lastModifiedBy>Щеголева Мария Михайловна</cp:lastModifiedBy>
  <cp:revision>1</cp:revision>
  <dcterms:created xsi:type="dcterms:W3CDTF">2023-01-31T08:29:00Z</dcterms:created>
  <dcterms:modified xsi:type="dcterms:W3CDTF">2023-01-31T08:31:00Z</dcterms:modified>
</cp:coreProperties>
</file>